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5E054F" w:rsidRPr="00770D68" w:rsidTr="0084318F">
        <w:trPr>
          <w:trHeight w:val="1425"/>
        </w:trPr>
        <w:tc>
          <w:tcPr>
            <w:tcW w:w="4576" w:type="dxa"/>
          </w:tcPr>
          <w:p w:rsidR="005E054F" w:rsidRPr="00433D3B" w:rsidRDefault="005E054F" w:rsidP="0084318F">
            <w:pPr>
              <w:pStyle w:val="4"/>
              <w:rPr>
                <w:sz w:val="22"/>
              </w:rPr>
            </w:pPr>
            <w:r w:rsidRPr="00433D3B">
              <w:rPr>
                <w:sz w:val="22"/>
              </w:rPr>
              <w:t>РЕСПУБЛИКА ТАТАРСТАН</w:t>
            </w:r>
          </w:p>
          <w:p w:rsidR="005E054F" w:rsidRPr="00433D3B" w:rsidRDefault="005E054F" w:rsidP="0084318F">
            <w:pPr>
              <w:pStyle w:val="4"/>
              <w:rPr>
                <w:sz w:val="22"/>
              </w:rPr>
            </w:pPr>
            <w:r w:rsidRPr="00433D3B">
              <w:rPr>
                <w:sz w:val="22"/>
              </w:rPr>
              <w:t>ИСПОЛНИТЕЛЬНЫЙ КОМИТЕТ АЛЬКЕЕВСКОГО</w:t>
            </w:r>
          </w:p>
          <w:p w:rsidR="005E054F" w:rsidRDefault="005E054F" w:rsidP="0084318F">
            <w:pPr>
              <w:jc w:val="center"/>
              <w:rPr>
                <w:rFonts w:ascii="SL_Times New Roman" w:hAnsi="SL_Times New Roman"/>
                <w:b/>
                <w:bCs/>
                <w:sz w:val="22"/>
              </w:rPr>
            </w:pPr>
            <w:r>
              <w:rPr>
                <w:rFonts w:ascii="SL_Times New Roman" w:hAnsi="SL_Times New Roman"/>
                <w:b/>
                <w:bCs/>
                <w:sz w:val="22"/>
              </w:rPr>
              <w:t>МУНИЦИПАЛЬНОГО РАЙОНА</w:t>
            </w:r>
          </w:p>
          <w:p w:rsidR="005E054F" w:rsidRDefault="005E054F" w:rsidP="00843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422870, </w:t>
            </w:r>
            <w:proofErr w:type="spellStart"/>
            <w:r>
              <w:rPr>
                <w:sz w:val="20"/>
                <w:szCs w:val="20"/>
              </w:rPr>
              <w:t>С.Базарные</w:t>
            </w:r>
            <w:proofErr w:type="spellEnd"/>
            <w:r>
              <w:rPr>
                <w:sz w:val="20"/>
                <w:szCs w:val="20"/>
              </w:rPr>
              <w:t xml:space="preserve"> Матаки,</w:t>
            </w:r>
          </w:p>
          <w:p w:rsidR="005E054F" w:rsidRDefault="005E054F" w:rsidP="00843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ул.С.Крайнова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.56</w:t>
            </w:r>
          </w:p>
          <w:p w:rsidR="005E054F" w:rsidRPr="00A07698" w:rsidRDefault="005E054F" w:rsidP="008431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:rsidR="005E054F" w:rsidRPr="00770D68" w:rsidRDefault="000D60A8" w:rsidP="0084318F">
            <w:pPr>
              <w:rPr>
                <w:rFonts w:ascii="SL_Times New Roman" w:hAnsi="SL_Times New Roma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5E054F" w:rsidRPr="00770D68" w:rsidRDefault="005E054F" w:rsidP="0084318F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5E054F" w:rsidRPr="00433D3B" w:rsidRDefault="005E054F" w:rsidP="0084318F">
            <w:pPr>
              <w:pStyle w:val="4"/>
              <w:rPr>
                <w:rFonts w:ascii="SL_Times New Roman" w:hAnsi="SL_Times New Roman"/>
                <w:sz w:val="22"/>
              </w:rPr>
            </w:pPr>
            <w:r>
              <w:rPr>
                <w:rFonts w:ascii="SL_Times New Roman" w:hAnsi="SL_Times New Roman"/>
                <w:sz w:val="22"/>
                <w:lang w:val="tt-RU"/>
              </w:rPr>
              <w:t>ӘЛКИ</w:t>
            </w:r>
          </w:p>
          <w:p w:rsidR="005E054F" w:rsidRPr="00433D3B" w:rsidRDefault="005E054F" w:rsidP="0084318F">
            <w:pPr>
              <w:pStyle w:val="4"/>
              <w:rPr>
                <w:rFonts w:ascii="SL_Times New Roman" w:hAnsi="SL_Times New Roman"/>
                <w:sz w:val="22"/>
              </w:rPr>
            </w:pPr>
            <w:r w:rsidRPr="00433D3B">
              <w:rPr>
                <w:rFonts w:ascii="SL_Times New Roman" w:hAnsi="SL_Times New Roman"/>
                <w:sz w:val="22"/>
              </w:rPr>
              <w:t>МУНИЦИПАЛЬ РАЙОНЫ</w:t>
            </w:r>
          </w:p>
          <w:p w:rsidR="005E054F" w:rsidRDefault="005E054F" w:rsidP="0084318F">
            <w:pPr>
              <w:pStyle w:val="4"/>
              <w:rPr>
                <w:rFonts w:ascii="SL_Times New Roman" w:hAnsi="SL_Times New Roman"/>
                <w:b w:val="0"/>
                <w:bCs w:val="0"/>
                <w:sz w:val="22"/>
                <w:lang w:val="tt-RU"/>
              </w:rPr>
            </w:pPr>
            <w:r w:rsidRPr="00433D3B">
              <w:rPr>
                <w:rFonts w:ascii="SL_Times New Roman" w:hAnsi="SL_Times New Roman"/>
                <w:sz w:val="22"/>
              </w:rPr>
              <w:t xml:space="preserve">БАШКАРМА КОМИТЕТЫ </w:t>
            </w:r>
          </w:p>
          <w:p w:rsidR="005E054F" w:rsidRDefault="005E054F" w:rsidP="0084318F">
            <w:pPr>
              <w:ind w:right="-108"/>
              <w:jc w:val="center"/>
              <w:rPr>
                <w:sz w:val="20"/>
                <w:szCs w:val="20"/>
              </w:rPr>
            </w:pPr>
            <w:r w:rsidRPr="00CE17C6">
              <w:rPr>
                <w:sz w:val="20"/>
                <w:szCs w:val="20"/>
              </w:rPr>
              <w:t xml:space="preserve">422870, РТ </w:t>
            </w:r>
            <w:proofErr w:type="spellStart"/>
            <w:r w:rsidRPr="00CE17C6">
              <w:rPr>
                <w:sz w:val="20"/>
                <w:szCs w:val="20"/>
              </w:rPr>
              <w:t>Базарлы</w:t>
            </w:r>
            <w:proofErr w:type="spellEnd"/>
            <w:r w:rsidRPr="00CE17C6">
              <w:rPr>
                <w:sz w:val="20"/>
                <w:szCs w:val="20"/>
              </w:rPr>
              <w:t xml:space="preserve"> </w:t>
            </w:r>
            <w:proofErr w:type="spellStart"/>
            <w:r w:rsidRPr="00CE17C6">
              <w:rPr>
                <w:sz w:val="20"/>
                <w:szCs w:val="20"/>
              </w:rPr>
              <w:t>Матак</w:t>
            </w:r>
            <w:proofErr w:type="spellEnd"/>
            <w:r w:rsidRPr="00CE17C6">
              <w:rPr>
                <w:sz w:val="20"/>
                <w:szCs w:val="20"/>
              </w:rPr>
              <w:t xml:space="preserve"> </w:t>
            </w:r>
            <w:proofErr w:type="spellStart"/>
            <w:r w:rsidRPr="00CE17C6">
              <w:rPr>
                <w:sz w:val="20"/>
                <w:szCs w:val="20"/>
              </w:rPr>
              <w:t>авылы</w:t>
            </w:r>
            <w:proofErr w:type="spellEnd"/>
            <w:r w:rsidRPr="00CE17C6">
              <w:rPr>
                <w:sz w:val="20"/>
                <w:szCs w:val="20"/>
              </w:rPr>
              <w:t xml:space="preserve">, </w:t>
            </w:r>
          </w:p>
          <w:p w:rsidR="005E054F" w:rsidRPr="00622858" w:rsidRDefault="005E054F" w:rsidP="0084318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CE17C6">
              <w:rPr>
                <w:sz w:val="20"/>
                <w:szCs w:val="20"/>
              </w:rPr>
              <w:t>Крайнов</w:t>
            </w:r>
            <w:proofErr w:type="spellEnd"/>
            <w:r w:rsidRPr="00CE17C6">
              <w:rPr>
                <w:sz w:val="20"/>
                <w:szCs w:val="20"/>
              </w:rPr>
              <w:t xml:space="preserve"> ур.,5</w:t>
            </w:r>
            <w:r>
              <w:rPr>
                <w:sz w:val="20"/>
                <w:szCs w:val="20"/>
              </w:rPr>
              <w:t>6</w:t>
            </w:r>
          </w:p>
        </w:tc>
      </w:tr>
      <w:tr w:rsidR="005E054F" w:rsidRPr="0055318D" w:rsidTr="0084318F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5E054F" w:rsidRPr="0055318D" w:rsidRDefault="005E054F" w:rsidP="0084318F">
            <w:pPr>
              <w:ind w:left="-108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5318D">
              <w:rPr>
                <w:sz w:val="20"/>
                <w:szCs w:val="20"/>
              </w:rPr>
              <w:t>Телефон: (8434</w:t>
            </w:r>
            <w:r>
              <w:rPr>
                <w:sz w:val="20"/>
                <w:szCs w:val="20"/>
              </w:rPr>
              <w:t>6</w:t>
            </w:r>
            <w:r w:rsidRPr="0055318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20-0-26, </w:t>
            </w:r>
            <w:r w:rsidRPr="0055318D">
              <w:rPr>
                <w:sz w:val="20"/>
                <w:szCs w:val="20"/>
              </w:rPr>
              <w:t xml:space="preserve">факс: </w:t>
            </w:r>
            <w:r w:rsidRPr="00CE17C6">
              <w:rPr>
                <w:sz w:val="20"/>
                <w:szCs w:val="20"/>
              </w:rPr>
              <w:t>(8434</w:t>
            </w:r>
            <w:r>
              <w:rPr>
                <w:sz w:val="20"/>
                <w:szCs w:val="20"/>
              </w:rPr>
              <w:t>6</w:t>
            </w:r>
            <w:r w:rsidRPr="00CE17C6">
              <w:rPr>
                <w:sz w:val="20"/>
                <w:szCs w:val="20"/>
              </w:rPr>
              <w:t xml:space="preserve">) </w:t>
            </w:r>
            <w:r w:rsidRPr="005531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1-7-60</w:t>
            </w:r>
            <w:r w:rsidRPr="0055318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054C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5318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alkay</w:t>
            </w:r>
            <w:proofErr w:type="spellEnd"/>
            <w:r w:rsidRPr="0055318D">
              <w:rPr>
                <w:sz w:val="20"/>
                <w:szCs w:val="20"/>
              </w:rPr>
              <w:t>@</w:t>
            </w:r>
            <w:proofErr w:type="spellStart"/>
            <w:r w:rsidRPr="0055318D"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55318D">
              <w:rPr>
                <w:sz w:val="20"/>
                <w:szCs w:val="20"/>
              </w:rPr>
              <w:t>.</w:t>
            </w:r>
            <w:proofErr w:type="spellStart"/>
            <w:r w:rsidRPr="0055318D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Start"/>
            <w:r>
              <w:rPr>
                <w:sz w:val="20"/>
                <w:szCs w:val="20"/>
              </w:rPr>
              <w:t>,</w:t>
            </w:r>
            <w:r>
              <w:t>с</w:t>
            </w:r>
            <w:r w:rsidRPr="0055318D">
              <w:rPr>
                <w:sz w:val="20"/>
                <w:szCs w:val="20"/>
              </w:rPr>
              <w:t>айт</w:t>
            </w:r>
            <w:proofErr w:type="gramEnd"/>
            <w:r w:rsidRPr="005531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5E054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alkeevskiy</w:t>
            </w:r>
            <w:proofErr w:type="spellEnd"/>
            <w:r w:rsidRPr="00CE17C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tatar</w:t>
            </w:r>
            <w:r w:rsidRPr="0055318D">
              <w:rPr>
                <w:sz w:val="20"/>
                <w:szCs w:val="20"/>
                <w:lang w:val="en-US"/>
              </w:rPr>
              <w:t>stan</w:t>
            </w:r>
            <w:proofErr w:type="spellEnd"/>
            <w:r w:rsidRPr="0055318D">
              <w:rPr>
                <w:sz w:val="20"/>
                <w:szCs w:val="20"/>
              </w:rPr>
              <w:t>.</w:t>
            </w:r>
            <w:proofErr w:type="spellStart"/>
            <w:r w:rsidRPr="0055318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5318D">
              <w:rPr>
                <w:sz w:val="20"/>
                <w:szCs w:val="20"/>
              </w:rPr>
              <w:t>.</w:t>
            </w:r>
          </w:p>
        </w:tc>
      </w:tr>
    </w:tbl>
    <w:p w:rsidR="00FF01AB" w:rsidRPr="00FF01AB" w:rsidRDefault="00FF01AB" w:rsidP="00FF01AB">
      <w:pPr>
        <w:rPr>
          <w:vanish/>
        </w:rPr>
      </w:pPr>
    </w:p>
    <w:p w:rsidR="00762A26" w:rsidRDefault="00762A26" w:rsidP="00953264">
      <w:pPr>
        <w:jc w:val="both"/>
        <w:rPr>
          <w:b/>
          <w:sz w:val="28"/>
          <w:szCs w:val="28"/>
        </w:rPr>
      </w:pPr>
    </w:p>
    <w:p w:rsidR="00762A26" w:rsidRPr="003C295E" w:rsidRDefault="00762A26" w:rsidP="00762A26">
      <w:pPr>
        <w:rPr>
          <w:sz w:val="28"/>
          <w:szCs w:val="28"/>
        </w:rPr>
      </w:pPr>
      <w:r w:rsidRPr="003C295E">
        <w:rPr>
          <w:sz w:val="28"/>
          <w:szCs w:val="28"/>
        </w:rPr>
        <w:t>№</w:t>
      </w:r>
      <w:r w:rsidR="00CF2D03">
        <w:rPr>
          <w:sz w:val="28"/>
          <w:szCs w:val="28"/>
        </w:rPr>
        <w:t>3</w:t>
      </w:r>
      <w:bookmarkStart w:id="0" w:name="_GoBack"/>
      <w:bookmarkEnd w:id="0"/>
      <w:r w:rsidR="003C295E">
        <w:rPr>
          <w:sz w:val="28"/>
          <w:szCs w:val="28"/>
        </w:rPr>
        <w:t xml:space="preserve">48            </w:t>
      </w:r>
      <w:r w:rsidR="00D703BD" w:rsidRPr="003C295E">
        <w:rPr>
          <w:sz w:val="28"/>
          <w:szCs w:val="28"/>
        </w:rPr>
        <w:t xml:space="preserve">                                                                                    </w:t>
      </w:r>
      <w:r w:rsidR="003C295E" w:rsidRPr="003C295E">
        <w:rPr>
          <w:sz w:val="28"/>
          <w:szCs w:val="28"/>
        </w:rPr>
        <w:t xml:space="preserve">11 октября </w:t>
      </w:r>
      <w:r w:rsidR="00D703BD" w:rsidRPr="003C295E">
        <w:rPr>
          <w:sz w:val="28"/>
          <w:szCs w:val="28"/>
        </w:rPr>
        <w:t xml:space="preserve"> 2019г.</w:t>
      </w:r>
    </w:p>
    <w:p w:rsidR="007B27FC" w:rsidRDefault="004155C0" w:rsidP="007B27FC">
      <w:pPr>
        <w:spacing w:line="20" w:lineRule="atLeast"/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0149B4" w:rsidRDefault="006E35AF" w:rsidP="006E35AF"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35AF" w:rsidRPr="0084318F" w:rsidRDefault="006E35AF" w:rsidP="006E35AF"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tbl>
      <w:tblPr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703BD" w:rsidRPr="00681879" w:rsidTr="00D703BD">
        <w:tc>
          <w:tcPr>
            <w:tcW w:w="5637" w:type="dxa"/>
          </w:tcPr>
          <w:p w:rsidR="00D703BD" w:rsidRPr="00681879" w:rsidRDefault="00D703BD" w:rsidP="00D703B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703BD" w:rsidRPr="00681879" w:rsidRDefault="00D703BD" w:rsidP="00D703BD">
            <w:pPr>
              <w:jc w:val="both"/>
              <w:rPr>
                <w:sz w:val="28"/>
                <w:szCs w:val="28"/>
              </w:rPr>
            </w:pPr>
          </w:p>
          <w:p w:rsidR="00D703BD" w:rsidRPr="00D703BD" w:rsidRDefault="00D703BD" w:rsidP="00ED3FF3">
            <w:pPr>
              <w:jc w:val="both"/>
              <w:rPr>
                <w:lang w:eastAsia="en-US"/>
              </w:rPr>
            </w:pPr>
            <w:r w:rsidRPr="00D703BD">
              <w:t xml:space="preserve">О внесении изменений в </w:t>
            </w:r>
            <w:r w:rsidR="00AE0537">
              <w:t xml:space="preserve">постановление Исполнительного комитета Алькеевского </w:t>
            </w:r>
            <w:r w:rsidRPr="00D703BD">
              <w:t>муниципальн</w:t>
            </w:r>
            <w:r w:rsidR="00AE0537">
              <w:t>ого</w:t>
            </w:r>
            <w:r w:rsidRPr="00D703BD">
              <w:t xml:space="preserve"> </w:t>
            </w:r>
            <w:r w:rsidR="00AE0537">
              <w:t xml:space="preserve">района </w:t>
            </w:r>
            <w:r w:rsidR="00091B90">
              <w:t xml:space="preserve">от 29.11.2014 г. №495 </w:t>
            </w:r>
            <w:r w:rsidRPr="00D703BD">
              <w:t xml:space="preserve"> «</w:t>
            </w:r>
            <w:r w:rsidR="00E031E0">
              <w:t>Об утверждении муниципальной программы «</w:t>
            </w:r>
            <w:r w:rsidRPr="00D703BD">
              <w:t>Реализация антикоррупционной политики в Алькеевском муниципальном районе на 2015-202</w:t>
            </w:r>
            <w:r w:rsidR="00ED3FF3">
              <w:t>1</w:t>
            </w:r>
            <w:r w:rsidRPr="00D703BD">
              <w:t xml:space="preserve"> годы»</w:t>
            </w:r>
          </w:p>
        </w:tc>
      </w:tr>
    </w:tbl>
    <w:p w:rsidR="000149B4" w:rsidRDefault="000149B4" w:rsidP="000149B4">
      <w:pPr>
        <w:jc w:val="both"/>
        <w:rPr>
          <w:sz w:val="28"/>
          <w:szCs w:val="28"/>
        </w:rPr>
      </w:pPr>
    </w:p>
    <w:p w:rsidR="000149B4" w:rsidRPr="003A7D5A" w:rsidRDefault="000149B4" w:rsidP="000149B4">
      <w:pPr>
        <w:jc w:val="both"/>
        <w:rPr>
          <w:sz w:val="28"/>
          <w:szCs w:val="28"/>
        </w:rPr>
      </w:pPr>
    </w:p>
    <w:p w:rsidR="00681879" w:rsidRPr="00681879" w:rsidRDefault="00681879" w:rsidP="00681879">
      <w:pPr>
        <w:jc w:val="both"/>
        <w:rPr>
          <w:sz w:val="28"/>
          <w:szCs w:val="28"/>
          <w:lang w:eastAsia="en-US"/>
        </w:rPr>
      </w:pPr>
    </w:p>
    <w:p w:rsidR="00681879" w:rsidRDefault="00681879" w:rsidP="00681879">
      <w:pPr>
        <w:jc w:val="both"/>
        <w:rPr>
          <w:sz w:val="28"/>
          <w:szCs w:val="28"/>
        </w:rPr>
      </w:pPr>
    </w:p>
    <w:p w:rsidR="00D703BD" w:rsidRDefault="00D703BD" w:rsidP="00681879">
      <w:pPr>
        <w:jc w:val="both"/>
        <w:rPr>
          <w:sz w:val="28"/>
          <w:szCs w:val="28"/>
        </w:rPr>
      </w:pPr>
    </w:p>
    <w:p w:rsidR="00D703BD" w:rsidRDefault="00D703BD" w:rsidP="00681879">
      <w:pPr>
        <w:jc w:val="both"/>
        <w:rPr>
          <w:sz w:val="28"/>
          <w:szCs w:val="28"/>
        </w:rPr>
      </w:pPr>
    </w:p>
    <w:p w:rsidR="00D703BD" w:rsidRPr="00681879" w:rsidRDefault="00D703BD" w:rsidP="00681879">
      <w:pPr>
        <w:jc w:val="both"/>
        <w:rPr>
          <w:sz w:val="28"/>
          <w:szCs w:val="28"/>
        </w:rPr>
      </w:pPr>
    </w:p>
    <w:p w:rsidR="00ED3FF3" w:rsidRDefault="00ED3FF3" w:rsidP="00B6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F3" w:rsidRDefault="00ED3FF3" w:rsidP="00B66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879" w:rsidRDefault="00681879" w:rsidP="00681879">
      <w:pPr>
        <w:jc w:val="both"/>
        <w:rPr>
          <w:sz w:val="28"/>
          <w:szCs w:val="28"/>
        </w:rPr>
      </w:pPr>
    </w:p>
    <w:p w:rsidR="00CD7237" w:rsidRDefault="00CD7237" w:rsidP="00681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D7237">
        <w:rPr>
          <w:sz w:val="28"/>
          <w:szCs w:val="28"/>
        </w:rPr>
        <w:t>В соответствии с постановлением  Кабинета Министров Республики Татарстан от 1</w:t>
      </w:r>
      <w:r w:rsidR="008D2976">
        <w:rPr>
          <w:sz w:val="28"/>
          <w:szCs w:val="28"/>
        </w:rPr>
        <w:t>6</w:t>
      </w:r>
      <w:r w:rsidRPr="00CD7237">
        <w:rPr>
          <w:sz w:val="28"/>
          <w:szCs w:val="28"/>
        </w:rPr>
        <w:t>.0</w:t>
      </w:r>
      <w:r w:rsidR="008D2976">
        <w:rPr>
          <w:sz w:val="28"/>
          <w:szCs w:val="28"/>
        </w:rPr>
        <w:t>9</w:t>
      </w:r>
      <w:r w:rsidRPr="00CD7237">
        <w:rPr>
          <w:sz w:val="28"/>
          <w:szCs w:val="28"/>
        </w:rPr>
        <w:t xml:space="preserve">.2019 № </w:t>
      </w:r>
      <w:r w:rsidR="008D2976">
        <w:rPr>
          <w:sz w:val="28"/>
          <w:szCs w:val="28"/>
        </w:rPr>
        <w:t>837</w:t>
      </w:r>
      <w:r w:rsidRPr="00CD7237">
        <w:rPr>
          <w:sz w:val="28"/>
          <w:szCs w:val="28"/>
        </w:rPr>
        <w:t xml:space="preserve">  «</w:t>
      </w:r>
      <w:r w:rsidRPr="00CD7237">
        <w:rPr>
          <w:bCs/>
          <w:sz w:val="28"/>
          <w:szCs w:val="28"/>
        </w:rPr>
        <w:t>О внесении изменений в постановление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2020 годы»</w:t>
      </w:r>
      <w:r>
        <w:rPr>
          <w:bCs/>
          <w:sz w:val="28"/>
          <w:szCs w:val="28"/>
        </w:rPr>
        <w:t xml:space="preserve"> ПОСТАНОВЛЯ</w:t>
      </w:r>
      <w:r w:rsidR="006179DA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:</w:t>
      </w:r>
    </w:p>
    <w:p w:rsidR="00331C96" w:rsidRDefault="00681879" w:rsidP="00331C96">
      <w:pPr>
        <w:pStyle w:val="af1"/>
        <w:numPr>
          <w:ilvl w:val="0"/>
          <w:numId w:val="12"/>
        </w:numPr>
        <w:ind w:left="-142" w:firstLine="851"/>
        <w:jc w:val="both"/>
        <w:rPr>
          <w:sz w:val="28"/>
          <w:szCs w:val="28"/>
        </w:rPr>
      </w:pPr>
      <w:r w:rsidRPr="00331C96">
        <w:rPr>
          <w:sz w:val="28"/>
          <w:szCs w:val="28"/>
        </w:rPr>
        <w:t xml:space="preserve">Внести в </w:t>
      </w:r>
      <w:r w:rsidR="0075769C" w:rsidRPr="00331C96">
        <w:rPr>
          <w:sz w:val="28"/>
          <w:szCs w:val="28"/>
        </w:rPr>
        <w:t xml:space="preserve">постановление Исполнительного комитета Алькеевского </w:t>
      </w:r>
      <w:r w:rsidRPr="00331C96">
        <w:rPr>
          <w:sz w:val="28"/>
          <w:szCs w:val="28"/>
        </w:rPr>
        <w:t>муниципальн</w:t>
      </w:r>
      <w:r w:rsidR="0075769C" w:rsidRPr="00331C96">
        <w:rPr>
          <w:sz w:val="28"/>
          <w:szCs w:val="28"/>
        </w:rPr>
        <w:t>ого</w:t>
      </w:r>
      <w:r w:rsidRPr="00331C96">
        <w:rPr>
          <w:sz w:val="28"/>
          <w:szCs w:val="28"/>
        </w:rPr>
        <w:t xml:space="preserve"> </w:t>
      </w:r>
      <w:r w:rsidR="0075769C" w:rsidRPr="00331C96">
        <w:rPr>
          <w:sz w:val="28"/>
          <w:szCs w:val="28"/>
        </w:rPr>
        <w:t>района</w:t>
      </w:r>
      <w:r w:rsidRPr="00331C96">
        <w:rPr>
          <w:sz w:val="28"/>
          <w:szCs w:val="28"/>
        </w:rPr>
        <w:t xml:space="preserve"> </w:t>
      </w:r>
      <w:r w:rsidR="008A642E" w:rsidRPr="008A642E">
        <w:rPr>
          <w:sz w:val="28"/>
          <w:szCs w:val="28"/>
        </w:rPr>
        <w:t>от 29.11.2014 г. №495  «Об утверждении муниципальной программы</w:t>
      </w:r>
      <w:r w:rsidR="008A642E">
        <w:t xml:space="preserve"> </w:t>
      </w:r>
      <w:r w:rsidRPr="00331C96">
        <w:rPr>
          <w:sz w:val="28"/>
          <w:szCs w:val="28"/>
        </w:rPr>
        <w:t>«Реализация антикоррупционной политики в Алькеевском муниципал</w:t>
      </w:r>
      <w:r w:rsidR="00331C96">
        <w:rPr>
          <w:sz w:val="28"/>
          <w:szCs w:val="28"/>
        </w:rPr>
        <w:t>ьном районе на 2015-2020 годы» следующие изменения:</w:t>
      </w:r>
    </w:p>
    <w:p w:rsidR="006004F0" w:rsidRDefault="006004F0" w:rsidP="006004F0">
      <w:pPr>
        <w:pStyle w:val="af1"/>
        <w:ind w:left="709"/>
        <w:jc w:val="both"/>
        <w:rPr>
          <w:sz w:val="28"/>
          <w:szCs w:val="28"/>
        </w:rPr>
      </w:pPr>
    </w:p>
    <w:p w:rsidR="00331C96" w:rsidRDefault="00331C96" w:rsidP="001C59A6">
      <w:pPr>
        <w:pStyle w:val="af1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</w:t>
      </w:r>
      <w:r w:rsidR="005D1183">
        <w:rPr>
          <w:sz w:val="28"/>
          <w:szCs w:val="28"/>
        </w:rPr>
        <w:t>, пункте 1 цифры «2015-2021» заменить цифрами «2015-2022»;</w:t>
      </w:r>
    </w:p>
    <w:p w:rsidR="005D1183" w:rsidRDefault="001C59A6" w:rsidP="001C59A6">
      <w:pPr>
        <w:pStyle w:val="af1"/>
        <w:ind w:left="-142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1183">
        <w:rPr>
          <w:sz w:val="28"/>
          <w:szCs w:val="28"/>
        </w:rPr>
        <w:t xml:space="preserve">- в муниципальной программе </w:t>
      </w:r>
      <w:r w:rsidR="00454732" w:rsidRPr="00331C96">
        <w:rPr>
          <w:sz w:val="28"/>
          <w:szCs w:val="28"/>
        </w:rPr>
        <w:t>«Реализация антикоррупционной политики в Алькеевском муниципал</w:t>
      </w:r>
      <w:r w:rsidR="00454732">
        <w:rPr>
          <w:sz w:val="28"/>
          <w:szCs w:val="28"/>
        </w:rPr>
        <w:t xml:space="preserve">ьном районе на 2015-2021 годы» (далее </w:t>
      </w:r>
      <w:proofErr w:type="gramStart"/>
      <w:r w:rsidR="00454732">
        <w:rPr>
          <w:sz w:val="28"/>
          <w:szCs w:val="28"/>
        </w:rPr>
        <w:t>–П</w:t>
      </w:r>
      <w:proofErr w:type="gramEnd"/>
      <w:r w:rsidR="00454732">
        <w:rPr>
          <w:sz w:val="28"/>
          <w:szCs w:val="28"/>
        </w:rPr>
        <w:t>рограмма), утвержденной указанным постановлением:</w:t>
      </w:r>
    </w:p>
    <w:p w:rsidR="001C59A6" w:rsidRDefault="00454732" w:rsidP="001C59A6">
      <w:pPr>
        <w:pStyle w:val="af1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наименовании цифры «2015-2021» заменить цифрами </w:t>
      </w:r>
      <w:r w:rsidR="001C59A6">
        <w:rPr>
          <w:sz w:val="28"/>
          <w:szCs w:val="28"/>
        </w:rPr>
        <w:t>«2015-2022</w:t>
      </w:r>
    </w:p>
    <w:p w:rsidR="00BE4148" w:rsidRPr="001C59A6" w:rsidRDefault="007E6D89" w:rsidP="001C59A6">
      <w:pPr>
        <w:ind w:hanging="568"/>
        <w:jc w:val="both"/>
        <w:rPr>
          <w:sz w:val="28"/>
          <w:szCs w:val="28"/>
        </w:rPr>
      </w:pPr>
      <w:r w:rsidRPr="001C59A6">
        <w:rPr>
          <w:sz w:val="28"/>
          <w:szCs w:val="28"/>
        </w:rPr>
        <w:t xml:space="preserve"> </w:t>
      </w:r>
      <w:r w:rsidR="001C59A6">
        <w:rPr>
          <w:sz w:val="28"/>
          <w:szCs w:val="28"/>
        </w:rPr>
        <w:t xml:space="preserve">     </w:t>
      </w:r>
      <w:r w:rsidR="00BE4148" w:rsidRPr="001C59A6">
        <w:rPr>
          <w:sz w:val="28"/>
          <w:szCs w:val="28"/>
        </w:rPr>
        <w:t>- в  паспорте Программы:</w:t>
      </w:r>
    </w:p>
    <w:p w:rsidR="00BE4148" w:rsidRDefault="001C59A6" w:rsidP="001C59A6">
      <w:pPr>
        <w:pStyle w:val="af1"/>
        <w:ind w:left="-142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4148">
        <w:rPr>
          <w:sz w:val="28"/>
          <w:szCs w:val="28"/>
        </w:rPr>
        <w:t>- в строке «Н</w:t>
      </w:r>
      <w:r w:rsidR="00BE4148" w:rsidRPr="00BE4148">
        <w:rPr>
          <w:sz w:val="28"/>
          <w:szCs w:val="28"/>
        </w:rPr>
        <w:t>аименование</w:t>
      </w:r>
      <w:r w:rsidR="00BE4148">
        <w:rPr>
          <w:sz w:val="28"/>
          <w:szCs w:val="28"/>
        </w:rPr>
        <w:t xml:space="preserve"> программы» цифры «2015-2021» заменить цифрами «2015-2022»;</w:t>
      </w:r>
    </w:p>
    <w:p w:rsidR="00BE4148" w:rsidRDefault="00BE4148" w:rsidP="007E6D89">
      <w:pPr>
        <w:pStyle w:val="af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в строке «Сроки и этапы реализации Программы» цифры «2015-2021» заменить цифрами «2015-2022»;</w:t>
      </w:r>
    </w:p>
    <w:p w:rsidR="0027527D" w:rsidRDefault="00BE4148" w:rsidP="007E6D89">
      <w:pPr>
        <w:pStyle w:val="af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«Источники финансирования» общий </w:t>
      </w:r>
      <w:r w:rsidR="008F77A2">
        <w:rPr>
          <w:sz w:val="28"/>
          <w:szCs w:val="28"/>
        </w:rPr>
        <w:t xml:space="preserve">объем финансирования Программы за счет средств местного бюджета составляет </w:t>
      </w:r>
      <w:r w:rsidR="0027527D">
        <w:rPr>
          <w:sz w:val="28"/>
          <w:szCs w:val="28"/>
        </w:rPr>
        <w:t xml:space="preserve">644 </w:t>
      </w:r>
      <w:proofErr w:type="spellStart"/>
      <w:r w:rsidR="0027527D">
        <w:rPr>
          <w:sz w:val="28"/>
          <w:szCs w:val="28"/>
        </w:rPr>
        <w:t>тыс</w:t>
      </w:r>
      <w:proofErr w:type="gramStart"/>
      <w:r w:rsidR="0027527D">
        <w:rPr>
          <w:sz w:val="28"/>
          <w:szCs w:val="28"/>
        </w:rPr>
        <w:t>.р</w:t>
      </w:r>
      <w:proofErr w:type="gramEnd"/>
      <w:r w:rsidR="0027527D">
        <w:rPr>
          <w:sz w:val="28"/>
          <w:szCs w:val="28"/>
        </w:rPr>
        <w:t>ублей</w:t>
      </w:r>
      <w:proofErr w:type="spellEnd"/>
      <w:r w:rsidR="0027527D">
        <w:rPr>
          <w:sz w:val="28"/>
          <w:szCs w:val="28"/>
        </w:rPr>
        <w:t>.</w:t>
      </w:r>
    </w:p>
    <w:p w:rsidR="0027527D" w:rsidRDefault="0027527D" w:rsidP="00BE4148">
      <w:pPr>
        <w:pStyle w:val="af1"/>
        <w:ind w:left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7229"/>
      </w:tblGrid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Г</w:t>
            </w:r>
            <w:r w:rsidR="0027527D" w:rsidRPr="005741B8">
              <w:t>од</w:t>
            </w:r>
          </w:p>
        </w:tc>
        <w:tc>
          <w:tcPr>
            <w:tcW w:w="7229" w:type="dxa"/>
          </w:tcPr>
          <w:p w:rsidR="0027527D" w:rsidRPr="005741B8" w:rsidRDefault="005741B8" w:rsidP="001A69F5">
            <w:pPr>
              <w:pStyle w:val="af1"/>
              <w:ind w:left="0"/>
              <w:jc w:val="center"/>
            </w:pPr>
            <w:r w:rsidRPr="005741B8">
              <w:t>Средства местного бюджета Алькеевско</w:t>
            </w:r>
            <w:r w:rsidR="001A69F5">
              <w:t xml:space="preserve">го муниципального района РТ (тыс. </w:t>
            </w:r>
            <w:r w:rsidRPr="005741B8">
              <w:t>рублей)</w:t>
            </w:r>
          </w:p>
        </w:tc>
      </w:tr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 w:rsidRPr="005741B8">
              <w:t>2015</w:t>
            </w:r>
          </w:p>
        </w:tc>
        <w:tc>
          <w:tcPr>
            <w:tcW w:w="7229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42,0</w:t>
            </w:r>
          </w:p>
        </w:tc>
      </w:tr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 w:rsidRPr="005741B8">
              <w:t>2016</w:t>
            </w:r>
          </w:p>
        </w:tc>
        <w:tc>
          <w:tcPr>
            <w:tcW w:w="7229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43,0</w:t>
            </w:r>
          </w:p>
        </w:tc>
      </w:tr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 w:rsidRPr="005741B8">
              <w:lastRenderedPageBreak/>
              <w:t>2017</w:t>
            </w:r>
          </w:p>
        </w:tc>
        <w:tc>
          <w:tcPr>
            <w:tcW w:w="7229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44,0</w:t>
            </w:r>
          </w:p>
        </w:tc>
      </w:tr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 w:rsidRPr="005741B8">
              <w:t>2018</w:t>
            </w:r>
          </w:p>
        </w:tc>
        <w:tc>
          <w:tcPr>
            <w:tcW w:w="7229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45,0</w:t>
            </w:r>
          </w:p>
        </w:tc>
      </w:tr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 w:rsidRPr="005741B8">
              <w:t>2019</w:t>
            </w:r>
          </w:p>
        </w:tc>
        <w:tc>
          <w:tcPr>
            <w:tcW w:w="7229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110,0</w:t>
            </w:r>
          </w:p>
        </w:tc>
      </w:tr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 w:rsidRPr="005741B8">
              <w:t>2020</w:t>
            </w:r>
          </w:p>
        </w:tc>
        <w:tc>
          <w:tcPr>
            <w:tcW w:w="7229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115,0</w:t>
            </w:r>
          </w:p>
        </w:tc>
      </w:tr>
      <w:tr w:rsidR="0027527D" w:rsidTr="005741B8">
        <w:tc>
          <w:tcPr>
            <w:tcW w:w="1384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 w:rsidRPr="005741B8">
              <w:t>2021</w:t>
            </w:r>
          </w:p>
        </w:tc>
        <w:tc>
          <w:tcPr>
            <w:tcW w:w="7229" w:type="dxa"/>
          </w:tcPr>
          <w:p w:rsidR="0027527D" w:rsidRPr="005741B8" w:rsidRDefault="005741B8" w:rsidP="005741B8">
            <w:pPr>
              <w:pStyle w:val="af1"/>
              <w:ind w:left="0"/>
              <w:jc w:val="center"/>
            </w:pPr>
            <w:r>
              <w:t>120,0</w:t>
            </w:r>
          </w:p>
        </w:tc>
      </w:tr>
      <w:tr w:rsidR="005741B8" w:rsidTr="005741B8">
        <w:tc>
          <w:tcPr>
            <w:tcW w:w="1384" w:type="dxa"/>
          </w:tcPr>
          <w:p w:rsidR="005741B8" w:rsidRPr="005741B8" w:rsidRDefault="005741B8" w:rsidP="005741B8">
            <w:pPr>
              <w:pStyle w:val="af1"/>
              <w:ind w:left="0"/>
              <w:jc w:val="center"/>
            </w:pPr>
            <w:r>
              <w:t>2022</w:t>
            </w:r>
          </w:p>
        </w:tc>
        <w:tc>
          <w:tcPr>
            <w:tcW w:w="7229" w:type="dxa"/>
          </w:tcPr>
          <w:p w:rsidR="005741B8" w:rsidRDefault="005741B8" w:rsidP="005741B8">
            <w:pPr>
              <w:pStyle w:val="af1"/>
              <w:ind w:left="0"/>
              <w:jc w:val="center"/>
            </w:pPr>
            <w:r>
              <w:t>125,5</w:t>
            </w:r>
          </w:p>
        </w:tc>
      </w:tr>
    </w:tbl>
    <w:p w:rsidR="00BE4148" w:rsidRPr="00BE4148" w:rsidRDefault="00BE4148" w:rsidP="00BE4148">
      <w:pPr>
        <w:pStyle w:val="af1"/>
        <w:ind w:left="709"/>
        <w:jc w:val="both"/>
        <w:rPr>
          <w:sz w:val="28"/>
          <w:szCs w:val="28"/>
        </w:rPr>
      </w:pPr>
      <w:r w:rsidRPr="00BE4148">
        <w:rPr>
          <w:sz w:val="28"/>
          <w:szCs w:val="28"/>
        </w:rPr>
        <w:t xml:space="preserve"> </w:t>
      </w:r>
    </w:p>
    <w:p w:rsidR="00681879" w:rsidRDefault="00681879" w:rsidP="00681879">
      <w:pPr>
        <w:ind w:firstLine="709"/>
        <w:jc w:val="both"/>
        <w:rPr>
          <w:sz w:val="28"/>
          <w:szCs w:val="28"/>
          <w:lang w:eastAsia="en-US"/>
        </w:rPr>
      </w:pPr>
    </w:p>
    <w:p w:rsidR="0084318F" w:rsidRDefault="004E679B" w:rsidP="008431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«Цель и основные задачи Программы»:</w:t>
      </w:r>
    </w:p>
    <w:p w:rsidR="004E679B" w:rsidRDefault="004E679B" w:rsidP="008431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</w:t>
      </w:r>
      <w:r w:rsidR="00881EAB">
        <w:rPr>
          <w:rFonts w:ascii="Times New Roman" w:hAnsi="Times New Roman"/>
          <w:sz w:val="28"/>
          <w:szCs w:val="28"/>
        </w:rPr>
        <w:t>двенадцатое слово «к концу 2021 года», заменить словами «к концу 2021 года»</w:t>
      </w:r>
    </w:p>
    <w:p w:rsidR="00881EAB" w:rsidRDefault="00881EAB" w:rsidP="008431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«Механизм реализации </w:t>
      </w:r>
      <w:r w:rsidR="000C3F96">
        <w:rPr>
          <w:rFonts w:ascii="Times New Roman" w:hAnsi="Times New Roman"/>
          <w:sz w:val="28"/>
          <w:szCs w:val="28"/>
        </w:rPr>
        <w:t>и оценка эффективности Программы»:</w:t>
      </w:r>
    </w:p>
    <w:p w:rsidR="000C3F96" w:rsidRDefault="000C3F96" w:rsidP="008431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пятом абзаце цифру «2021» заменить «2022».</w:t>
      </w:r>
    </w:p>
    <w:p w:rsidR="00874A63" w:rsidRDefault="006179DA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C3F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3F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C3F9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Алькеевского муниципального района и официальном портале правовой информации Республики Татарстан</w:t>
      </w:r>
      <w:r w:rsidR="00874A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C3F96" w:rsidRDefault="001C59A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179DA">
        <w:rPr>
          <w:rFonts w:ascii="Times New Roman" w:hAnsi="Times New Roman"/>
          <w:sz w:val="28"/>
          <w:szCs w:val="28"/>
        </w:rPr>
        <w:t>3</w:t>
      </w:r>
      <w:r w:rsidR="00874A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4A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4A6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0C3F96">
        <w:rPr>
          <w:rFonts w:ascii="Times New Roman" w:hAnsi="Times New Roman"/>
          <w:sz w:val="28"/>
          <w:szCs w:val="28"/>
        </w:rPr>
        <w:t xml:space="preserve"> </w:t>
      </w:r>
    </w:p>
    <w:p w:rsidR="00DD4648" w:rsidRDefault="00DD4648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4648" w:rsidRDefault="00DD4648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4648" w:rsidRDefault="00DD4648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4648" w:rsidRDefault="00DD4648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4648" w:rsidRDefault="00DD4648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Исполнительного комитета</w:t>
      </w:r>
    </w:p>
    <w:p w:rsidR="00DD4648" w:rsidRDefault="00DD4648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И.В.Юсупов</w:t>
      </w:r>
      <w:proofErr w:type="spellEnd"/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4686" w:rsidRPr="00881EAB" w:rsidRDefault="006E4686" w:rsidP="00874A6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6E4686" w:rsidRPr="00881EAB" w:rsidSect="00D70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494" w:bottom="709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F2" w:rsidRDefault="00900AF2" w:rsidP="002E28C4">
      <w:r>
        <w:separator/>
      </w:r>
    </w:p>
  </w:endnote>
  <w:endnote w:type="continuationSeparator" w:id="0">
    <w:p w:rsidR="00900AF2" w:rsidRDefault="00900AF2" w:rsidP="002E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8F" w:rsidRDefault="0084318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8F" w:rsidRDefault="0084318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8F" w:rsidRDefault="0084318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F2" w:rsidRDefault="00900AF2" w:rsidP="002E28C4">
      <w:r>
        <w:separator/>
      </w:r>
    </w:p>
  </w:footnote>
  <w:footnote w:type="continuationSeparator" w:id="0">
    <w:p w:rsidR="00900AF2" w:rsidRDefault="00900AF2" w:rsidP="002E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8F" w:rsidRDefault="0084318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8" w:rsidRPr="0084318F" w:rsidRDefault="00664308" w:rsidP="0084318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8F" w:rsidRDefault="008431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E2C"/>
    <w:multiLevelType w:val="hybridMultilevel"/>
    <w:tmpl w:val="51F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7939"/>
    <w:multiLevelType w:val="hybridMultilevel"/>
    <w:tmpl w:val="D4181FCA"/>
    <w:lvl w:ilvl="0" w:tplc="F782C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91301B"/>
    <w:multiLevelType w:val="hybridMultilevel"/>
    <w:tmpl w:val="59163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3DA"/>
    <w:multiLevelType w:val="hybridMultilevel"/>
    <w:tmpl w:val="AE569D02"/>
    <w:lvl w:ilvl="0" w:tplc="80C8F8A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93763"/>
    <w:multiLevelType w:val="hybridMultilevel"/>
    <w:tmpl w:val="20BA0682"/>
    <w:lvl w:ilvl="0" w:tplc="CD0851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76B2"/>
    <w:multiLevelType w:val="multilevel"/>
    <w:tmpl w:val="9EB28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90927"/>
    <w:multiLevelType w:val="hybridMultilevel"/>
    <w:tmpl w:val="B0AAF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F72F2"/>
    <w:multiLevelType w:val="multilevel"/>
    <w:tmpl w:val="0E321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B06662"/>
    <w:multiLevelType w:val="hybridMultilevel"/>
    <w:tmpl w:val="D12ADEEA"/>
    <w:lvl w:ilvl="0" w:tplc="D9D8A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BA311F"/>
    <w:multiLevelType w:val="multilevel"/>
    <w:tmpl w:val="59C405E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E5FBC"/>
    <w:multiLevelType w:val="hybridMultilevel"/>
    <w:tmpl w:val="47782B9A"/>
    <w:lvl w:ilvl="0" w:tplc="1D3E5B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800300"/>
    <w:multiLevelType w:val="multilevel"/>
    <w:tmpl w:val="24D2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371"/>
    <w:rsid w:val="00012786"/>
    <w:rsid w:val="000149B4"/>
    <w:rsid w:val="00014C8E"/>
    <w:rsid w:val="00023D09"/>
    <w:rsid w:val="00025346"/>
    <w:rsid w:val="000421D1"/>
    <w:rsid w:val="00053F29"/>
    <w:rsid w:val="00054CB5"/>
    <w:rsid w:val="00060195"/>
    <w:rsid w:val="0006050C"/>
    <w:rsid w:val="000608B5"/>
    <w:rsid w:val="00064361"/>
    <w:rsid w:val="00066212"/>
    <w:rsid w:val="00067C25"/>
    <w:rsid w:val="000873DC"/>
    <w:rsid w:val="00091B90"/>
    <w:rsid w:val="00093E91"/>
    <w:rsid w:val="000A0F3F"/>
    <w:rsid w:val="000A4319"/>
    <w:rsid w:val="000A5C43"/>
    <w:rsid w:val="000A60D8"/>
    <w:rsid w:val="000B39E6"/>
    <w:rsid w:val="000C02DA"/>
    <w:rsid w:val="000C3F96"/>
    <w:rsid w:val="000C70D4"/>
    <w:rsid w:val="000D60A8"/>
    <w:rsid w:val="000E0383"/>
    <w:rsid w:val="000E7FEF"/>
    <w:rsid w:val="000F16AA"/>
    <w:rsid w:val="000F798A"/>
    <w:rsid w:val="000F7CBC"/>
    <w:rsid w:val="0010179F"/>
    <w:rsid w:val="001021EE"/>
    <w:rsid w:val="00107401"/>
    <w:rsid w:val="00110C84"/>
    <w:rsid w:val="0011119B"/>
    <w:rsid w:val="00111D56"/>
    <w:rsid w:val="0012238B"/>
    <w:rsid w:val="0012456D"/>
    <w:rsid w:val="0013196E"/>
    <w:rsid w:val="00133014"/>
    <w:rsid w:val="0013393F"/>
    <w:rsid w:val="00136BB3"/>
    <w:rsid w:val="00146415"/>
    <w:rsid w:val="00146702"/>
    <w:rsid w:val="0015085B"/>
    <w:rsid w:val="001516F4"/>
    <w:rsid w:val="001532FD"/>
    <w:rsid w:val="00153B60"/>
    <w:rsid w:val="001578DB"/>
    <w:rsid w:val="001658EA"/>
    <w:rsid w:val="00165F28"/>
    <w:rsid w:val="001712D4"/>
    <w:rsid w:val="00186532"/>
    <w:rsid w:val="00186811"/>
    <w:rsid w:val="00194C08"/>
    <w:rsid w:val="001951E9"/>
    <w:rsid w:val="00197947"/>
    <w:rsid w:val="001A2E14"/>
    <w:rsid w:val="001A69F5"/>
    <w:rsid w:val="001A782D"/>
    <w:rsid w:val="001B3B59"/>
    <w:rsid w:val="001C59A6"/>
    <w:rsid w:val="001C781A"/>
    <w:rsid w:val="001E161B"/>
    <w:rsid w:val="001F0828"/>
    <w:rsid w:val="001F0F83"/>
    <w:rsid w:val="001F1350"/>
    <w:rsid w:val="001F702D"/>
    <w:rsid w:val="001F7D20"/>
    <w:rsid w:val="00200B5F"/>
    <w:rsid w:val="00214E84"/>
    <w:rsid w:val="0022734F"/>
    <w:rsid w:val="00235183"/>
    <w:rsid w:val="00235670"/>
    <w:rsid w:val="002413CB"/>
    <w:rsid w:val="00241CD2"/>
    <w:rsid w:val="002429A3"/>
    <w:rsid w:val="002434B0"/>
    <w:rsid w:val="00246C71"/>
    <w:rsid w:val="002560B8"/>
    <w:rsid w:val="0025621F"/>
    <w:rsid w:val="002638FE"/>
    <w:rsid w:val="00266844"/>
    <w:rsid w:val="00273A2C"/>
    <w:rsid w:val="0027527D"/>
    <w:rsid w:val="002777C6"/>
    <w:rsid w:val="002948AB"/>
    <w:rsid w:val="002A1D71"/>
    <w:rsid w:val="002A3AFC"/>
    <w:rsid w:val="002A64F9"/>
    <w:rsid w:val="002A74E8"/>
    <w:rsid w:val="002B12A0"/>
    <w:rsid w:val="002B45B8"/>
    <w:rsid w:val="002B6967"/>
    <w:rsid w:val="002B7D76"/>
    <w:rsid w:val="002C062E"/>
    <w:rsid w:val="002C0F14"/>
    <w:rsid w:val="002C5789"/>
    <w:rsid w:val="002D2116"/>
    <w:rsid w:val="002D6747"/>
    <w:rsid w:val="002E24A4"/>
    <w:rsid w:val="002E28C4"/>
    <w:rsid w:val="002E7144"/>
    <w:rsid w:val="002F22C4"/>
    <w:rsid w:val="002F2D33"/>
    <w:rsid w:val="002F43D1"/>
    <w:rsid w:val="002F7E92"/>
    <w:rsid w:val="003040FD"/>
    <w:rsid w:val="003103BD"/>
    <w:rsid w:val="00314EA7"/>
    <w:rsid w:val="00321F7D"/>
    <w:rsid w:val="0032250E"/>
    <w:rsid w:val="00331721"/>
    <w:rsid w:val="00331C96"/>
    <w:rsid w:val="00333B36"/>
    <w:rsid w:val="0033498F"/>
    <w:rsid w:val="00336DFE"/>
    <w:rsid w:val="00342213"/>
    <w:rsid w:val="0036266A"/>
    <w:rsid w:val="00367CF6"/>
    <w:rsid w:val="003729DC"/>
    <w:rsid w:val="00373E7A"/>
    <w:rsid w:val="0038642A"/>
    <w:rsid w:val="00386D19"/>
    <w:rsid w:val="003958CB"/>
    <w:rsid w:val="00396321"/>
    <w:rsid w:val="003A4993"/>
    <w:rsid w:val="003B0337"/>
    <w:rsid w:val="003B1C75"/>
    <w:rsid w:val="003B6CF9"/>
    <w:rsid w:val="003C1924"/>
    <w:rsid w:val="003C1ECB"/>
    <w:rsid w:val="003C295E"/>
    <w:rsid w:val="003C2C73"/>
    <w:rsid w:val="003C4B9C"/>
    <w:rsid w:val="003E2990"/>
    <w:rsid w:val="003E56E1"/>
    <w:rsid w:val="003F5A68"/>
    <w:rsid w:val="00405EB8"/>
    <w:rsid w:val="00414945"/>
    <w:rsid w:val="00414F3A"/>
    <w:rsid w:val="00415491"/>
    <w:rsid w:val="004155C0"/>
    <w:rsid w:val="004164BB"/>
    <w:rsid w:val="00416A36"/>
    <w:rsid w:val="00417862"/>
    <w:rsid w:val="00421163"/>
    <w:rsid w:val="0042207A"/>
    <w:rsid w:val="004226FA"/>
    <w:rsid w:val="0042456C"/>
    <w:rsid w:val="00424C8F"/>
    <w:rsid w:val="0043054B"/>
    <w:rsid w:val="00431C34"/>
    <w:rsid w:val="00433D3B"/>
    <w:rsid w:val="00435CB6"/>
    <w:rsid w:val="00443A30"/>
    <w:rsid w:val="00444842"/>
    <w:rsid w:val="004461E4"/>
    <w:rsid w:val="004519AF"/>
    <w:rsid w:val="00452D03"/>
    <w:rsid w:val="00454732"/>
    <w:rsid w:val="00455B9C"/>
    <w:rsid w:val="00455F0A"/>
    <w:rsid w:val="00462CF7"/>
    <w:rsid w:val="004650B2"/>
    <w:rsid w:val="0046524E"/>
    <w:rsid w:val="00467C04"/>
    <w:rsid w:val="004747A4"/>
    <w:rsid w:val="004803DF"/>
    <w:rsid w:val="00483607"/>
    <w:rsid w:val="00485862"/>
    <w:rsid w:val="004935A5"/>
    <w:rsid w:val="004A14C4"/>
    <w:rsid w:val="004A265A"/>
    <w:rsid w:val="004B2EFC"/>
    <w:rsid w:val="004B44EF"/>
    <w:rsid w:val="004C1DDD"/>
    <w:rsid w:val="004C3E55"/>
    <w:rsid w:val="004E679B"/>
    <w:rsid w:val="004F1C5B"/>
    <w:rsid w:val="004F47A2"/>
    <w:rsid w:val="00506C1A"/>
    <w:rsid w:val="0051109F"/>
    <w:rsid w:val="005118D5"/>
    <w:rsid w:val="00512401"/>
    <w:rsid w:val="00521A9F"/>
    <w:rsid w:val="00523401"/>
    <w:rsid w:val="005244E4"/>
    <w:rsid w:val="00524FC2"/>
    <w:rsid w:val="00536FF0"/>
    <w:rsid w:val="005465AD"/>
    <w:rsid w:val="005503A9"/>
    <w:rsid w:val="00554376"/>
    <w:rsid w:val="0056363C"/>
    <w:rsid w:val="00567681"/>
    <w:rsid w:val="00570EBA"/>
    <w:rsid w:val="005725B2"/>
    <w:rsid w:val="005741B8"/>
    <w:rsid w:val="005832B8"/>
    <w:rsid w:val="00592BBD"/>
    <w:rsid w:val="005958A4"/>
    <w:rsid w:val="005A47B4"/>
    <w:rsid w:val="005A6FA7"/>
    <w:rsid w:val="005A75EC"/>
    <w:rsid w:val="005B2325"/>
    <w:rsid w:val="005B4AAC"/>
    <w:rsid w:val="005B6EE5"/>
    <w:rsid w:val="005C08A4"/>
    <w:rsid w:val="005C3534"/>
    <w:rsid w:val="005D1183"/>
    <w:rsid w:val="005D2723"/>
    <w:rsid w:val="005E054F"/>
    <w:rsid w:val="005F16A2"/>
    <w:rsid w:val="005F235F"/>
    <w:rsid w:val="005F2AC1"/>
    <w:rsid w:val="005F4C23"/>
    <w:rsid w:val="005F7763"/>
    <w:rsid w:val="006004F0"/>
    <w:rsid w:val="006029D6"/>
    <w:rsid w:val="006141A7"/>
    <w:rsid w:val="006179DA"/>
    <w:rsid w:val="006206EA"/>
    <w:rsid w:val="00621105"/>
    <w:rsid w:val="00623369"/>
    <w:rsid w:val="0062509B"/>
    <w:rsid w:val="00634A22"/>
    <w:rsid w:val="006365E6"/>
    <w:rsid w:val="00640394"/>
    <w:rsid w:val="00641507"/>
    <w:rsid w:val="00641D01"/>
    <w:rsid w:val="00642F2B"/>
    <w:rsid w:val="006471B4"/>
    <w:rsid w:val="0066022C"/>
    <w:rsid w:val="00662EA1"/>
    <w:rsid w:val="00663C54"/>
    <w:rsid w:val="00663CA8"/>
    <w:rsid w:val="00664308"/>
    <w:rsid w:val="00672864"/>
    <w:rsid w:val="006805D3"/>
    <w:rsid w:val="00681879"/>
    <w:rsid w:val="00684128"/>
    <w:rsid w:val="00696A67"/>
    <w:rsid w:val="006C08A6"/>
    <w:rsid w:val="006C08D4"/>
    <w:rsid w:val="006C1BAA"/>
    <w:rsid w:val="006C47C3"/>
    <w:rsid w:val="006C4F31"/>
    <w:rsid w:val="006C7D80"/>
    <w:rsid w:val="006D227F"/>
    <w:rsid w:val="006D435D"/>
    <w:rsid w:val="006E0223"/>
    <w:rsid w:val="006E35AF"/>
    <w:rsid w:val="006E3648"/>
    <w:rsid w:val="006E4686"/>
    <w:rsid w:val="006F500B"/>
    <w:rsid w:val="00702160"/>
    <w:rsid w:val="007021B2"/>
    <w:rsid w:val="00704D15"/>
    <w:rsid w:val="0071023F"/>
    <w:rsid w:val="00726938"/>
    <w:rsid w:val="00737418"/>
    <w:rsid w:val="0074351E"/>
    <w:rsid w:val="00743BFB"/>
    <w:rsid w:val="00746F22"/>
    <w:rsid w:val="0075123C"/>
    <w:rsid w:val="007542B9"/>
    <w:rsid w:val="0075503B"/>
    <w:rsid w:val="0075769C"/>
    <w:rsid w:val="00762A26"/>
    <w:rsid w:val="00765810"/>
    <w:rsid w:val="00771D60"/>
    <w:rsid w:val="007737EE"/>
    <w:rsid w:val="00773D08"/>
    <w:rsid w:val="0077570A"/>
    <w:rsid w:val="00777754"/>
    <w:rsid w:val="00786A8A"/>
    <w:rsid w:val="00792989"/>
    <w:rsid w:val="007A0BB2"/>
    <w:rsid w:val="007A16C6"/>
    <w:rsid w:val="007A1B85"/>
    <w:rsid w:val="007A5139"/>
    <w:rsid w:val="007B1EE2"/>
    <w:rsid w:val="007B27FC"/>
    <w:rsid w:val="007B5ACD"/>
    <w:rsid w:val="007D0F45"/>
    <w:rsid w:val="007D39F5"/>
    <w:rsid w:val="007D40DC"/>
    <w:rsid w:val="007D61F4"/>
    <w:rsid w:val="007E5945"/>
    <w:rsid w:val="007E6D89"/>
    <w:rsid w:val="007F6F6A"/>
    <w:rsid w:val="00803C50"/>
    <w:rsid w:val="00805064"/>
    <w:rsid w:val="00815AD7"/>
    <w:rsid w:val="008200EB"/>
    <w:rsid w:val="0082017D"/>
    <w:rsid w:val="0082198B"/>
    <w:rsid w:val="00825813"/>
    <w:rsid w:val="0082765C"/>
    <w:rsid w:val="0083027A"/>
    <w:rsid w:val="0083033E"/>
    <w:rsid w:val="00830CA5"/>
    <w:rsid w:val="00833D9B"/>
    <w:rsid w:val="00840F94"/>
    <w:rsid w:val="0084318F"/>
    <w:rsid w:val="00845FA6"/>
    <w:rsid w:val="0085415E"/>
    <w:rsid w:val="00861C03"/>
    <w:rsid w:val="00864AFB"/>
    <w:rsid w:val="00873658"/>
    <w:rsid w:val="00873F25"/>
    <w:rsid w:val="00874A63"/>
    <w:rsid w:val="00881EAB"/>
    <w:rsid w:val="00882EA9"/>
    <w:rsid w:val="0088666B"/>
    <w:rsid w:val="00890696"/>
    <w:rsid w:val="008A438D"/>
    <w:rsid w:val="008A642E"/>
    <w:rsid w:val="008B5BA0"/>
    <w:rsid w:val="008B6AC8"/>
    <w:rsid w:val="008B7CCE"/>
    <w:rsid w:val="008C35C9"/>
    <w:rsid w:val="008D2976"/>
    <w:rsid w:val="008E1164"/>
    <w:rsid w:val="008F1E08"/>
    <w:rsid w:val="008F77A2"/>
    <w:rsid w:val="00900AF2"/>
    <w:rsid w:val="00900BED"/>
    <w:rsid w:val="0090226A"/>
    <w:rsid w:val="00906781"/>
    <w:rsid w:val="00910D04"/>
    <w:rsid w:val="00913516"/>
    <w:rsid w:val="0093055F"/>
    <w:rsid w:val="00933BB6"/>
    <w:rsid w:val="0093512E"/>
    <w:rsid w:val="009422FF"/>
    <w:rsid w:val="0094655D"/>
    <w:rsid w:val="00953264"/>
    <w:rsid w:val="00970D90"/>
    <w:rsid w:val="009924A8"/>
    <w:rsid w:val="0099273B"/>
    <w:rsid w:val="009931C4"/>
    <w:rsid w:val="00995ED9"/>
    <w:rsid w:val="009A1217"/>
    <w:rsid w:val="009A3889"/>
    <w:rsid w:val="009A47DD"/>
    <w:rsid w:val="009A6F90"/>
    <w:rsid w:val="009A7433"/>
    <w:rsid w:val="009C7DDD"/>
    <w:rsid w:val="009D2856"/>
    <w:rsid w:val="009D4867"/>
    <w:rsid w:val="009D5551"/>
    <w:rsid w:val="009E7D99"/>
    <w:rsid w:val="009F22D1"/>
    <w:rsid w:val="009F727C"/>
    <w:rsid w:val="009F7884"/>
    <w:rsid w:val="00A07993"/>
    <w:rsid w:val="00A1095B"/>
    <w:rsid w:val="00A1240E"/>
    <w:rsid w:val="00A20728"/>
    <w:rsid w:val="00A225A6"/>
    <w:rsid w:val="00A22D67"/>
    <w:rsid w:val="00A32AE2"/>
    <w:rsid w:val="00A375C0"/>
    <w:rsid w:val="00A37BB3"/>
    <w:rsid w:val="00A418EA"/>
    <w:rsid w:val="00A41D21"/>
    <w:rsid w:val="00A456AA"/>
    <w:rsid w:val="00A47851"/>
    <w:rsid w:val="00A51932"/>
    <w:rsid w:val="00A52310"/>
    <w:rsid w:val="00A530EB"/>
    <w:rsid w:val="00A57FE7"/>
    <w:rsid w:val="00A7720A"/>
    <w:rsid w:val="00A83707"/>
    <w:rsid w:val="00A84452"/>
    <w:rsid w:val="00A8567E"/>
    <w:rsid w:val="00A97728"/>
    <w:rsid w:val="00AB65AC"/>
    <w:rsid w:val="00AC6371"/>
    <w:rsid w:val="00AD0B96"/>
    <w:rsid w:val="00AE0537"/>
    <w:rsid w:val="00AE349B"/>
    <w:rsid w:val="00AE3EBE"/>
    <w:rsid w:val="00AE44D6"/>
    <w:rsid w:val="00AF33F4"/>
    <w:rsid w:val="00AF5B5D"/>
    <w:rsid w:val="00AF6E4E"/>
    <w:rsid w:val="00B03BC4"/>
    <w:rsid w:val="00B1773B"/>
    <w:rsid w:val="00B33266"/>
    <w:rsid w:val="00B40089"/>
    <w:rsid w:val="00B43450"/>
    <w:rsid w:val="00B44854"/>
    <w:rsid w:val="00B4497D"/>
    <w:rsid w:val="00B50668"/>
    <w:rsid w:val="00B56AB4"/>
    <w:rsid w:val="00B663D4"/>
    <w:rsid w:val="00B663EE"/>
    <w:rsid w:val="00B66A08"/>
    <w:rsid w:val="00B66ED1"/>
    <w:rsid w:val="00B71C38"/>
    <w:rsid w:val="00B71F31"/>
    <w:rsid w:val="00B72B17"/>
    <w:rsid w:val="00B74FAD"/>
    <w:rsid w:val="00B84FA9"/>
    <w:rsid w:val="00B855B0"/>
    <w:rsid w:val="00B91394"/>
    <w:rsid w:val="00B9210E"/>
    <w:rsid w:val="00B92357"/>
    <w:rsid w:val="00B9742D"/>
    <w:rsid w:val="00BA2540"/>
    <w:rsid w:val="00BB1BEB"/>
    <w:rsid w:val="00BD14B4"/>
    <w:rsid w:val="00BD7F71"/>
    <w:rsid w:val="00BE01C8"/>
    <w:rsid w:val="00BE14C4"/>
    <w:rsid w:val="00BE4148"/>
    <w:rsid w:val="00BE659B"/>
    <w:rsid w:val="00BF5359"/>
    <w:rsid w:val="00C0261C"/>
    <w:rsid w:val="00C02D8A"/>
    <w:rsid w:val="00C040BD"/>
    <w:rsid w:val="00C0502D"/>
    <w:rsid w:val="00C1214B"/>
    <w:rsid w:val="00C16349"/>
    <w:rsid w:val="00C170E0"/>
    <w:rsid w:val="00C21865"/>
    <w:rsid w:val="00C21C56"/>
    <w:rsid w:val="00C23B85"/>
    <w:rsid w:val="00C254B5"/>
    <w:rsid w:val="00C25B4A"/>
    <w:rsid w:val="00C261D3"/>
    <w:rsid w:val="00C27618"/>
    <w:rsid w:val="00C30E51"/>
    <w:rsid w:val="00C348B6"/>
    <w:rsid w:val="00C370D4"/>
    <w:rsid w:val="00C4073A"/>
    <w:rsid w:val="00C53BA0"/>
    <w:rsid w:val="00C70819"/>
    <w:rsid w:val="00C728F9"/>
    <w:rsid w:val="00C77F65"/>
    <w:rsid w:val="00C80242"/>
    <w:rsid w:val="00C80371"/>
    <w:rsid w:val="00C92F22"/>
    <w:rsid w:val="00C94362"/>
    <w:rsid w:val="00C96E9F"/>
    <w:rsid w:val="00CB1E69"/>
    <w:rsid w:val="00CB437E"/>
    <w:rsid w:val="00CB7EBD"/>
    <w:rsid w:val="00CC1A9F"/>
    <w:rsid w:val="00CC4C0A"/>
    <w:rsid w:val="00CD30C6"/>
    <w:rsid w:val="00CD7237"/>
    <w:rsid w:val="00CD75B6"/>
    <w:rsid w:val="00CE17C6"/>
    <w:rsid w:val="00CE73A4"/>
    <w:rsid w:val="00CF2D03"/>
    <w:rsid w:val="00CF35C6"/>
    <w:rsid w:val="00CF553E"/>
    <w:rsid w:val="00D05AB5"/>
    <w:rsid w:val="00D10DD2"/>
    <w:rsid w:val="00D15CFE"/>
    <w:rsid w:val="00D208E5"/>
    <w:rsid w:val="00D232C7"/>
    <w:rsid w:val="00D23939"/>
    <w:rsid w:val="00D32656"/>
    <w:rsid w:val="00D44E31"/>
    <w:rsid w:val="00D4553B"/>
    <w:rsid w:val="00D4629C"/>
    <w:rsid w:val="00D51CED"/>
    <w:rsid w:val="00D61601"/>
    <w:rsid w:val="00D65E00"/>
    <w:rsid w:val="00D6668C"/>
    <w:rsid w:val="00D703BD"/>
    <w:rsid w:val="00D70A01"/>
    <w:rsid w:val="00D71632"/>
    <w:rsid w:val="00D74B0C"/>
    <w:rsid w:val="00D755D6"/>
    <w:rsid w:val="00D83329"/>
    <w:rsid w:val="00D84D0F"/>
    <w:rsid w:val="00D93689"/>
    <w:rsid w:val="00DA17BA"/>
    <w:rsid w:val="00DA63FC"/>
    <w:rsid w:val="00DA6405"/>
    <w:rsid w:val="00DB27BB"/>
    <w:rsid w:val="00DB7B34"/>
    <w:rsid w:val="00DC46B2"/>
    <w:rsid w:val="00DC5A54"/>
    <w:rsid w:val="00DD0447"/>
    <w:rsid w:val="00DD2BAE"/>
    <w:rsid w:val="00DD4648"/>
    <w:rsid w:val="00DD776B"/>
    <w:rsid w:val="00DE52B5"/>
    <w:rsid w:val="00DF2D0A"/>
    <w:rsid w:val="00DF6FBE"/>
    <w:rsid w:val="00DF76C4"/>
    <w:rsid w:val="00E01B58"/>
    <w:rsid w:val="00E01B72"/>
    <w:rsid w:val="00E031E0"/>
    <w:rsid w:val="00E03FC1"/>
    <w:rsid w:val="00E04A08"/>
    <w:rsid w:val="00E04A29"/>
    <w:rsid w:val="00E04CD1"/>
    <w:rsid w:val="00E21824"/>
    <w:rsid w:val="00E267DC"/>
    <w:rsid w:val="00E35026"/>
    <w:rsid w:val="00E35F54"/>
    <w:rsid w:val="00E4058D"/>
    <w:rsid w:val="00E414F7"/>
    <w:rsid w:val="00E41898"/>
    <w:rsid w:val="00E4477D"/>
    <w:rsid w:val="00E50876"/>
    <w:rsid w:val="00E551A3"/>
    <w:rsid w:val="00E570A9"/>
    <w:rsid w:val="00E71E9E"/>
    <w:rsid w:val="00EA7504"/>
    <w:rsid w:val="00EB30A9"/>
    <w:rsid w:val="00EC4345"/>
    <w:rsid w:val="00EC7F3C"/>
    <w:rsid w:val="00ED1146"/>
    <w:rsid w:val="00ED3FF3"/>
    <w:rsid w:val="00ED7588"/>
    <w:rsid w:val="00ED7F3C"/>
    <w:rsid w:val="00EE65B2"/>
    <w:rsid w:val="00EF4A81"/>
    <w:rsid w:val="00EF637E"/>
    <w:rsid w:val="00F01048"/>
    <w:rsid w:val="00F02A60"/>
    <w:rsid w:val="00F06951"/>
    <w:rsid w:val="00F13FD3"/>
    <w:rsid w:val="00F14800"/>
    <w:rsid w:val="00F35357"/>
    <w:rsid w:val="00F44B63"/>
    <w:rsid w:val="00F454B7"/>
    <w:rsid w:val="00F513C7"/>
    <w:rsid w:val="00F52F81"/>
    <w:rsid w:val="00F53451"/>
    <w:rsid w:val="00F53C05"/>
    <w:rsid w:val="00F640D9"/>
    <w:rsid w:val="00F65DF7"/>
    <w:rsid w:val="00F7275C"/>
    <w:rsid w:val="00F73B57"/>
    <w:rsid w:val="00F94B5D"/>
    <w:rsid w:val="00F9514D"/>
    <w:rsid w:val="00FA416C"/>
    <w:rsid w:val="00FA5244"/>
    <w:rsid w:val="00FA5998"/>
    <w:rsid w:val="00FA5DBB"/>
    <w:rsid w:val="00FB386C"/>
    <w:rsid w:val="00FC0050"/>
    <w:rsid w:val="00FC13BC"/>
    <w:rsid w:val="00FC23A0"/>
    <w:rsid w:val="00FC36B9"/>
    <w:rsid w:val="00FC3B32"/>
    <w:rsid w:val="00FF01AB"/>
    <w:rsid w:val="00FF51B4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qFormat/>
    <w:rsid w:val="00B71F31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1F31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8F1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1F31"/>
    <w:rPr>
      <w:color w:val="0000FF"/>
      <w:u w:val="single"/>
    </w:rPr>
  </w:style>
  <w:style w:type="character" w:styleId="a4">
    <w:name w:val="FollowedHyperlink"/>
    <w:rsid w:val="00B71F31"/>
    <w:rPr>
      <w:color w:val="800080"/>
      <w:u w:val="single"/>
    </w:rPr>
  </w:style>
  <w:style w:type="paragraph" w:styleId="a5">
    <w:name w:val="Body Text Indent"/>
    <w:basedOn w:val="a"/>
    <w:rsid w:val="00B71F31"/>
    <w:pPr>
      <w:ind w:left="5040"/>
    </w:pPr>
    <w:rPr>
      <w:sz w:val="28"/>
    </w:rPr>
  </w:style>
  <w:style w:type="paragraph" w:styleId="a6">
    <w:name w:val="Body Text"/>
    <w:basedOn w:val="a"/>
    <w:rsid w:val="00B71F31"/>
    <w:pPr>
      <w:jc w:val="both"/>
    </w:pPr>
    <w:rPr>
      <w:sz w:val="28"/>
    </w:rPr>
  </w:style>
  <w:style w:type="paragraph" w:styleId="20">
    <w:name w:val="Body Text Indent 2"/>
    <w:basedOn w:val="a"/>
    <w:rsid w:val="00B71F31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A519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E3EBE"/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A4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">
    <w:name w:val="style1"/>
    <w:rsid w:val="005F16A2"/>
    <w:rPr>
      <w:sz w:val="17"/>
      <w:szCs w:val="17"/>
    </w:rPr>
  </w:style>
  <w:style w:type="paragraph" w:customStyle="1" w:styleId="ConsPlusNonformat">
    <w:name w:val="ConsPlusNonformat"/>
    <w:rsid w:val="00DC46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7021B2"/>
    <w:pPr>
      <w:spacing w:before="100" w:beforeAutospacing="1" w:after="100" w:afterAutospacing="1"/>
    </w:pPr>
  </w:style>
  <w:style w:type="character" w:styleId="ab">
    <w:name w:val="Strong"/>
    <w:qFormat/>
    <w:rsid w:val="007021B2"/>
    <w:rPr>
      <w:b/>
      <w:bCs/>
    </w:rPr>
  </w:style>
  <w:style w:type="paragraph" w:customStyle="1" w:styleId="ConsPlusNormal">
    <w:name w:val="ConsPlusNormal"/>
    <w:rsid w:val="00FA5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A225A6"/>
    <w:rPr>
      <w:color w:val="008000"/>
    </w:rPr>
  </w:style>
  <w:style w:type="paragraph" w:customStyle="1" w:styleId="ConsPlusTitle">
    <w:name w:val="ConsPlusTitle"/>
    <w:rsid w:val="001F1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8F1E08"/>
    <w:pPr>
      <w:widowControl w:val="0"/>
      <w:snapToGrid w:val="0"/>
    </w:pPr>
    <w:rPr>
      <w:rFonts w:ascii="Arial" w:eastAsia="Calibri" w:hAnsi="Arial"/>
      <w:b/>
    </w:rPr>
  </w:style>
  <w:style w:type="character" w:customStyle="1" w:styleId="40">
    <w:name w:val="Заголовок 4 Знак"/>
    <w:link w:val="4"/>
    <w:rsid w:val="00D70A01"/>
    <w:rPr>
      <w:b/>
      <w:bCs/>
      <w:szCs w:val="24"/>
    </w:rPr>
  </w:style>
  <w:style w:type="paragraph" w:styleId="ad">
    <w:name w:val="header"/>
    <w:basedOn w:val="a"/>
    <w:link w:val="ae"/>
    <w:rsid w:val="002E28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E28C4"/>
    <w:rPr>
      <w:sz w:val="24"/>
      <w:szCs w:val="24"/>
    </w:rPr>
  </w:style>
  <w:style w:type="paragraph" w:styleId="af">
    <w:name w:val="footer"/>
    <w:basedOn w:val="a"/>
    <w:link w:val="af0"/>
    <w:rsid w:val="002E28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8C4"/>
    <w:rPr>
      <w:sz w:val="24"/>
      <w:szCs w:val="24"/>
    </w:rPr>
  </w:style>
  <w:style w:type="character" w:customStyle="1" w:styleId="blk">
    <w:name w:val="blk"/>
    <w:basedOn w:val="a0"/>
    <w:rsid w:val="004155C0"/>
  </w:style>
  <w:style w:type="paragraph" w:styleId="af1">
    <w:name w:val="List Paragraph"/>
    <w:basedOn w:val="a"/>
    <w:uiPriority w:val="34"/>
    <w:qFormat/>
    <w:rsid w:val="00386D19"/>
    <w:pPr>
      <w:ind w:left="720"/>
      <w:contextualSpacing/>
    </w:pPr>
  </w:style>
  <w:style w:type="character" w:customStyle="1" w:styleId="30">
    <w:name w:val="Основной текст (3)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3">
    <w:name w:val="Заголовок №1"/>
    <w:basedOn w:val="12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23">
    <w:name w:val="Основной текст (2) + Полужирный"/>
    <w:basedOn w:val="21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"/>
    <w:basedOn w:val="af2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1pt">
    <w:name w:val="Основной текст (4) + 14 pt;Интервал 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4-1pt">
    <w:name w:val="Основной текст (4) + Интервал -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qFormat/>
    <w:rsid w:val="00B71F31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1F31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8F1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1F31"/>
    <w:rPr>
      <w:color w:val="0000FF"/>
      <w:u w:val="single"/>
    </w:rPr>
  </w:style>
  <w:style w:type="character" w:styleId="a4">
    <w:name w:val="FollowedHyperlink"/>
    <w:rsid w:val="00B71F31"/>
    <w:rPr>
      <w:color w:val="800080"/>
      <w:u w:val="single"/>
    </w:rPr>
  </w:style>
  <w:style w:type="paragraph" w:styleId="a5">
    <w:name w:val="Body Text Indent"/>
    <w:basedOn w:val="a"/>
    <w:rsid w:val="00B71F31"/>
    <w:pPr>
      <w:ind w:left="5040"/>
    </w:pPr>
    <w:rPr>
      <w:sz w:val="28"/>
    </w:rPr>
  </w:style>
  <w:style w:type="paragraph" w:styleId="a6">
    <w:name w:val="Body Text"/>
    <w:basedOn w:val="a"/>
    <w:rsid w:val="00B71F31"/>
    <w:pPr>
      <w:jc w:val="both"/>
    </w:pPr>
    <w:rPr>
      <w:sz w:val="28"/>
    </w:rPr>
  </w:style>
  <w:style w:type="paragraph" w:styleId="20">
    <w:name w:val="Body Text Indent 2"/>
    <w:basedOn w:val="a"/>
    <w:rsid w:val="00B71F31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A519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E3EBE"/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A4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">
    <w:name w:val="style1"/>
    <w:rsid w:val="005F16A2"/>
    <w:rPr>
      <w:sz w:val="17"/>
      <w:szCs w:val="17"/>
    </w:rPr>
  </w:style>
  <w:style w:type="paragraph" w:customStyle="1" w:styleId="ConsPlusNonformat">
    <w:name w:val="ConsPlusNonformat"/>
    <w:rsid w:val="00DC46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7021B2"/>
    <w:pPr>
      <w:spacing w:before="100" w:beforeAutospacing="1" w:after="100" w:afterAutospacing="1"/>
    </w:pPr>
  </w:style>
  <w:style w:type="character" w:styleId="ab">
    <w:name w:val="Strong"/>
    <w:qFormat/>
    <w:rsid w:val="007021B2"/>
    <w:rPr>
      <w:b/>
      <w:bCs/>
    </w:rPr>
  </w:style>
  <w:style w:type="paragraph" w:customStyle="1" w:styleId="ConsPlusNormal">
    <w:name w:val="ConsPlusNormal"/>
    <w:rsid w:val="00FA5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A225A6"/>
    <w:rPr>
      <w:color w:val="008000"/>
    </w:rPr>
  </w:style>
  <w:style w:type="paragraph" w:customStyle="1" w:styleId="ConsPlusTitle">
    <w:name w:val="ConsPlusTitle"/>
    <w:rsid w:val="001F1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8F1E08"/>
    <w:pPr>
      <w:widowControl w:val="0"/>
      <w:snapToGrid w:val="0"/>
    </w:pPr>
    <w:rPr>
      <w:rFonts w:ascii="Arial" w:eastAsia="Calibri" w:hAnsi="Arial"/>
      <w:b/>
    </w:rPr>
  </w:style>
  <w:style w:type="character" w:customStyle="1" w:styleId="40">
    <w:name w:val="Заголовок 4 Знак"/>
    <w:link w:val="4"/>
    <w:rsid w:val="00D70A01"/>
    <w:rPr>
      <w:b/>
      <w:bCs/>
      <w:szCs w:val="24"/>
    </w:rPr>
  </w:style>
  <w:style w:type="paragraph" w:styleId="ad">
    <w:name w:val="header"/>
    <w:basedOn w:val="a"/>
    <w:link w:val="ae"/>
    <w:rsid w:val="002E28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E28C4"/>
    <w:rPr>
      <w:sz w:val="24"/>
      <w:szCs w:val="24"/>
    </w:rPr>
  </w:style>
  <w:style w:type="paragraph" w:styleId="af">
    <w:name w:val="footer"/>
    <w:basedOn w:val="a"/>
    <w:link w:val="af0"/>
    <w:rsid w:val="002E28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8C4"/>
    <w:rPr>
      <w:sz w:val="24"/>
      <w:szCs w:val="24"/>
    </w:rPr>
  </w:style>
  <w:style w:type="character" w:customStyle="1" w:styleId="blk">
    <w:name w:val="blk"/>
    <w:basedOn w:val="a0"/>
    <w:rsid w:val="004155C0"/>
  </w:style>
  <w:style w:type="paragraph" w:styleId="af1">
    <w:name w:val="List Paragraph"/>
    <w:basedOn w:val="a"/>
    <w:uiPriority w:val="34"/>
    <w:qFormat/>
    <w:rsid w:val="00386D19"/>
    <w:pPr>
      <w:ind w:left="720"/>
      <w:contextualSpacing/>
    </w:pPr>
  </w:style>
  <w:style w:type="character" w:customStyle="1" w:styleId="30">
    <w:name w:val="Основной текст (3)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3">
    <w:name w:val="Заголовок №1"/>
    <w:basedOn w:val="12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23">
    <w:name w:val="Основной текст (2) + Полужирный"/>
    <w:basedOn w:val="21"/>
    <w:rsid w:val="0066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_"/>
    <w:basedOn w:val="a0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"/>
    <w:basedOn w:val="af2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1pt">
    <w:name w:val="Основной текст (4) + 14 pt;Интервал 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4-1pt">
    <w:name w:val="Основной текст (4) + Интервал -1 pt"/>
    <w:basedOn w:val="41"/>
    <w:rsid w:val="00664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2711-479D-4179-8A34-7B247790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АБВГДЕ</dc:creator>
  <cp:lastModifiedBy>001</cp:lastModifiedBy>
  <cp:revision>16</cp:revision>
  <cp:lastPrinted>2016-06-01T05:57:00Z</cp:lastPrinted>
  <dcterms:created xsi:type="dcterms:W3CDTF">2016-06-02T07:39:00Z</dcterms:created>
  <dcterms:modified xsi:type="dcterms:W3CDTF">2019-10-17T04:56:00Z</dcterms:modified>
</cp:coreProperties>
</file>