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04"/>
        <w:tblW w:w="10598" w:type="dxa"/>
        <w:tblLook w:val="01E0" w:firstRow="1" w:lastRow="1" w:firstColumn="1" w:lastColumn="1" w:noHBand="0" w:noVBand="0"/>
      </w:tblPr>
      <w:tblGrid>
        <w:gridCol w:w="4537"/>
        <w:gridCol w:w="1177"/>
        <w:gridCol w:w="4884"/>
      </w:tblGrid>
      <w:tr w:rsidR="00F11886" w:rsidRPr="007F1795" w:rsidTr="00F11886">
        <w:trPr>
          <w:trHeight w:val="1407"/>
        </w:trPr>
        <w:tc>
          <w:tcPr>
            <w:tcW w:w="4537" w:type="dxa"/>
            <w:hideMark/>
          </w:tcPr>
          <w:p w:rsidR="00F11886" w:rsidRPr="007F1795" w:rsidRDefault="00F11886" w:rsidP="00F11886">
            <w:pPr>
              <w:keepNext/>
              <w:widowControl/>
              <w:autoSpaceDE/>
              <w:autoSpaceDN/>
              <w:adjustRightInd/>
              <w:spacing w:line="276" w:lineRule="auto"/>
              <w:ind w:firstLine="0"/>
              <w:jc w:val="center"/>
              <w:outlineLvl w:val="3"/>
              <w:rPr>
                <w:rFonts w:ascii="Times New Roman" w:eastAsia="Calibri" w:hAnsi="Times New Roman" w:cs="Times New Roman"/>
                <w:b/>
                <w:bCs/>
                <w:sz w:val="20"/>
                <w:szCs w:val="20"/>
                <w:lang w:eastAsia="en-US"/>
              </w:rPr>
            </w:pPr>
            <w:r w:rsidRPr="007F1795">
              <w:rPr>
                <w:rFonts w:ascii="Times New Roman" w:hAnsi="Times New Roman" w:cs="Times New Roman"/>
                <w:b/>
                <w:bCs/>
                <w:sz w:val="20"/>
                <w:szCs w:val="20"/>
                <w:lang w:eastAsia="en-US"/>
              </w:rPr>
              <w:t>РЕСПУБЛИКА ТАТАРСТАН</w:t>
            </w:r>
          </w:p>
          <w:p w:rsidR="00F11886" w:rsidRPr="007F1795" w:rsidRDefault="00F11886" w:rsidP="00F11886">
            <w:pPr>
              <w:keepNext/>
              <w:widowControl/>
              <w:autoSpaceDE/>
              <w:autoSpaceDN/>
              <w:adjustRightInd/>
              <w:spacing w:line="276" w:lineRule="auto"/>
              <w:ind w:firstLine="0"/>
              <w:jc w:val="center"/>
              <w:outlineLvl w:val="3"/>
              <w:rPr>
                <w:rFonts w:ascii="Times New Roman" w:hAnsi="Times New Roman" w:cs="Times New Roman"/>
                <w:b/>
                <w:bCs/>
                <w:sz w:val="20"/>
                <w:szCs w:val="20"/>
                <w:lang w:eastAsia="en-US"/>
              </w:rPr>
            </w:pPr>
            <w:r w:rsidRPr="007F1795">
              <w:rPr>
                <w:rFonts w:ascii="Times New Roman" w:hAnsi="Times New Roman" w:cs="Times New Roman"/>
                <w:b/>
                <w:bCs/>
                <w:sz w:val="20"/>
                <w:szCs w:val="20"/>
                <w:lang w:eastAsia="en-US"/>
              </w:rPr>
              <w:t>СОВЕТ АЛЬКЕЕВСКОГО</w:t>
            </w:r>
          </w:p>
          <w:p w:rsidR="00F11886" w:rsidRPr="007F1795" w:rsidRDefault="00F11886" w:rsidP="00F11886">
            <w:pPr>
              <w:widowControl/>
              <w:autoSpaceDE/>
              <w:autoSpaceDN/>
              <w:adjustRightInd/>
              <w:spacing w:line="276" w:lineRule="auto"/>
              <w:ind w:firstLine="0"/>
              <w:jc w:val="center"/>
              <w:rPr>
                <w:rFonts w:ascii="Times New Roman" w:hAnsi="Times New Roman" w:cs="Times New Roman"/>
                <w:b/>
                <w:bCs/>
                <w:sz w:val="20"/>
                <w:szCs w:val="20"/>
                <w:lang w:eastAsia="en-US"/>
              </w:rPr>
            </w:pPr>
            <w:r w:rsidRPr="007F1795">
              <w:rPr>
                <w:rFonts w:ascii="Times New Roman" w:hAnsi="Times New Roman" w:cs="Times New Roman"/>
                <w:b/>
                <w:bCs/>
                <w:sz w:val="20"/>
                <w:szCs w:val="20"/>
                <w:lang w:eastAsia="en-US"/>
              </w:rPr>
              <w:t>МУНИЦИПАЛЬНОГО РАЙОНА</w:t>
            </w:r>
          </w:p>
          <w:p w:rsidR="00F11886" w:rsidRPr="007F1795" w:rsidRDefault="00F11886" w:rsidP="00F11886">
            <w:pPr>
              <w:widowControl/>
              <w:autoSpaceDE/>
              <w:autoSpaceDN/>
              <w:adjustRightInd/>
              <w:spacing w:line="276" w:lineRule="auto"/>
              <w:ind w:firstLine="0"/>
              <w:jc w:val="center"/>
              <w:rPr>
                <w:rFonts w:ascii="Times New Roman" w:hAnsi="Times New Roman" w:cs="Times New Roman"/>
                <w:sz w:val="20"/>
                <w:szCs w:val="20"/>
                <w:lang w:eastAsia="en-US"/>
              </w:rPr>
            </w:pPr>
            <w:r w:rsidRPr="007F1795">
              <w:rPr>
                <w:rFonts w:ascii="Times New Roman" w:hAnsi="Times New Roman" w:cs="Times New Roman"/>
                <w:sz w:val="20"/>
                <w:szCs w:val="20"/>
                <w:lang w:eastAsia="en-US"/>
              </w:rPr>
              <w:t>422870, с.Базарные Матаки,</w:t>
            </w:r>
          </w:p>
          <w:p w:rsidR="00F11886" w:rsidRPr="007F1795" w:rsidRDefault="00F11886" w:rsidP="00F11886">
            <w:pPr>
              <w:widowControl/>
              <w:autoSpaceDE/>
              <w:autoSpaceDN/>
              <w:adjustRightInd/>
              <w:spacing w:line="276" w:lineRule="auto"/>
              <w:ind w:firstLine="0"/>
              <w:jc w:val="center"/>
              <w:rPr>
                <w:rFonts w:ascii="Times New Roman" w:hAnsi="Times New Roman" w:cs="Times New Roman"/>
                <w:b/>
                <w:sz w:val="20"/>
                <w:szCs w:val="20"/>
                <w:lang w:eastAsia="en-US"/>
              </w:rPr>
            </w:pPr>
            <w:r w:rsidRPr="007F1795">
              <w:rPr>
                <w:rFonts w:ascii="Times New Roman" w:hAnsi="Times New Roman" w:cs="Times New Roman"/>
                <w:sz w:val="20"/>
                <w:szCs w:val="20"/>
                <w:lang w:eastAsia="en-US"/>
              </w:rPr>
              <w:t xml:space="preserve"> ул. С.Крайнова, д.58</w:t>
            </w:r>
          </w:p>
        </w:tc>
        <w:tc>
          <w:tcPr>
            <w:tcW w:w="1177" w:type="dxa"/>
            <w:hideMark/>
          </w:tcPr>
          <w:p w:rsidR="00F11886" w:rsidRPr="007F1795" w:rsidRDefault="00F11886" w:rsidP="00F11886">
            <w:pPr>
              <w:widowControl/>
              <w:autoSpaceDE/>
              <w:autoSpaceDN/>
              <w:adjustRightInd/>
              <w:spacing w:line="276" w:lineRule="auto"/>
              <w:ind w:firstLine="0"/>
              <w:jc w:val="left"/>
              <w:rPr>
                <w:rFonts w:ascii="Times New Roman" w:hAnsi="Times New Roman" w:cs="Times New Roman"/>
                <w:sz w:val="20"/>
                <w:szCs w:val="20"/>
                <w:lang w:eastAsia="en-US"/>
              </w:rPr>
            </w:pPr>
            <w:r>
              <w:rPr>
                <w:noProof/>
              </w:rPr>
              <w:drawing>
                <wp:anchor distT="0" distB="0" distL="114300" distR="114300" simplePos="0" relativeHeight="251660288" behindDoc="0" locked="0" layoutInCell="1" allowOverlap="1" wp14:anchorId="64522DBD" wp14:editId="3FB1A9B1">
                  <wp:simplePos x="0" y="0"/>
                  <wp:positionH relativeFrom="column">
                    <wp:posOffset>125095</wp:posOffset>
                  </wp:positionH>
                  <wp:positionV relativeFrom="paragraph">
                    <wp:posOffset>-66040</wp:posOffset>
                  </wp:positionV>
                  <wp:extent cx="609600" cy="87312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873125"/>
                          </a:xfrm>
                          <a:prstGeom prst="rect">
                            <a:avLst/>
                          </a:prstGeom>
                          <a:noFill/>
                          <a:ln w="9525">
                            <a:noFill/>
                            <a:miter lim="800000"/>
                            <a:headEnd/>
                            <a:tailEnd/>
                          </a:ln>
                        </pic:spPr>
                      </pic:pic>
                    </a:graphicData>
                  </a:graphic>
                </wp:anchor>
              </w:drawing>
            </w:r>
          </w:p>
        </w:tc>
        <w:tc>
          <w:tcPr>
            <w:tcW w:w="4884" w:type="dxa"/>
            <w:hideMark/>
          </w:tcPr>
          <w:p w:rsidR="00F11886" w:rsidRPr="007F1795" w:rsidRDefault="00F11886" w:rsidP="00F11886">
            <w:pPr>
              <w:widowControl/>
              <w:autoSpaceDE/>
              <w:autoSpaceDN/>
              <w:adjustRightInd/>
              <w:spacing w:line="276" w:lineRule="auto"/>
              <w:ind w:firstLine="0"/>
              <w:jc w:val="center"/>
              <w:rPr>
                <w:rFonts w:ascii="Times New Roman" w:hAnsi="Times New Roman" w:cs="Times New Roman"/>
                <w:b/>
                <w:sz w:val="20"/>
                <w:szCs w:val="20"/>
                <w:lang w:val="tt-RU" w:eastAsia="en-US"/>
              </w:rPr>
            </w:pPr>
            <w:r w:rsidRPr="007F1795">
              <w:rPr>
                <w:rFonts w:ascii="Times New Roman" w:hAnsi="Times New Roman" w:cs="Times New Roman"/>
                <w:b/>
                <w:sz w:val="20"/>
                <w:szCs w:val="20"/>
                <w:lang w:val="tt-RU" w:eastAsia="en-US"/>
              </w:rPr>
              <w:t>ТАТАРСТАН РЕСПУБЛИКАСЫ</w:t>
            </w:r>
          </w:p>
          <w:p w:rsidR="00F11886" w:rsidRPr="007F1795" w:rsidRDefault="00F11886" w:rsidP="00F11886">
            <w:pPr>
              <w:keepNext/>
              <w:widowControl/>
              <w:autoSpaceDE/>
              <w:autoSpaceDN/>
              <w:adjustRightInd/>
              <w:spacing w:line="276" w:lineRule="auto"/>
              <w:ind w:firstLine="0"/>
              <w:jc w:val="center"/>
              <w:outlineLvl w:val="3"/>
              <w:rPr>
                <w:rFonts w:ascii="Times New Roman" w:hAnsi="Times New Roman" w:cs="Times New Roman"/>
                <w:b/>
                <w:bCs/>
                <w:sz w:val="20"/>
                <w:szCs w:val="20"/>
                <w:lang w:eastAsia="en-US"/>
              </w:rPr>
            </w:pPr>
            <w:r w:rsidRPr="007F1795">
              <w:rPr>
                <w:rFonts w:ascii="Times New Roman" w:hAnsi="Times New Roman" w:cs="Times New Roman"/>
                <w:b/>
                <w:bCs/>
                <w:sz w:val="20"/>
                <w:szCs w:val="20"/>
                <w:lang w:val="tt-RU" w:eastAsia="en-US"/>
              </w:rPr>
              <w:t>ӘЛКИ</w:t>
            </w:r>
            <w:r w:rsidRPr="007F1795">
              <w:rPr>
                <w:rFonts w:ascii="Times New Roman" w:hAnsi="Times New Roman" w:cs="Times New Roman"/>
                <w:b/>
                <w:bCs/>
                <w:sz w:val="20"/>
                <w:szCs w:val="20"/>
                <w:lang w:eastAsia="en-US"/>
              </w:rPr>
              <w:t xml:space="preserve">  МУНИЦИПАЛЬ РАЙОНЫ</w:t>
            </w:r>
          </w:p>
          <w:p w:rsidR="00F11886" w:rsidRPr="007F1795" w:rsidRDefault="00F11886" w:rsidP="00F11886">
            <w:pPr>
              <w:keepNext/>
              <w:widowControl/>
              <w:autoSpaceDE/>
              <w:autoSpaceDN/>
              <w:adjustRightInd/>
              <w:spacing w:line="276" w:lineRule="auto"/>
              <w:ind w:firstLine="0"/>
              <w:jc w:val="center"/>
              <w:outlineLvl w:val="3"/>
              <w:rPr>
                <w:rFonts w:ascii="Times New Roman" w:hAnsi="Times New Roman" w:cs="Times New Roman"/>
                <w:sz w:val="20"/>
                <w:szCs w:val="20"/>
                <w:lang w:val="tt-RU" w:eastAsia="en-US"/>
              </w:rPr>
            </w:pPr>
            <w:r w:rsidRPr="007F1795">
              <w:rPr>
                <w:rFonts w:ascii="Times New Roman" w:hAnsi="Times New Roman" w:cs="Times New Roman"/>
                <w:b/>
                <w:bCs/>
                <w:sz w:val="20"/>
                <w:szCs w:val="20"/>
                <w:lang w:eastAsia="en-US"/>
              </w:rPr>
              <w:t xml:space="preserve">СОВЕТЫ </w:t>
            </w:r>
          </w:p>
          <w:p w:rsidR="00F11886" w:rsidRPr="007F1795" w:rsidRDefault="00F11886" w:rsidP="00F11886">
            <w:pPr>
              <w:widowControl/>
              <w:autoSpaceDE/>
              <w:autoSpaceDN/>
              <w:adjustRightInd/>
              <w:spacing w:line="276" w:lineRule="auto"/>
              <w:ind w:right="-108" w:firstLine="0"/>
              <w:jc w:val="center"/>
              <w:rPr>
                <w:rFonts w:ascii="Times New Roman" w:hAnsi="Times New Roman" w:cs="Times New Roman"/>
                <w:sz w:val="20"/>
                <w:szCs w:val="20"/>
                <w:lang w:eastAsia="en-US"/>
              </w:rPr>
            </w:pPr>
            <w:r w:rsidRPr="007F1795">
              <w:rPr>
                <w:rFonts w:ascii="Times New Roman" w:hAnsi="Times New Roman" w:cs="Times New Roman"/>
                <w:sz w:val="20"/>
                <w:szCs w:val="20"/>
                <w:lang w:eastAsia="en-US"/>
              </w:rPr>
              <w:t xml:space="preserve">422870, РТ Базарлы Матак авылы, </w:t>
            </w:r>
          </w:p>
          <w:p w:rsidR="00F11886" w:rsidRPr="007F1795" w:rsidRDefault="00F11886" w:rsidP="00F11886">
            <w:pPr>
              <w:widowControl/>
              <w:autoSpaceDE/>
              <w:autoSpaceDN/>
              <w:adjustRightInd/>
              <w:spacing w:line="276" w:lineRule="auto"/>
              <w:ind w:right="-108" w:firstLine="0"/>
              <w:jc w:val="center"/>
              <w:rPr>
                <w:rFonts w:ascii="Times New Roman" w:hAnsi="Times New Roman" w:cs="Times New Roman"/>
                <w:sz w:val="20"/>
                <w:szCs w:val="20"/>
                <w:lang w:eastAsia="en-US"/>
              </w:rPr>
            </w:pPr>
            <w:r w:rsidRPr="007F1795">
              <w:rPr>
                <w:rFonts w:ascii="Times New Roman" w:hAnsi="Times New Roman" w:cs="Times New Roman"/>
                <w:sz w:val="20"/>
                <w:szCs w:val="20"/>
                <w:lang w:eastAsia="en-US"/>
              </w:rPr>
              <w:t>С. Крайнов ур., 58</w:t>
            </w:r>
          </w:p>
        </w:tc>
      </w:tr>
      <w:tr w:rsidR="00F11886" w:rsidRPr="007F1795" w:rsidTr="00F11886">
        <w:trPr>
          <w:trHeight w:val="451"/>
        </w:trPr>
        <w:tc>
          <w:tcPr>
            <w:tcW w:w="10598" w:type="dxa"/>
            <w:gridSpan w:val="3"/>
            <w:hideMark/>
          </w:tcPr>
          <w:p w:rsidR="00F11886" w:rsidRPr="007F1795" w:rsidRDefault="00F11886" w:rsidP="00F11886">
            <w:pPr>
              <w:widowControl/>
              <w:autoSpaceDE/>
              <w:autoSpaceDN/>
              <w:adjustRightInd/>
              <w:spacing w:line="276" w:lineRule="auto"/>
              <w:ind w:left="-108" w:firstLine="0"/>
              <w:jc w:val="center"/>
              <w:rPr>
                <w:rFonts w:ascii="Times New Roman" w:hAnsi="Times New Roman" w:cs="Times New Roman"/>
                <w:color w:val="0000FF"/>
                <w:sz w:val="20"/>
                <w:szCs w:val="20"/>
                <w:u w:val="single"/>
                <w:lang w:eastAsia="en-US"/>
              </w:rPr>
            </w:pPr>
            <w:r>
              <w:rPr>
                <w:noProof/>
              </w:rPr>
              <mc:AlternateContent>
                <mc:Choice Requires="wps">
                  <w:drawing>
                    <wp:anchor distT="4294967294" distB="4294967294" distL="114300" distR="114300" simplePos="0" relativeHeight="251659264" behindDoc="0" locked="0" layoutInCell="1" allowOverlap="1" wp14:anchorId="1DC7B2B6" wp14:editId="111FA791">
                      <wp:simplePos x="0" y="0"/>
                      <wp:positionH relativeFrom="margin">
                        <wp:posOffset>187325</wp:posOffset>
                      </wp:positionH>
                      <wp:positionV relativeFrom="paragraph">
                        <wp:posOffset>198119</wp:posOffset>
                      </wp:positionV>
                      <wp:extent cx="59817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1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83F51D" id="Прямая соединительная линия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4.75pt,15.6pt" to="4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">
                      <o:lock v:ext="edit" shapetype="f"/>
                      <w10:wrap anchorx="margin"/>
                    </v:line>
                  </w:pict>
                </mc:Fallback>
              </mc:AlternateContent>
            </w:r>
            <w:r w:rsidRPr="007F1795">
              <w:rPr>
                <w:rFonts w:ascii="Times New Roman" w:hAnsi="Times New Roman" w:cs="Times New Roman"/>
                <w:sz w:val="20"/>
                <w:szCs w:val="20"/>
                <w:lang w:eastAsia="en-US"/>
              </w:rPr>
              <w:t xml:space="preserve">       Телефон: (84346) 20-0-26, 21-0-48, факс: (84346) 21-7-57. </w:t>
            </w:r>
            <w:r w:rsidRPr="007F1795">
              <w:rPr>
                <w:rFonts w:ascii="Times New Roman" w:hAnsi="Times New Roman" w:cs="Times New Roman"/>
                <w:sz w:val="20"/>
                <w:szCs w:val="20"/>
                <w:lang w:val="en-US" w:eastAsia="en-US"/>
              </w:rPr>
              <w:t>E</w:t>
            </w:r>
            <w:r w:rsidRPr="007F1795">
              <w:rPr>
                <w:rFonts w:ascii="Times New Roman" w:hAnsi="Times New Roman" w:cs="Times New Roman"/>
                <w:sz w:val="20"/>
                <w:szCs w:val="20"/>
                <w:lang w:eastAsia="en-US"/>
              </w:rPr>
              <w:t>-</w:t>
            </w:r>
            <w:r w:rsidRPr="007F1795">
              <w:rPr>
                <w:rFonts w:ascii="Times New Roman" w:hAnsi="Times New Roman" w:cs="Times New Roman"/>
                <w:sz w:val="20"/>
                <w:szCs w:val="20"/>
                <w:lang w:val="en-US" w:eastAsia="en-US"/>
              </w:rPr>
              <w:t>mail</w:t>
            </w:r>
            <w:r w:rsidRPr="007F1795">
              <w:rPr>
                <w:rFonts w:ascii="Times New Roman" w:hAnsi="Times New Roman" w:cs="Times New Roman"/>
                <w:sz w:val="20"/>
                <w:szCs w:val="20"/>
                <w:lang w:eastAsia="en-US"/>
              </w:rPr>
              <w:t xml:space="preserve">: </w:t>
            </w:r>
            <w:r w:rsidRPr="007F1795">
              <w:rPr>
                <w:rFonts w:ascii="Times New Roman" w:hAnsi="Times New Roman" w:cs="Times New Roman"/>
                <w:sz w:val="20"/>
                <w:szCs w:val="20"/>
                <w:lang w:val="en-US" w:eastAsia="en-US"/>
              </w:rPr>
              <w:t>alkay</w:t>
            </w:r>
            <w:r w:rsidRPr="007F1795">
              <w:rPr>
                <w:rFonts w:ascii="Times New Roman" w:hAnsi="Times New Roman" w:cs="Times New Roman"/>
                <w:sz w:val="20"/>
                <w:szCs w:val="20"/>
                <w:lang w:eastAsia="en-US"/>
              </w:rPr>
              <w:t>@</w:t>
            </w:r>
            <w:r w:rsidRPr="007F1795">
              <w:rPr>
                <w:rFonts w:ascii="Times New Roman" w:hAnsi="Times New Roman" w:cs="Times New Roman"/>
                <w:sz w:val="20"/>
                <w:szCs w:val="20"/>
                <w:lang w:val="en-US" w:eastAsia="en-US"/>
              </w:rPr>
              <w:t>tatar</w:t>
            </w:r>
            <w:r w:rsidRPr="007F1795">
              <w:rPr>
                <w:rFonts w:ascii="Times New Roman" w:hAnsi="Times New Roman" w:cs="Times New Roman"/>
                <w:sz w:val="20"/>
                <w:szCs w:val="20"/>
                <w:lang w:eastAsia="en-US"/>
              </w:rPr>
              <w:t>.</w:t>
            </w:r>
            <w:r w:rsidRPr="007F1795">
              <w:rPr>
                <w:rFonts w:ascii="Times New Roman" w:hAnsi="Times New Roman" w:cs="Times New Roman"/>
                <w:sz w:val="20"/>
                <w:szCs w:val="20"/>
                <w:lang w:val="en-US" w:eastAsia="en-US"/>
              </w:rPr>
              <w:t>ru</w:t>
            </w:r>
            <w:r w:rsidRPr="007F1795">
              <w:rPr>
                <w:rFonts w:ascii="Times New Roman" w:hAnsi="Times New Roman" w:cs="Times New Roman"/>
                <w:sz w:val="20"/>
                <w:szCs w:val="20"/>
                <w:lang w:eastAsia="en-US"/>
              </w:rPr>
              <w:t xml:space="preserve">, сайт: </w:t>
            </w:r>
            <w:r w:rsidRPr="007F1795">
              <w:rPr>
                <w:rFonts w:ascii="Times New Roman" w:hAnsi="Times New Roman" w:cs="Times New Roman"/>
                <w:sz w:val="20"/>
                <w:szCs w:val="20"/>
                <w:lang w:val="en-US" w:eastAsia="en-US"/>
              </w:rPr>
              <w:t>alkeevskiy</w:t>
            </w:r>
            <w:r w:rsidRPr="007F1795">
              <w:rPr>
                <w:rFonts w:ascii="Times New Roman" w:hAnsi="Times New Roman" w:cs="Times New Roman"/>
                <w:sz w:val="20"/>
                <w:szCs w:val="20"/>
                <w:lang w:eastAsia="en-US"/>
              </w:rPr>
              <w:t>.</w:t>
            </w:r>
            <w:r w:rsidRPr="007F1795">
              <w:rPr>
                <w:rFonts w:ascii="Times New Roman" w:hAnsi="Times New Roman" w:cs="Times New Roman"/>
                <w:sz w:val="20"/>
                <w:szCs w:val="20"/>
                <w:lang w:val="en-US" w:eastAsia="en-US"/>
              </w:rPr>
              <w:t>tatarstan</w:t>
            </w:r>
            <w:r w:rsidRPr="007F1795">
              <w:rPr>
                <w:rFonts w:ascii="Times New Roman" w:hAnsi="Times New Roman" w:cs="Times New Roman"/>
                <w:sz w:val="20"/>
                <w:szCs w:val="20"/>
                <w:lang w:eastAsia="en-US"/>
              </w:rPr>
              <w:t>.</w:t>
            </w:r>
            <w:r w:rsidRPr="007F1795">
              <w:rPr>
                <w:rFonts w:ascii="Times New Roman" w:hAnsi="Times New Roman" w:cs="Times New Roman"/>
                <w:sz w:val="20"/>
                <w:szCs w:val="20"/>
                <w:lang w:val="en-US" w:eastAsia="en-US"/>
              </w:rPr>
              <w:t>ru</w:t>
            </w:r>
            <w:r w:rsidRPr="007F1795">
              <w:rPr>
                <w:rFonts w:ascii="Times New Roman" w:hAnsi="Times New Roman" w:cs="Times New Roman"/>
                <w:sz w:val="20"/>
                <w:szCs w:val="20"/>
                <w:lang w:eastAsia="en-US"/>
              </w:rPr>
              <w:t>.</w:t>
            </w:r>
          </w:p>
        </w:tc>
      </w:tr>
    </w:tbl>
    <w:p w:rsidR="007F1795" w:rsidRPr="007F1795" w:rsidRDefault="007F1795" w:rsidP="007F1795">
      <w:pPr>
        <w:widowControl/>
        <w:autoSpaceDE/>
        <w:autoSpaceDN/>
        <w:adjustRightInd/>
        <w:ind w:left="-142" w:firstLine="709"/>
        <w:rPr>
          <w:rFonts w:ascii="Times New Roman" w:eastAsia="Calibri" w:hAnsi="Times New Roman" w:cs="Times New Roman"/>
          <w:b/>
          <w:bCs/>
          <w:sz w:val="28"/>
          <w:szCs w:val="28"/>
          <w:lang w:eastAsia="en-US"/>
        </w:rPr>
      </w:pPr>
      <w:r w:rsidRPr="007F1795">
        <w:rPr>
          <w:rFonts w:ascii="Times New Roman" w:eastAsia="Calibri" w:hAnsi="Times New Roman" w:cs="Times New Roman"/>
          <w:b/>
          <w:bCs/>
          <w:sz w:val="28"/>
          <w:szCs w:val="28"/>
          <w:lang w:eastAsia="en-US"/>
        </w:rPr>
        <w:t xml:space="preserve">РЕШЕНИЕ                                                             </w:t>
      </w:r>
      <w:r w:rsidRPr="007F1795">
        <w:rPr>
          <w:rFonts w:ascii="Times New Roman" w:eastAsia="Calibri" w:hAnsi="Times New Roman" w:cs="Times New Roman"/>
          <w:bCs/>
          <w:sz w:val="28"/>
          <w:szCs w:val="28"/>
          <w:lang w:eastAsia="en-US"/>
        </w:rPr>
        <w:t xml:space="preserve">      </w:t>
      </w:r>
      <w:r w:rsidRPr="007F1795">
        <w:rPr>
          <w:rFonts w:ascii="Times New Roman" w:eastAsia="Calibri" w:hAnsi="Times New Roman" w:cs="Times New Roman"/>
          <w:b/>
          <w:bCs/>
          <w:sz w:val="28"/>
          <w:szCs w:val="28"/>
          <w:lang w:eastAsia="en-US"/>
        </w:rPr>
        <w:t xml:space="preserve">               КАРАР</w:t>
      </w:r>
    </w:p>
    <w:p w:rsidR="007F1795" w:rsidRPr="007F1795" w:rsidRDefault="007F1795" w:rsidP="007F1795">
      <w:pPr>
        <w:widowControl/>
        <w:autoSpaceDE/>
        <w:autoSpaceDN/>
        <w:adjustRightInd/>
        <w:ind w:firstLine="0"/>
        <w:jc w:val="center"/>
        <w:rPr>
          <w:rFonts w:ascii="Times New Roman" w:eastAsia="Calibri" w:hAnsi="Times New Roman" w:cs="Times New Roman"/>
          <w:b/>
          <w:bCs/>
          <w:sz w:val="24"/>
          <w:szCs w:val="24"/>
          <w:lang w:eastAsia="en-US"/>
        </w:rPr>
      </w:pPr>
      <w:r w:rsidRPr="007F1795">
        <w:rPr>
          <w:rFonts w:ascii="Times New Roman" w:eastAsia="Calibri" w:hAnsi="Times New Roman" w:cs="Times New Roman"/>
          <w:bCs/>
          <w:sz w:val="24"/>
          <w:szCs w:val="24"/>
          <w:lang w:eastAsia="en-US"/>
        </w:rPr>
        <w:t>с.Базарные Матаки</w:t>
      </w:r>
    </w:p>
    <w:p w:rsidR="007F1795" w:rsidRPr="007F1795" w:rsidRDefault="007F1795" w:rsidP="007F1795">
      <w:pPr>
        <w:widowControl/>
        <w:autoSpaceDE/>
        <w:autoSpaceDN/>
        <w:adjustRightInd/>
        <w:ind w:firstLine="0"/>
        <w:jc w:val="center"/>
        <w:rPr>
          <w:rFonts w:ascii="Times New Roman" w:eastAsia="Calibri" w:hAnsi="Times New Roman" w:cs="Times New Roman"/>
          <w:b/>
          <w:bCs/>
          <w:sz w:val="28"/>
          <w:szCs w:val="28"/>
          <w:lang w:eastAsia="en-US"/>
        </w:rPr>
      </w:pPr>
    </w:p>
    <w:p w:rsidR="005C7354" w:rsidRPr="005C7354" w:rsidRDefault="005C7354" w:rsidP="001C75C6">
      <w:pPr>
        <w:ind w:firstLine="0"/>
        <w:rPr>
          <w:rFonts w:ascii="Times New Roman" w:hAnsi="Times New Roman" w:cs="Times New Roman"/>
          <w:sz w:val="28"/>
          <w:szCs w:val="28"/>
        </w:rPr>
      </w:pPr>
    </w:p>
    <w:p w:rsidR="001C75C6" w:rsidRPr="005C7354" w:rsidRDefault="001C75C6" w:rsidP="001C75C6">
      <w:pPr>
        <w:ind w:firstLine="0"/>
        <w:rPr>
          <w:rFonts w:ascii="Times New Roman" w:hAnsi="Times New Roman" w:cs="Times New Roman"/>
          <w:sz w:val="28"/>
          <w:szCs w:val="28"/>
        </w:rPr>
      </w:pPr>
      <w:r w:rsidRPr="005C7354">
        <w:rPr>
          <w:rFonts w:ascii="Times New Roman" w:hAnsi="Times New Roman" w:cs="Times New Roman"/>
          <w:sz w:val="28"/>
          <w:szCs w:val="28"/>
        </w:rPr>
        <w:t xml:space="preserve">от </w:t>
      </w:r>
      <w:r w:rsidR="00C15286" w:rsidRPr="005C7354">
        <w:rPr>
          <w:rFonts w:ascii="Times New Roman" w:hAnsi="Times New Roman" w:cs="Times New Roman"/>
          <w:sz w:val="28"/>
          <w:szCs w:val="28"/>
        </w:rPr>
        <w:t>15</w:t>
      </w:r>
      <w:r w:rsidRPr="005C7354">
        <w:rPr>
          <w:rFonts w:ascii="Times New Roman" w:hAnsi="Times New Roman" w:cs="Times New Roman"/>
          <w:sz w:val="28"/>
          <w:szCs w:val="28"/>
        </w:rPr>
        <w:t xml:space="preserve"> </w:t>
      </w:r>
      <w:r w:rsidR="00B548B0" w:rsidRPr="005C7354">
        <w:rPr>
          <w:rFonts w:ascii="Times New Roman" w:hAnsi="Times New Roman" w:cs="Times New Roman"/>
          <w:sz w:val="28"/>
          <w:szCs w:val="28"/>
        </w:rPr>
        <w:t>декабря</w:t>
      </w:r>
      <w:r w:rsidRPr="005C7354">
        <w:rPr>
          <w:rFonts w:ascii="Times New Roman" w:hAnsi="Times New Roman" w:cs="Times New Roman"/>
          <w:sz w:val="28"/>
          <w:szCs w:val="28"/>
        </w:rPr>
        <w:t xml:space="preserve"> 2022 года                                                                                     </w:t>
      </w:r>
      <w:r w:rsidR="00F11886">
        <w:rPr>
          <w:rFonts w:ascii="Times New Roman" w:hAnsi="Times New Roman" w:cs="Times New Roman"/>
          <w:sz w:val="28"/>
          <w:szCs w:val="28"/>
        </w:rPr>
        <w:t xml:space="preserve">     </w:t>
      </w:r>
      <w:r w:rsidRPr="005C7354">
        <w:rPr>
          <w:rFonts w:ascii="Times New Roman" w:hAnsi="Times New Roman" w:cs="Times New Roman"/>
          <w:sz w:val="28"/>
          <w:szCs w:val="28"/>
        </w:rPr>
        <w:t>№</w:t>
      </w:r>
      <w:r w:rsidR="00F11886">
        <w:rPr>
          <w:rFonts w:ascii="Times New Roman" w:hAnsi="Times New Roman" w:cs="Times New Roman"/>
          <w:sz w:val="28"/>
          <w:szCs w:val="28"/>
        </w:rPr>
        <w:t xml:space="preserve"> 143</w:t>
      </w:r>
    </w:p>
    <w:p w:rsidR="001C75C6" w:rsidRPr="005C7354" w:rsidRDefault="001C75C6" w:rsidP="001C75C6">
      <w:pPr>
        <w:rPr>
          <w:sz w:val="28"/>
          <w:szCs w:val="28"/>
        </w:rPr>
      </w:pPr>
    </w:p>
    <w:p w:rsidR="00257289" w:rsidRPr="005C7354" w:rsidRDefault="00257289" w:rsidP="001C75C6">
      <w:pPr>
        <w:rPr>
          <w:sz w:val="28"/>
          <w:szCs w:val="28"/>
        </w:rPr>
      </w:pPr>
    </w:p>
    <w:p w:rsidR="005C7354" w:rsidRPr="005C7354" w:rsidRDefault="005C7354" w:rsidP="005C7354">
      <w:pPr>
        <w:ind w:firstLine="0"/>
        <w:rPr>
          <w:sz w:val="28"/>
          <w:szCs w:val="28"/>
        </w:rPr>
      </w:pPr>
    </w:p>
    <w:p w:rsidR="005C7354" w:rsidRPr="005C7354" w:rsidRDefault="005C7354" w:rsidP="005C7354">
      <w:pPr>
        <w:ind w:firstLine="0"/>
        <w:rPr>
          <w:rFonts w:ascii="Times New Roman" w:hAnsi="Times New Roman" w:cs="Times New Roman"/>
          <w:sz w:val="28"/>
          <w:szCs w:val="28"/>
        </w:rPr>
      </w:pPr>
      <w:bookmarkStart w:id="0" w:name="_GoBack"/>
      <w:r w:rsidRPr="005C7354">
        <w:rPr>
          <w:rFonts w:ascii="Times New Roman" w:hAnsi="Times New Roman" w:cs="Times New Roman"/>
          <w:sz w:val="28"/>
          <w:szCs w:val="28"/>
        </w:rPr>
        <w:t xml:space="preserve">Об </w:t>
      </w:r>
      <w:r w:rsidRPr="005C7354">
        <w:rPr>
          <w:rFonts w:ascii="Times New Roman" w:hAnsi="Times New Roman" w:cs="Times New Roman"/>
          <w:sz w:val="28"/>
          <w:szCs w:val="28"/>
        </w:rPr>
        <w:tab/>
        <w:t>утверждении</w:t>
      </w:r>
      <w:r w:rsidRPr="005C7354">
        <w:rPr>
          <w:rFonts w:ascii="Times New Roman" w:hAnsi="Times New Roman" w:cs="Times New Roman"/>
          <w:sz w:val="28"/>
          <w:szCs w:val="28"/>
        </w:rPr>
        <w:tab/>
        <w:t>генерального</w:t>
      </w:r>
      <w:r w:rsidRPr="005C7354">
        <w:rPr>
          <w:rFonts w:ascii="Times New Roman" w:hAnsi="Times New Roman" w:cs="Times New Roman"/>
          <w:sz w:val="28"/>
          <w:szCs w:val="28"/>
        </w:rPr>
        <w:tab/>
        <w:t xml:space="preserve">плана  </w:t>
      </w:r>
    </w:p>
    <w:p w:rsidR="005C7354" w:rsidRPr="005C7354" w:rsidRDefault="005C7354" w:rsidP="005C7354">
      <w:pPr>
        <w:ind w:firstLine="0"/>
        <w:rPr>
          <w:rFonts w:ascii="Times New Roman" w:hAnsi="Times New Roman" w:cs="Times New Roman"/>
          <w:sz w:val="28"/>
          <w:szCs w:val="28"/>
        </w:rPr>
      </w:pPr>
      <w:r w:rsidRPr="005C7354">
        <w:rPr>
          <w:rFonts w:ascii="Times New Roman" w:hAnsi="Times New Roman" w:cs="Times New Roman"/>
          <w:sz w:val="28"/>
          <w:szCs w:val="28"/>
        </w:rPr>
        <w:t xml:space="preserve">и правил землепользования и застройки </w:t>
      </w:r>
    </w:p>
    <w:p w:rsidR="005C7354" w:rsidRPr="005C7354" w:rsidRDefault="005C7354" w:rsidP="005C7354">
      <w:pPr>
        <w:ind w:firstLine="0"/>
        <w:rPr>
          <w:rFonts w:ascii="Times New Roman" w:hAnsi="Times New Roman" w:cs="Times New Roman"/>
          <w:sz w:val="28"/>
          <w:szCs w:val="28"/>
        </w:rPr>
      </w:pPr>
      <w:r w:rsidRPr="005C7354">
        <w:rPr>
          <w:rFonts w:ascii="Times New Roman" w:hAnsi="Times New Roman" w:cs="Times New Roman"/>
          <w:sz w:val="28"/>
          <w:szCs w:val="28"/>
        </w:rPr>
        <w:t xml:space="preserve">Базарно-Матакского сельского поселения </w:t>
      </w:r>
    </w:p>
    <w:p w:rsidR="005C7354" w:rsidRPr="005C7354" w:rsidRDefault="005C7354" w:rsidP="005C7354">
      <w:pPr>
        <w:ind w:firstLine="0"/>
        <w:rPr>
          <w:rFonts w:ascii="Times New Roman" w:hAnsi="Times New Roman" w:cs="Times New Roman"/>
          <w:sz w:val="28"/>
          <w:szCs w:val="28"/>
        </w:rPr>
      </w:pPr>
      <w:r w:rsidRPr="005C7354">
        <w:rPr>
          <w:rFonts w:ascii="Times New Roman" w:hAnsi="Times New Roman" w:cs="Times New Roman"/>
          <w:sz w:val="28"/>
          <w:szCs w:val="28"/>
        </w:rPr>
        <w:t>Алькеевского</w:t>
      </w:r>
      <w:r w:rsidRPr="005C7354">
        <w:rPr>
          <w:rFonts w:ascii="Times New Roman" w:hAnsi="Times New Roman" w:cs="Times New Roman"/>
          <w:sz w:val="28"/>
          <w:szCs w:val="28"/>
        </w:rPr>
        <w:tab/>
        <w:t>муниципального</w:t>
      </w:r>
      <w:r w:rsidRPr="005C7354">
        <w:rPr>
          <w:rFonts w:ascii="Times New Roman" w:hAnsi="Times New Roman" w:cs="Times New Roman"/>
          <w:sz w:val="28"/>
          <w:szCs w:val="28"/>
        </w:rPr>
        <w:tab/>
        <w:t xml:space="preserve">района </w:t>
      </w:r>
    </w:p>
    <w:p w:rsidR="005C7354" w:rsidRPr="005C7354" w:rsidRDefault="005C7354" w:rsidP="005C7354">
      <w:pPr>
        <w:ind w:firstLine="0"/>
        <w:rPr>
          <w:rFonts w:ascii="Times New Roman" w:hAnsi="Times New Roman" w:cs="Times New Roman"/>
          <w:sz w:val="28"/>
          <w:szCs w:val="28"/>
        </w:rPr>
      </w:pPr>
      <w:r w:rsidRPr="005C7354">
        <w:rPr>
          <w:rFonts w:ascii="Times New Roman" w:hAnsi="Times New Roman" w:cs="Times New Roman"/>
          <w:sz w:val="28"/>
          <w:szCs w:val="28"/>
        </w:rPr>
        <w:t xml:space="preserve">Республики Татарстан </w:t>
      </w:r>
    </w:p>
    <w:bookmarkEnd w:id="0"/>
    <w:p w:rsidR="005C7354" w:rsidRPr="005C7354" w:rsidRDefault="005C7354" w:rsidP="005C7354">
      <w:pPr>
        <w:rPr>
          <w:rFonts w:ascii="Times New Roman" w:hAnsi="Times New Roman" w:cs="Times New Roman"/>
          <w:sz w:val="28"/>
          <w:szCs w:val="28"/>
        </w:rPr>
      </w:pPr>
    </w:p>
    <w:p w:rsidR="005C7354" w:rsidRPr="005C7354" w:rsidRDefault="005C7354" w:rsidP="005C7354">
      <w:pPr>
        <w:rPr>
          <w:rFonts w:ascii="Times New Roman" w:hAnsi="Times New Roman" w:cs="Times New Roman"/>
          <w:sz w:val="28"/>
          <w:szCs w:val="28"/>
        </w:rPr>
      </w:pPr>
    </w:p>
    <w:p w:rsidR="005C7354" w:rsidRPr="005C7354" w:rsidRDefault="005C7354" w:rsidP="005C7354">
      <w:pPr>
        <w:rPr>
          <w:rFonts w:ascii="Times New Roman" w:hAnsi="Times New Roman" w:cs="Times New Roman"/>
          <w:b/>
          <w:sz w:val="28"/>
          <w:szCs w:val="28"/>
        </w:rPr>
      </w:pPr>
      <w:r w:rsidRPr="005C7354">
        <w:rPr>
          <w:rFonts w:ascii="Times New Roman" w:hAnsi="Times New Roman" w:cs="Times New Roman"/>
          <w:sz w:val="28"/>
          <w:szCs w:val="28"/>
        </w:rPr>
        <w:t>В соответствии с Градостроительным кодексом Российской Федерации, с Федеральным законом от 06.10.2003 года № 131-ФЗ «Об общих принципах организации местного самоуправления в Российской Федерации», учитывая Заключение на проект генерального плана Кабинета Министров Республики Татарстан от 08.12.2022 № 10-53/15209, Совет Алькеевского</w:t>
      </w:r>
      <w:r w:rsidRPr="005C7354">
        <w:rPr>
          <w:rFonts w:ascii="Times New Roman" w:hAnsi="Times New Roman" w:cs="Times New Roman"/>
          <w:sz w:val="28"/>
          <w:szCs w:val="28"/>
        </w:rPr>
        <w:tab/>
        <w:t xml:space="preserve">муниципального района Республики Татарстан </w:t>
      </w:r>
      <w:r w:rsidRPr="005C7354">
        <w:rPr>
          <w:rFonts w:ascii="Times New Roman" w:hAnsi="Times New Roman" w:cs="Times New Roman"/>
          <w:b/>
          <w:sz w:val="28"/>
          <w:szCs w:val="28"/>
        </w:rPr>
        <w:t>РЕШИЛ:</w:t>
      </w:r>
    </w:p>
    <w:p w:rsidR="005C7354" w:rsidRPr="005C7354" w:rsidRDefault="005C7354" w:rsidP="005C7354">
      <w:pPr>
        <w:rPr>
          <w:rFonts w:ascii="Times New Roman" w:hAnsi="Times New Roman" w:cs="Times New Roman"/>
          <w:sz w:val="28"/>
          <w:szCs w:val="28"/>
        </w:rPr>
      </w:pPr>
      <w:r w:rsidRPr="005C7354">
        <w:rPr>
          <w:rFonts w:ascii="Times New Roman" w:hAnsi="Times New Roman" w:cs="Times New Roman"/>
          <w:sz w:val="28"/>
          <w:szCs w:val="28"/>
        </w:rPr>
        <w:t>1.</w:t>
      </w:r>
      <w:r w:rsidRPr="005C7354">
        <w:rPr>
          <w:rFonts w:ascii="Times New Roman" w:hAnsi="Times New Roman" w:cs="Times New Roman"/>
          <w:sz w:val="28"/>
          <w:szCs w:val="28"/>
        </w:rPr>
        <w:tab/>
        <w:t>Утвердить прилагаемый генеральный план и правила землепользования и застройки Базарно-Матакского сельского поселен</w:t>
      </w:r>
      <w:r w:rsidR="007F2EE2">
        <w:rPr>
          <w:rFonts w:ascii="Times New Roman" w:hAnsi="Times New Roman" w:cs="Times New Roman"/>
          <w:sz w:val="28"/>
          <w:szCs w:val="28"/>
        </w:rPr>
        <w:t>ия  Алькеевского</w:t>
      </w:r>
      <w:r w:rsidR="007F2EE2">
        <w:rPr>
          <w:rFonts w:ascii="Times New Roman" w:hAnsi="Times New Roman" w:cs="Times New Roman"/>
          <w:sz w:val="28"/>
          <w:szCs w:val="28"/>
        </w:rPr>
        <w:tab/>
        <w:t xml:space="preserve">муниципального </w:t>
      </w:r>
      <w:r w:rsidRPr="005C7354">
        <w:rPr>
          <w:rFonts w:ascii="Times New Roman" w:hAnsi="Times New Roman" w:cs="Times New Roman"/>
          <w:sz w:val="28"/>
          <w:szCs w:val="28"/>
        </w:rPr>
        <w:t xml:space="preserve">района Республики Татарстан  </w:t>
      </w:r>
    </w:p>
    <w:p w:rsidR="005C7354" w:rsidRPr="005C7354" w:rsidRDefault="005C7354" w:rsidP="005C7354">
      <w:pPr>
        <w:rPr>
          <w:rFonts w:ascii="Times New Roman" w:hAnsi="Times New Roman" w:cs="Times New Roman"/>
          <w:sz w:val="28"/>
          <w:szCs w:val="28"/>
        </w:rPr>
      </w:pPr>
      <w:r w:rsidRPr="005C7354">
        <w:rPr>
          <w:rFonts w:ascii="Times New Roman" w:hAnsi="Times New Roman" w:cs="Times New Roman"/>
          <w:sz w:val="28"/>
          <w:szCs w:val="28"/>
        </w:rPr>
        <w:t>2.</w:t>
      </w:r>
      <w:r w:rsidRPr="005C7354">
        <w:rPr>
          <w:rFonts w:ascii="Times New Roman" w:hAnsi="Times New Roman" w:cs="Times New Roman"/>
          <w:sz w:val="28"/>
          <w:szCs w:val="28"/>
        </w:rPr>
        <w:tab/>
        <w:t>Признать утратившим силу Решение Совета Алькеевского</w:t>
      </w:r>
      <w:r w:rsidRPr="005C7354">
        <w:rPr>
          <w:rFonts w:ascii="Times New Roman" w:hAnsi="Times New Roman" w:cs="Times New Roman"/>
          <w:sz w:val="28"/>
          <w:szCs w:val="28"/>
        </w:rPr>
        <w:tab/>
        <w:t>муниципального района Республики Татарстан  от 10.04.2012 № 20 «Об утверждении  Генерального плана с. Базарные Матаки Алькеевского муниципального района Республики Татарстан».</w:t>
      </w:r>
    </w:p>
    <w:p w:rsidR="005C7354" w:rsidRPr="005C7354" w:rsidRDefault="005C7354" w:rsidP="005C7354">
      <w:pPr>
        <w:rPr>
          <w:rFonts w:ascii="Times New Roman" w:hAnsi="Times New Roman" w:cs="Times New Roman"/>
          <w:sz w:val="28"/>
          <w:szCs w:val="28"/>
        </w:rPr>
      </w:pPr>
      <w:r w:rsidRPr="005C7354">
        <w:rPr>
          <w:rFonts w:ascii="Times New Roman" w:hAnsi="Times New Roman" w:cs="Times New Roman"/>
          <w:sz w:val="28"/>
          <w:szCs w:val="28"/>
        </w:rPr>
        <w:t>3.</w:t>
      </w:r>
      <w:r w:rsidRPr="005C7354">
        <w:rPr>
          <w:rFonts w:ascii="Times New Roman" w:hAnsi="Times New Roman" w:cs="Times New Roman"/>
          <w:sz w:val="28"/>
          <w:szCs w:val="28"/>
        </w:rPr>
        <w:tab/>
        <w:t>Опубликовать настоящее решение на официальном портале правовой информации Республики Татарстан и разместить на официальном сайте Алькеевского  муниципального района Республики Татарстан в информационно-телекоммуникационной сети «Интернет».</w:t>
      </w:r>
    </w:p>
    <w:p w:rsidR="00AE5CAA" w:rsidRPr="005C7354" w:rsidRDefault="005C7354" w:rsidP="005C7354">
      <w:pPr>
        <w:rPr>
          <w:rFonts w:ascii="Times New Roman" w:hAnsi="Times New Roman" w:cs="Times New Roman"/>
          <w:sz w:val="28"/>
          <w:szCs w:val="28"/>
        </w:rPr>
      </w:pPr>
      <w:r w:rsidRPr="005C7354">
        <w:rPr>
          <w:rFonts w:ascii="Times New Roman" w:hAnsi="Times New Roman" w:cs="Times New Roman"/>
          <w:sz w:val="28"/>
          <w:szCs w:val="28"/>
        </w:rPr>
        <w:t>4.</w:t>
      </w:r>
      <w:r w:rsidRPr="005C7354">
        <w:rPr>
          <w:rFonts w:ascii="Times New Roman" w:hAnsi="Times New Roman" w:cs="Times New Roman"/>
          <w:sz w:val="28"/>
          <w:szCs w:val="28"/>
        </w:rPr>
        <w:tab/>
        <w:t>Контроль за исполнением настоящего решения возложить на Заместителя  Главы Алькеевского муниципального района Билалова Р.А.</w:t>
      </w:r>
    </w:p>
    <w:p w:rsidR="00EF39C5" w:rsidRPr="005C7354" w:rsidRDefault="00EF39C5" w:rsidP="00930ED0">
      <w:pPr>
        <w:rPr>
          <w:rFonts w:ascii="Times New Roman" w:hAnsi="Times New Roman" w:cs="Times New Roman"/>
          <w:sz w:val="28"/>
          <w:szCs w:val="28"/>
        </w:rPr>
      </w:pPr>
    </w:p>
    <w:p w:rsidR="005C7354" w:rsidRPr="005C7354" w:rsidRDefault="005C7354" w:rsidP="005C7354">
      <w:pPr>
        <w:ind w:firstLine="0"/>
        <w:rPr>
          <w:rFonts w:ascii="Times New Roman" w:hAnsi="Times New Roman" w:cs="Times New Roman"/>
          <w:sz w:val="28"/>
          <w:szCs w:val="28"/>
        </w:rPr>
      </w:pPr>
    </w:p>
    <w:p w:rsidR="00930ED0" w:rsidRPr="005C7354" w:rsidRDefault="00930ED0" w:rsidP="00EF39C5">
      <w:pPr>
        <w:ind w:firstLine="0"/>
        <w:rPr>
          <w:rFonts w:ascii="Times New Roman" w:hAnsi="Times New Roman" w:cs="Times New Roman"/>
          <w:sz w:val="28"/>
          <w:szCs w:val="28"/>
        </w:rPr>
      </w:pPr>
      <w:r w:rsidRPr="005C7354">
        <w:rPr>
          <w:rFonts w:ascii="Times New Roman" w:hAnsi="Times New Roman" w:cs="Times New Roman"/>
          <w:sz w:val="28"/>
          <w:szCs w:val="28"/>
        </w:rPr>
        <w:t>Председатель Совета,</w:t>
      </w:r>
    </w:p>
    <w:p w:rsidR="00930ED0" w:rsidRPr="005C7354" w:rsidRDefault="00930ED0" w:rsidP="00EF39C5">
      <w:pPr>
        <w:ind w:firstLine="0"/>
        <w:rPr>
          <w:rFonts w:ascii="Times New Roman" w:hAnsi="Times New Roman" w:cs="Times New Roman"/>
          <w:sz w:val="28"/>
          <w:szCs w:val="28"/>
        </w:rPr>
      </w:pPr>
      <w:r w:rsidRPr="005C7354">
        <w:rPr>
          <w:rFonts w:ascii="Times New Roman" w:hAnsi="Times New Roman" w:cs="Times New Roman"/>
          <w:sz w:val="28"/>
          <w:szCs w:val="28"/>
        </w:rPr>
        <w:t>Глава Алькеевского</w:t>
      </w:r>
    </w:p>
    <w:p w:rsidR="00934612" w:rsidRDefault="00930ED0" w:rsidP="00EF39C5">
      <w:pPr>
        <w:ind w:firstLine="0"/>
        <w:rPr>
          <w:rFonts w:ascii="Times New Roman" w:hAnsi="Times New Roman" w:cs="Times New Roman"/>
          <w:sz w:val="28"/>
          <w:szCs w:val="28"/>
        </w:rPr>
      </w:pPr>
      <w:r w:rsidRPr="005C7354">
        <w:rPr>
          <w:rFonts w:ascii="Times New Roman" w:hAnsi="Times New Roman" w:cs="Times New Roman"/>
          <w:sz w:val="28"/>
          <w:szCs w:val="28"/>
        </w:rPr>
        <w:t xml:space="preserve">муниципального района                                            </w:t>
      </w:r>
      <w:r w:rsidR="00F11886">
        <w:rPr>
          <w:rFonts w:ascii="Times New Roman" w:hAnsi="Times New Roman" w:cs="Times New Roman"/>
          <w:sz w:val="28"/>
          <w:szCs w:val="28"/>
        </w:rPr>
        <w:t xml:space="preserve">                              </w:t>
      </w:r>
      <w:r w:rsidRPr="005C7354">
        <w:rPr>
          <w:rFonts w:ascii="Times New Roman" w:hAnsi="Times New Roman" w:cs="Times New Roman"/>
          <w:sz w:val="28"/>
          <w:szCs w:val="28"/>
        </w:rPr>
        <w:t>А.Ф. Никошин</w:t>
      </w:r>
    </w:p>
    <w:p w:rsidR="00F11886" w:rsidRDefault="00F11886" w:rsidP="00EF39C5">
      <w:pPr>
        <w:ind w:firstLine="0"/>
        <w:rPr>
          <w:rFonts w:ascii="Times New Roman" w:hAnsi="Times New Roman" w:cs="Times New Roman"/>
          <w:sz w:val="28"/>
          <w:szCs w:val="28"/>
        </w:rPr>
      </w:pPr>
    </w:p>
    <w:p w:rsidR="00F11886" w:rsidRDefault="00F11886" w:rsidP="00EF39C5">
      <w:pPr>
        <w:ind w:firstLine="0"/>
        <w:rPr>
          <w:rFonts w:ascii="Times New Roman" w:hAnsi="Times New Roman" w:cs="Times New Roman"/>
          <w:sz w:val="28"/>
          <w:szCs w:val="28"/>
        </w:rPr>
      </w:pPr>
    </w:p>
    <w:p w:rsidR="00F11886" w:rsidRDefault="00F11886" w:rsidP="00EF39C5">
      <w:pPr>
        <w:ind w:firstLine="0"/>
        <w:rPr>
          <w:rFonts w:ascii="Times New Roman" w:hAnsi="Times New Roman" w:cs="Times New Roman"/>
          <w:sz w:val="28"/>
          <w:szCs w:val="28"/>
        </w:rPr>
      </w:pPr>
    </w:p>
    <w:p w:rsidR="00F11886" w:rsidRDefault="00F11886" w:rsidP="00EF39C5">
      <w:pPr>
        <w:ind w:firstLine="0"/>
        <w:rPr>
          <w:rFonts w:ascii="Times New Roman" w:hAnsi="Times New Roman" w:cs="Times New Roman"/>
          <w:sz w:val="28"/>
          <w:szCs w:val="28"/>
        </w:rPr>
      </w:pPr>
    </w:p>
    <w:tbl>
      <w:tblPr>
        <w:tblpPr w:leftFromText="181" w:rightFromText="181" w:vertAnchor="text" w:horzAnchor="margin" w:tblpXSpec="center" w:tblpY="-3750"/>
        <w:tblW w:w="10744" w:type="dxa"/>
        <w:tblLayout w:type="fixed"/>
        <w:tblLook w:val="04A0" w:firstRow="1" w:lastRow="0" w:firstColumn="1" w:lastColumn="0" w:noHBand="0" w:noVBand="1"/>
      </w:tblPr>
      <w:tblGrid>
        <w:gridCol w:w="3608"/>
        <w:gridCol w:w="2800"/>
        <w:gridCol w:w="4336"/>
      </w:tblGrid>
      <w:tr w:rsidR="00F11886" w:rsidRPr="00F11886" w:rsidTr="00E66401">
        <w:trPr>
          <w:trHeight w:val="838"/>
        </w:trPr>
        <w:tc>
          <w:tcPr>
            <w:tcW w:w="3608" w:type="dxa"/>
            <w:shd w:val="clear" w:color="auto" w:fill="auto"/>
          </w:tcPr>
          <w:p w:rsidR="00F11886" w:rsidRPr="00F11886" w:rsidRDefault="00F11886" w:rsidP="00F11886">
            <w:pPr>
              <w:widowControl/>
              <w:suppressAutoHyphens/>
              <w:autoSpaceDE/>
              <w:autoSpaceDN/>
              <w:adjustRightInd/>
              <w:ind w:firstLine="0"/>
              <w:rPr>
                <w:rFonts w:ascii="Times New Roman" w:hAnsi="Times New Roman" w:cs="Times New Roman"/>
                <w:b/>
                <w:sz w:val="28"/>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b/>
                <w:szCs w:val="24"/>
                <w:lang w:eastAsia="zh-CN"/>
              </w:rPr>
            </w:pPr>
            <w:r w:rsidRPr="00F11886">
              <w:rPr>
                <w:rFonts w:ascii="Times New Roman" w:hAnsi="Times New Roman" w:cs="Times New Roman"/>
                <w:b/>
                <w:szCs w:val="24"/>
                <w:lang w:eastAsia="zh-CN"/>
              </w:rPr>
              <w:t>ОБЩЕСТВО С ОГРАНИЧЕННОЙ ОТВЕТСТВЕННОСТЬЮ</w:t>
            </w:r>
          </w:p>
          <w:p w:rsidR="00F11886" w:rsidRPr="00F11886" w:rsidRDefault="00F11886" w:rsidP="00F11886">
            <w:pPr>
              <w:widowControl/>
              <w:suppressAutoHyphens/>
              <w:autoSpaceDE/>
              <w:autoSpaceDN/>
              <w:adjustRightInd/>
              <w:ind w:firstLine="0"/>
              <w:jc w:val="center"/>
              <w:rPr>
                <w:rFonts w:ascii="Times New Roman" w:hAnsi="Times New Roman" w:cs="Times New Roman"/>
                <w:szCs w:val="24"/>
                <w:lang w:eastAsia="zh-CN"/>
              </w:rPr>
            </w:pPr>
            <w:r w:rsidRPr="00F11886">
              <w:rPr>
                <w:rFonts w:ascii="Times New Roman" w:hAnsi="Times New Roman" w:cs="Times New Roman"/>
                <w:b/>
                <w:szCs w:val="24"/>
                <w:lang w:eastAsia="zh-CN"/>
              </w:rPr>
              <w:t>«ГК-ГРУПП»</w:t>
            </w: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tc>
        <w:tc>
          <w:tcPr>
            <w:tcW w:w="2800" w:type="dxa"/>
            <w:shd w:val="clear" w:color="auto" w:fill="auto"/>
          </w:tcPr>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tc>
        <w:tc>
          <w:tcPr>
            <w:tcW w:w="4336" w:type="dxa"/>
            <w:shd w:val="clear" w:color="auto" w:fill="auto"/>
          </w:tcPr>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left="963" w:firstLine="29"/>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Приложение к решению совета Алькеевского муниципального района от 15.12.22г № </w:t>
            </w:r>
            <w:r>
              <w:rPr>
                <w:rFonts w:ascii="Times New Roman" w:hAnsi="Times New Roman" w:cs="Times New Roman"/>
                <w:sz w:val="20"/>
                <w:szCs w:val="20"/>
                <w:lang w:eastAsia="zh-CN"/>
              </w:rPr>
              <w:t>143</w:t>
            </w: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r w:rsidRPr="00F11886">
              <w:rPr>
                <w:rFonts w:ascii="Times New Roman" w:hAnsi="Times New Roman" w:cs="Times New Roman"/>
                <w:sz w:val="18"/>
                <w:szCs w:val="17"/>
                <w:lang w:eastAsia="zh-CN"/>
              </w:rPr>
              <w:t>РФ, Республика Татарстан;</w:t>
            </w: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r w:rsidRPr="00F11886">
              <w:rPr>
                <w:rFonts w:ascii="Times New Roman" w:hAnsi="Times New Roman" w:cs="Times New Roman"/>
                <w:sz w:val="18"/>
                <w:szCs w:val="17"/>
                <w:lang w:eastAsia="zh-CN"/>
              </w:rPr>
              <w:t>421001, г. Казань, ул. Четаева, д. 4; оф. 19</w:t>
            </w: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r w:rsidRPr="00F11886">
              <w:rPr>
                <w:rFonts w:ascii="Times New Roman" w:hAnsi="Times New Roman" w:cs="Times New Roman"/>
                <w:sz w:val="18"/>
                <w:szCs w:val="17"/>
                <w:lang w:eastAsia="zh-CN"/>
              </w:rPr>
              <w:t>Тел. +7 (917) 231-59-81</w:t>
            </w:r>
          </w:p>
          <w:p w:rsidR="00F11886" w:rsidRPr="00F11886" w:rsidRDefault="00F11886" w:rsidP="00F11886">
            <w:pPr>
              <w:widowControl/>
              <w:suppressAutoHyphens/>
              <w:autoSpaceDE/>
              <w:autoSpaceDN/>
              <w:adjustRightInd/>
              <w:ind w:firstLine="0"/>
              <w:jc w:val="center"/>
              <w:rPr>
                <w:rFonts w:ascii="Times New Roman" w:hAnsi="Times New Roman" w:cs="Times New Roman"/>
                <w:sz w:val="18"/>
                <w:szCs w:val="17"/>
                <w:lang w:eastAsia="zh-CN"/>
              </w:rPr>
            </w:pPr>
            <w:r w:rsidRPr="00F11886">
              <w:rPr>
                <w:rFonts w:ascii="Times New Roman" w:hAnsi="Times New Roman" w:cs="Times New Roman"/>
                <w:sz w:val="18"/>
                <w:szCs w:val="17"/>
                <w:lang w:eastAsia="zh-CN"/>
              </w:rPr>
              <w:t>ИНН/КПП 1659199710/165701001</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18"/>
                <w:szCs w:val="17"/>
                <w:lang w:eastAsia="zh-CN"/>
              </w:rPr>
              <w:t>ОГРН 1191690048615</w:t>
            </w:r>
          </w:p>
        </w:tc>
      </w:tr>
    </w:tbl>
    <w:p w:rsidR="00F11886" w:rsidRPr="00F11886" w:rsidRDefault="00F11886" w:rsidP="00F11886">
      <w:pPr>
        <w:widowControl/>
        <w:tabs>
          <w:tab w:val="left" w:pos="6325"/>
          <w:tab w:val="left" w:pos="8926"/>
          <w:tab w:val="left" w:pos="9390"/>
        </w:tabs>
        <w:suppressAutoHyphens/>
        <w:autoSpaceDE/>
        <w:autoSpaceDN/>
        <w:adjustRightInd/>
        <w:ind w:firstLine="0"/>
        <w:jc w:val="center"/>
        <w:rPr>
          <w:rFonts w:ascii="Times New Roman" w:hAnsi="Times New Roman" w:cs="Times New Roman"/>
          <w:sz w:val="40"/>
          <w:szCs w:val="28"/>
          <w:lang w:eastAsia="zh-CN"/>
        </w:rPr>
      </w:pPr>
      <w:r w:rsidRPr="00F11886">
        <w:rPr>
          <w:rFonts w:ascii="Times New Roman" w:hAnsi="Times New Roman" w:cs="Times New Roman"/>
          <w:sz w:val="28"/>
          <w:szCs w:val="24"/>
          <w:lang w:eastAsia="zh-CN"/>
        </w:rPr>
        <w:t xml:space="preserve">Заказчик: </w:t>
      </w:r>
      <w:r w:rsidRPr="00F11886">
        <w:rPr>
          <w:rFonts w:ascii="Times New Roman" w:hAnsi="Times New Roman" w:cs="Times New Roman"/>
          <w:sz w:val="28"/>
          <w:szCs w:val="28"/>
          <w:lang w:eastAsia="zh-CN"/>
        </w:rPr>
        <w:t>Исполнительный комитет Алькеевского МР РТ</w:t>
      </w:r>
    </w:p>
    <w:p w:rsidR="00F11886" w:rsidRPr="00F11886" w:rsidRDefault="00F11886" w:rsidP="00F11886">
      <w:pPr>
        <w:widowControl/>
        <w:suppressAutoHyphens/>
        <w:autoSpaceDE/>
        <w:autoSpaceDN/>
        <w:adjustRightInd/>
        <w:ind w:firstLine="0"/>
        <w:jc w:val="left"/>
        <w:rPr>
          <w:rFonts w:ascii="Times New Roman" w:eastAsia="Calibri" w:hAnsi="Times New Roman"/>
          <w:sz w:val="28"/>
          <w:szCs w:val="20"/>
          <w:lang w:eastAsia="zh-CN"/>
        </w:rPr>
      </w:pPr>
    </w:p>
    <w:p w:rsidR="00F11886" w:rsidRPr="00F11886" w:rsidRDefault="00F11886" w:rsidP="00F11886">
      <w:pPr>
        <w:widowControl/>
        <w:suppressAutoHyphens/>
        <w:autoSpaceDE/>
        <w:autoSpaceDN/>
        <w:adjustRightInd/>
        <w:ind w:firstLine="0"/>
        <w:jc w:val="left"/>
        <w:rPr>
          <w:rFonts w:ascii="Times New Roman" w:eastAsia="Calibri" w:hAnsi="Times New Roman"/>
          <w:sz w:val="28"/>
          <w:szCs w:val="20"/>
          <w:lang w:eastAsia="zh-CN"/>
        </w:rPr>
      </w:pPr>
    </w:p>
    <w:p w:rsidR="00F11886" w:rsidRPr="00F11886" w:rsidRDefault="00F11886" w:rsidP="00F11886">
      <w:pPr>
        <w:widowControl/>
        <w:suppressAutoHyphens/>
        <w:autoSpaceDE/>
        <w:autoSpaceDN/>
        <w:adjustRightInd/>
        <w:ind w:firstLine="0"/>
        <w:jc w:val="left"/>
        <w:rPr>
          <w:rFonts w:ascii="Times New Roman" w:eastAsia="Calibri" w:hAnsi="Times New Roman"/>
          <w:sz w:val="28"/>
          <w:szCs w:val="20"/>
          <w:lang w:eastAsia="zh-CN"/>
        </w:rPr>
      </w:pPr>
    </w:p>
    <w:p w:rsidR="00F11886" w:rsidRPr="00F11886" w:rsidRDefault="00F11886" w:rsidP="00F11886">
      <w:pPr>
        <w:widowControl/>
        <w:suppressAutoHyphens/>
        <w:autoSpaceDE/>
        <w:autoSpaceDN/>
        <w:adjustRightInd/>
        <w:ind w:firstLine="0"/>
        <w:jc w:val="left"/>
        <w:rPr>
          <w:rFonts w:ascii="Times New Roman" w:eastAsia="Calibri" w:hAnsi="Times New Roman"/>
          <w:sz w:val="28"/>
          <w:szCs w:val="20"/>
          <w:lang w:eastAsia="zh-CN"/>
        </w:rPr>
      </w:pPr>
    </w:p>
    <w:p w:rsidR="00F11886" w:rsidRPr="00F11886" w:rsidRDefault="00F11886" w:rsidP="00F11886">
      <w:pPr>
        <w:widowControl/>
        <w:suppressAutoHyphens/>
        <w:autoSpaceDE/>
        <w:autoSpaceDN/>
        <w:adjustRightInd/>
        <w:ind w:firstLine="0"/>
        <w:jc w:val="left"/>
        <w:rPr>
          <w:rFonts w:ascii="Times New Roman" w:eastAsia="Calibri" w:hAnsi="Times New Roman"/>
          <w:sz w:val="28"/>
          <w:szCs w:val="20"/>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r>
        <w:rPr>
          <w:rFonts w:ascii="Times New Roman" w:hAnsi="Times New Roman" w:cs="Times New Roman"/>
          <w:noProof/>
          <w:sz w:val="28"/>
          <w:szCs w:val="24"/>
        </w:rPr>
        <mc:AlternateContent>
          <mc:Choice Requires="wps">
            <w:drawing>
              <wp:anchor distT="0" distB="0" distL="182880" distR="182880" simplePos="0" relativeHeight="251662336" behindDoc="0" locked="0" layoutInCell="1" allowOverlap="1">
                <wp:simplePos x="0" y="0"/>
                <wp:positionH relativeFrom="margin">
                  <wp:align>right</wp:align>
                </wp:positionH>
                <wp:positionV relativeFrom="paragraph">
                  <wp:posOffset>353060</wp:posOffset>
                </wp:positionV>
                <wp:extent cx="6172200" cy="160972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Pr="00022DCF" w:rsidRDefault="00E66401" w:rsidP="00F11886">
                            <w:pPr>
                              <w:tabs>
                                <w:tab w:val="left" w:pos="8334"/>
                              </w:tabs>
                              <w:spacing w:line="264" w:lineRule="auto"/>
                              <w:ind w:right="18"/>
                              <w:jc w:val="center"/>
                              <w:rPr>
                                <w:b/>
                                <w:bCs/>
                                <w:sz w:val="32"/>
                                <w:szCs w:val="28"/>
                              </w:rPr>
                            </w:pPr>
                            <w:r w:rsidRPr="00022DCF">
                              <w:rPr>
                                <w:b/>
                                <w:bCs/>
                                <w:sz w:val="32"/>
                                <w:szCs w:val="28"/>
                              </w:rPr>
                              <w:t>ГЕНЕРАЛЬНЫЙ ПЛАН</w:t>
                            </w:r>
                          </w:p>
                          <w:p w:rsidR="00E66401" w:rsidRDefault="00E66401" w:rsidP="00F11886">
                            <w:pPr>
                              <w:jc w:val="center"/>
                              <w:rPr>
                                <w:rFonts w:eastAsia="Arial"/>
                                <w:b/>
                                <w:smallCaps/>
                                <w:sz w:val="32"/>
                                <w:szCs w:val="28"/>
                              </w:rPr>
                            </w:pPr>
                            <w:r>
                              <w:rPr>
                                <w:rFonts w:eastAsia="Arial"/>
                                <w:b/>
                                <w:smallCaps/>
                                <w:sz w:val="32"/>
                                <w:szCs w:val="28"/>
                              </w:rPr>
                              <w:t>БАЗАРНО-МАТАКСК</w:t>
                            </w:r>
                            <w:r w:rsidRPr="00CE4F90">
                              <w:rPr>
                                <w:rFonts w:eastAsia="Arial"/>
                                <w:b/>
                                <w:smallCaps/>
                                <w:sz w:val="32"/>
                                <w:szCs w:val="28"/>
                              </w:rPr>
                              <w:t>ОГО</w:t>
                            </w:r>
                            <w:r>
                              <w:rPr>
                                <w:rFonts w:eastAsia="Arial"/>
                                <w:b/>
                                <w:smallCaps/>
                                <w:sz w:val="32"/>
                                <w:szCs w:val="28"/>
                              </w:rPr>
                              <w:t xml:space="preserve"> </w:t>
                            </w:r>
                            <w:r w:rsidRPr="00CE4F90">
                              <w:rPr>
                                <w:b/>
                                <w:bCs/>
                                <w:sz w:val="32"/>
                                <w:szCs w:val="28"/>
                              </w:rPr>
                              <w:t>СЕЛЬСКОГО</w:t>
                            </w:r>
                            <w:r>
                              <w:rPr>
                                <w:rFonts w:eastAsia="Arial"/>
                                <w:b/>
                                <w:smallCaps/>
                                <w:sz w:val="32"/>
                                <w:szCs w:val="28"/>
                              </w:rPr>
                              <w:t xml:space="preserve"> ПОСЕЛЕНИЯ</w:t>
                            </w:r>
                          </w:p>
                          <w:p w:rsidR="00E66401" w:rsidRPr="00022DCF" w:rsidRDefault="00E66401" w:rsidP="00F11886">
                            <w:pPr>
                              <w:jc w:val="center"/>
                              <w:rPr>
                                <w:rFonts w:eastAsia="Arial"/>
                                <w:b/>
                                <w:smallCaps/>
                                <w:sz w:val="32"/>
                                <w:szCs w:val="28"/>
                              </w:rPr>
                            </w:pPr>
                            <w:r>
                              <w:rPr>
                                <w:rFonts w:eastAsia="Arial"/>
                                <w:b/>
                                <w:smallCaps/>
                                <w:sz w:val="32"/>
                                <w:szCs w:val="28"/>
                              </w:rPr>
                              <w:t>АЛЬКЕЕВСКОГО</w:t>
                            </w:r>
                            <w:r w:rsidRPr="00022DCF">
                              <w:rPr>
                                <w:rFonts w:eastAsia="Arial"/>
                                <w:b/>
                                <w:smallCaps/>
                                <w:sz w:val="32"/>
                                <w:szCs w:val="28"/>
                              </w:rPr>
                              <w:t xml:space="preserve"> МУНИЦИПАЛЬНОГО РАЙОНА</w:t>
                            </w:r>
                          </w:p>
                          <w:p w:rsidR="00E66401" w:rsidRPr="00022DCF" w:rsidRDefault="00E66401" w:rsidP="00F11886">
                            <w:pPr>
                              <w:jc w:val="center"/>
                              <w:rPr>
                                <w:rFonts w:eastAsia="Arial"/>
                                <w:b/>
                                <w:smallCaps/>
                                <w:sz w:val="32"/>
                                <w:szCs w:val="28"/>
                              </w:rPr>
                            </w:pPr>
                            <w:r w:rsidRPr="00022DCF">
                              <w:rPr>
                                <w:rFonts w:eastAsia="Arial"/>
                                <w:b/>
                                <w:smallCaps/>
                                <w:sz w:val="32"/>
                                <w:szCs w:val="28"/>
                              </w:rPr>
                              <w:t>РЕСПУБЛИКИ ТАТАРСТАН</w:t>
                            </w:r>
                          </w:p>
                          <w:p w:rsidR="00E66401" w:rsidRPr="00022DCF" w:rsidRDefault="00E66401" w:rsidP="00F11886">
                            <w:pPr>
                              <w:spacing w:before="40" w:after="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34.8pt;margin-top:27.8pt;width:486pt;height:126.75pt;z-index:251662336;visibility:visible;mso-wrap-style:square;mso-width-percent:0;mso-height-percent:0;mso-wrap-distance-left:14.4pt;mso-wrap-distance-top:0;mso-wrap-distance-right:14.4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" stroked="f">
                <v:fill opacity="0"/>
                <v:textbox inset="0,0,0,0">
                  <w:txbxContent>
                    <w:p w:rsidR="00E66401" w:rsidRPr="00022DCF" w:rsidRDefault="00E66401" w:rsidP="00F11886">
                      <w:pPr>
                        <w:tabs>
                          <w:tab w:val="left" w:pos="8334"/>
                        </w:tabs>
                        <w:spacing w:line="264" w:lineRule="auto"/>
                        <w:ind w:right="18"/>
                        <w:jc w:val="center"/>
                        <w:rPr>
                          <w:b/>
                          <w:bCs/>
                          <w:sz w:val="32"/>
                          <w:szCs w:val="28"/>
                        </w:rPr>
                      </w:pPr>
                      <w:r w:rsidRPr="00022DCF">
                        <w:rPr>
                          <w:b/>
                          <w:bCs/>
                          <w:sz w:val="32"/>
                          <w:szCs w:val="28"/>
                        </w:rPr>
                        <w:t>ГЕНЕРАЛЬНЫЙ ПЛАН</w:t>
                      </w:r>
                    </w:p>
                    <w:p w:rsidR="00E66401" w:rsidRDefault="00E66401" w:rsidP="00F11886">
                      <w:pPr>
                        <w:jc w:val="center"/>
                        <w:rPr>
                          <w:rFonts w:eastAsia="Arial"/>
                          <w:b/>
                          <w:smallCaps/>
                          <w:sz w:val="32"/>
                          <w:szCs w:val="28"/>
                        </w:rPr>
                      </w:pPr>
                      <w:r>
                        <w:rPr>
                          <w:rFonts w:eastAsia="Arial"/>
                          <w:b/>
                          <w:smallCaps/>
                          <w:sz w:val="32"/>
                          <w:szCs w:val="28"/>
                        </w:rPr>
                        <w:t>БАЗАРНО-МАТАКСК</w:t>
                      </w:r>
                      <w:r w:rsidRPr="00CE4F90">
                        <w:rPr>
                          <w:rFonts w:eastAsia="Arial"/>
                          <w:b/>
                          <w:smallCaps/>
                          <w:sz w:val="32"/>
                          <w:szCs w:val="28"/>
                        </w:rPr>
                        <w:t>ОГО</w:t>
                      </w:r>
                      <w:r>
                        <w:rPr>
                          <w:rFonts w:eastAsia="Arial"/>
                          <w:b/>
                          <w:smallCaps/>
                          <w:sz w:val="32"/>
                          <w:szCs w:val="28"/>
                        </w:rPr>
                        <w:t xml:space="preserve"> </w:t>
                      </w:r>
                      <w:r w:rsidRPr="00CE4F90">
                        <w:rPr>
                          <w:b/>
                          <w:bCs/>
                          <w:sz w:val="32"/>
                          <w:szCs w:val="28"/>
                        </w:rPr>
                        <w:t>СЕЛЬСКОГО</w:t>
                      </w:r>
                      <w:r>
                        <w:rPr>
                          <w:rFonts w:eastAsia="Arial"/>
                          <w:b/>
                          <w:smallCaps/>
                          <w:sz w:val="32"/>
                          <w:szCs w:val="28"/>
                        </w:rPr>
                        <w:t xml:space="preserve"> ПОСЕЛЕНИЯ</w:t>
                      </w:r>
                    </w:p>
                    <w:p w:rsidR="00E66401" w:rsidRPr="00022DCF" w:rsidRDefault="00E66401" w:rsidP="00F11886">
                      <w:pPr>
                        <w:jc w:val="center"/>
                        <w:rPr>
                          <w:rFonts w:eastAsia="Arial"/>
                          <w:b/>
                          <w:smallCaps/>
                          <w:sz w:val="32"/>
                          <w:szCs w:val="28"/>
                        </w:rPr>
                      </w:pPr>
                      <w:r>
                        <w:rPr>
                          <w:rFonts w:eastAsia="Arial"/>
                          <w:b/>
                          <w:smallCaps/>
                          <w:sz w:val="32"/>
                          <w:szCs w:val="28"/>
                        </w:rPr>
                        <w:t>АЛЬКЕЕВСКОГО</w:t>
                      </w:r>
                      <w:r w:rsidRPr="00022DCF">
                        <w:rPr>
                          <w:rFonts w:eastAsia="Arial"/>
                          <w:b/>
                          <w:smallCaps/>
                          <w:sz w:val="32"/>
                          <w:szCs w:val="28"/>
                        </w:rPr>
                        <w:t xml:space="preserve"> МУНИЦИПАЛЬНОГО РАЙОНА</w:t>
                      </w:r>
                    </w:p>
                    <w:p w:rsidR="00E66401" w:rsidRPr="00022DCF" w:rsidRDefault="00E66401" w:rsidP="00F11886">
                      <w:pPr>
                        <w:jc w:val="center"/>
                        <w:rPr>
                          <w:rFonts w:eastAsia="Arial"/>
                          <w:b/>
                          <w:smallCaps/>
                          <w:sz w:val="32"/>
                          <w:szCs w:val="28"/>
                        </w:rPr>
                      </w:pPr>
                      <w:r w:rsidRPr="00022DCF">
                        <w:rPr>
                          <w:rFonts w:eastAsia="Arial"/>
                          <w:b/>
                          <w:smallCaps/>
                          <w:sz w:val="32"/>
                          <w:szCs w:val="28"/>
                        </w:rPr>
                        <w:t>РЕСПУБЛИКИ ТАТАРСТАН</w:t>
                      </w:r>
                    </w:p>
                    <w:p w:rsidR="00E66401" w:rsidRPr="00022DCF" w:rsidRDefault="00E66401" w:rsidP="00F11886">
                      <w:pPr>
                        <w:spacing w:before="40" w:after="40"/>
                      </w:pPr>
                    </w:p>
                  </w:txbxContent>
                </v:textbox>
                <w10:wrap type="square" anchorx="margin"/>
              </v:shape>
            </w:pict>
          </mc:Fallback>
        </mc:AlternateContent>
      </w: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r>
        <w:rPr>
          <w:rFonts w:ascii="Times New Roman" w:hAnsi="Times New Roman" w:cs="Times New Roman"/>
          <w:noProof/>
          <w:sz w:val="28"/>
          <w:szCs w:val="24"/>
        </w:rPr>
        <mc:AlternateContent>
          <mc:Choice Requires="wps">
            <w:drawing>
              <wp:anchor distT="0" distB="0" distL="182880" distR="182880" simplePos="0" relativeHeight="251663360" behindDoc="0" locked="0" layoutInCell="1" allowOverlap="1">
                <wp:simplePos x="0" y="0"/>
                <wp:positionH relativeFrom="margin">
                  <wp:posOffset>200025</wp:posOffset>
                </wp:positionH>
                <wp:positionV relativeFrom="paragraph">
                  <wp:posOffset>324485</wp:posOffset>
                </wp:positionV>
                <wp:extent cx="5915025" cy="63817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Pr="00022DCF" w:rsidRDefault="00E66401" w:rsidP="00F11886">
                            <w:pPr>
                              <w:spacing w:before="40" w:after="40"/>
                              <w:ind w:left="-426"/>
                              <w:jc w:val="center"/>
                            </w:pPr>
                            <w:r w:rsidRPr="00C46130">
                              <w:rPr>
                                <w:szCs w:val="28"/>
                              </w:rPr>
                              <w:t>ПОЛОЖЕНИЕ О ТЕРРИТОРИАЛЬНОМ ПЛАНИРОВАНИИ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15.75pt;margin-top:25.55pt;width:465.75pt;height:50.25pt;z-index:251663360;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" stroked="f">
                <v:fill opacity="0"/>
                <v:textbox inset="0,0,0,0">
                  <w:txbxContent>
                    <w:p w:rsidR="00E66401" w:rsidRPr="00022DCF" w:rsidRDefault="00E66401" w:rsidP="00F11886">
                      <w:pPr>
                        <w:spacing w:before="40" w:after="40"/>
                        <w:ind w:left="-426"/>
                        <w:jc w:val="center"/>
                      </w:pPr>
                      <w:r w:rsidRPr="00C46130">
                        <w:rPr>
                          <w:szCs w:val="28"/>
                        </w:rPr>
                        <w:t>ПОЛОЖЕНИЕ О ТЕРРИТОРИАЛЬНОМ ПЛАНИРОВАНИИ</w:t>
                      </w:r>
                    </w:p>
                  </w:txbxContent>
                </v:textbox>
                <w10:wrap type="square" anchorx="margin"/>
              </v:shape>
            </w:pict>
          </mc:Fallback>
        </mc:AlternateContent>
      </w:r>
    </w:p>
    <w:p w:rsidR="00F11886" w:rsidRPr="00F11886" w:rsidRDefault="00F11886" w:rsidP="00F11886">
      <w:pPr>
        <w:widowControl/>
        <w:suppressAutoHyphens/>
        <w:autoSpaceDE/>
        <w:autoSpaceDN/>
        <w:adjustRightInd/>
        <w:ind w:firstLine="0"/>
        <w:rPr>
          <w:rFonts w:ascii="Times New Roman" w:hAnsi="Times New Roman" w:cs="Times New Roman"/>
          <w:sz w:val="4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val="x-none" w:eastAsia="x-none"/>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val="x-none" w:eastAsia="x-none"/>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val="x-none" w:eastAsia="x-none"/>
        </w:rPr>
      </w:pP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8"/>
          <w:szCs w:val="28"/>
          <w:lang w:eastAsia="zh-CN"/>
        </w:rPr>
      </w:pP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8"/>
          <w:szCs w:val="28"/>
          <w:lang w:eastAsia="zh-CN"/>
        </w:rPr>
      </w:pPr>
      <w:r w:rsidRPr="00F11886">
        <w:rPr>
          <w:rFonts w:ascii="Times New Roman" w:eastAsia="Calibri" w:hAnsi="Times New Roman" w:cs="Times New Roman"/>
          <w:sz w:val="28"/>
          <w:szCs w:val="28"/>
          <w:lang w:eastAsia="zh-CN"/>
        </w:rPr>
        <w:t>Казань, 2022 г.</w:t>
      </w:r>
    </w:p>
    <w:p w:rsidR="00F11886" w:rsidRPr="00F11886" w:rsidRDefault="00F11886" w:rsidP="00F11886">
      <w:pPr>
        <w:widowControl/>
        <w:suppressAutoHyphens/>
        <w:autoSpaceDE/>
        <w:autoSpaceDN/>
        <w:adjustRightInd/>
        <w:ind w:firstLine="0"/>
        <w:jc w:val="center"/>
        <w:rPr>
          <w:rFonts w:ascii="Times New Roman" w:hAnsi="Times New Roman" w:cs="Times New Roman"/>
          <w:b/>
          <w:bCs/>
          <w:sz w:val="28"/>
          <w:szCs w:val="20"/>
          <w:lang w:eastAsia="zh-CN"/>
        </w:rPr>
      </w:pPr>
    </w:p>
    <w:tbl>
      <w:tblPr>
        <w:tblW w:w="0" w:type="auto"/>
        <w:tblLayout w:type="fixed"/>
        <w:tblLook w:val="0000" w:firstRow="0" w:lastRow="0" w:firstColumn="0" w:lastColumn="0" w:noHBand="0" w:noVBand="0"/>
      </w:tblPr>
      <w:tblGrid>
        <w:gridCol w:w="962"/>
        <w:gridCol w:w="6512"/>
        <w:gridCol w:w="2096"/>
      </w:tblGrid>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snapToGrid w:val="0"/>
              <w:ind w:firstLine="709"/>
              <w:jc w:val="center"/>
              <w:rPr>
                <w:rFonts w:ascii="Times New Roman" w:hAnsi="Times New Roman" w:cs="Times New Roman"/>
                <w:b/>
                <w:sz w:val="28"/>
                <w:szCs w:val="28"/>
                <w:lang w:eastAsia="zh-CN"/>
              </w:rPr>
            </w:pP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b/>
                <w:sz w:val="28"/>
                <w:szCs w:val="28"/>
                <w:lang w:eastAsia="zh-CN"/>
              </w:rPr>
              <w:t>СОСТАВ ПРОЕКТА</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b/>
                <w:bCs/>
                <w:sz w:val="28"/>
                <w:szCs w:val="20"/>
                <w:lang w:eastAsia="zh-CN"/>
              </w:rPr>
            </w:pPr>
            <w:r w:rsidRPr="00F11886">
              <w:rPr>
                <w:rFonts w:ascii="Times New Roman" w:hAnsi="Times New Roman" w:cs="Times New Roman"/>
                <w:sz w:val="28"/>
                <w:szCs w:val="28"/>
                <w:lang w:eastAsia="zh-CN"/>
              </w:rPr>
              <w:t>Генерального плана Базарно-Матакского сельского поселения</w:t>
            </w:r>
          </w:p>
          <w:p w:rsidR="00F11886" w:rsidRPr="00F11886" w:rsidRDefault="00F11886" w:rsidP="00F11886">
            <w:pPr>
              <w:widowControl/>
              <w:suppressAutoHyphens/>
              <w:autoSpaceDE/>
              <w:autoSpaceDN/>
              <w:adjustRightInd/>
              <w:ind w:firstLine="0"/>
              <w:jc w:val="center"/>
              <w:rPr>
                <w:rFonts w:ascii="Times New Roman" w:hAnsi="Times New Roman" w:cs="Times New Roman"/>
                <w:b/>
                <w:bCs/>
                <w:sz w:val="28"/>
                <w:szCs w:val="20"/>
                <w:lang w:eastAsia="zh-CN"/>
              </w:rPr>
            </w:pPr>
            <w:r w:rsidRPr="00F11886">
              <w:rPr>
                <w:rFonts w:ascii="Times New Roman" w:hAnsi="Times New Roman" w:cs="Times New Roman"/>
                <w:sz w:val="28"/>
                <w:szCs w:val="28"/>
                <w:lang w:eastAsia="zh-CN"/>
              </w:rPr>
              <w:t xml:space="preserve">Алькеевского муниципального района </w:t>
            </w:r>
            <w:r w:rsidRPr="00F11886">
              <w:rPr>
                <w:rFonts w:ascii="Times New Roman" w:hAnsi="Times New Roman" w:cs="Times New Roman"/>
                <w:bCs/>
                <w:sz w:val="28"/>
                <w:szCs w:val="28"/>
                <w:lang w:eastAsia="zh-CN"/>
              </w:rPr>
              <w:t>Республики Татарстан</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snapToGrid w:val="0"/>
              <w:ind w:firstLine="0"/>
              <w:jc w:val="center"/>
              <w:rPr>
                <w:rFonts w:ascii="Times New Roman" w:hAnsi="Times New Roman" w:cs="Times New Roman"/>
                <w:sz w:val="28"/>
                <w:szCs w:val="28"/>
                <w:lang w:eastAsia="zh-CN"/>
              </w:rPr>
            </w:pP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 п/п</w:t>
            </w:r>
          </w:p>
        </w:tc>
        <w:tc>
          <w:tcPr>
            <w:tcW w:w="651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Наименование</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 листа/листов</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snapToGrid w:val="0"/>
              <w:ind w:firstLine="0"/>
              <w:contextualSpacing/>
              <w:rPr>
                <w:rFonts w:ascii="Times New Roman" w:hAnsi="Times New Roman" w:cs="Times New Roman"/>
                <w:b/>
                <w:sz w:val="28"/>
                <w:szCs w:val="28"/>
                <w:lang w:eastAsia="zh-CN"/>
              </w:rPr>
            </w:pP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contextualSpacing/>
              <w:rPr>
                <w:rFonts w:ascii="Times New Roman" w:hAnsi="Times New Roman" w:cs="Times New Roman"/>
                <w:sz w:val="28"/>
                <w:szCs w:val="24"/>
                <w:lang w:eastAsia="zh-CN"/>
              </w:rPr>
            </w:pPr>
            <w:r w:rsidRPr="00F11886">
              <w:rPr>
                <w:rFonts w:ascii="Times New Roman" w:hAnsi="Times New Roman" w:cs="Times New Roman"/>
                <w:b/>
                <w:sz w:val="28"/>
                <w:szCs w:val="28"/>
                <w:lang w:eastAsia="zh-CN"/>
              </w:rPr>
              <w:t>Том 1 Генеральный план</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Текстовые материалы</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1</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Положение о территориальном планировании</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46</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Графические материалы</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2</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планируемого размещения объектов местного значения поселения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1/1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3</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границ населенных пунктов (в том числе границ образуемых населенных пунктов), входящих в состав поселения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2/1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4</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функциональных зон поселения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3/1</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Приложение</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5</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Сведения о границах населенных пунктов</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30</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snapToGrid w:val="0"/>
              <w:ind w:firstLine="0"/>
              <w:contextualSpacing/>
              <w:rPr>
                <w:rFonts w:ascii="Times New Roman" w:hAnsi="Times New Roman" w:cs="Times New Roman"/>
                <w:b/>
                <w:sz w:val="28"/>
                <w:szCs w:val="28"/>
                <w:lang w:eastAsia="zh-CN"/>
              </w:rPr>
            </w:pP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contextualSpacing/>
              <w:rPr>
                <w:rFonts w:ascii="Times New Roman" w:hAnsi="Times New Roman" w:cs="Times New Roman"/>
                <w:sz w:val="28"/>
                <w:szCs w:val="24"/>
                <w:lang w:eastAsia="zh-CN"/>
              </w:rPr>
            </w:pPr>
            <w:r w:rsidRPr="00F11886">
              <w:rPr>
                <w:rFonts w:ascii="Times New Roman" w:hAnsi="Times New Roman" w:cs="Times New Roman"/>
                <w:b/>
                <w:sz w:val="28"/>
                <w:szCs w:val="28"/>
                <w:lang w:eastAsia="zh-CN"/>
              </w:rPr>
              <w:t>Том 2 Материалы по обоснованию генерального плана</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Текстовые материалы</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1</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Пояснительная записка</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97</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2</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Охрана окружающей среды. Пояснительная записка</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79</w:t>
            </w:r>
          </w:p>
        </w:tc>
      </w:tr>
      <w:tr w:rsidR="00F11886" w:rsidRPr="00F11886" w:rsidTr="00E66401">
        <w:tc>
          <w:tcPr>
            <w:tcW w:w="9570" w:type="dxa"/>
            <w:gridSpan w:val="3"/>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Графические материалы</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3</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современного использования территории поселения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1/1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4</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территорий, подверженных риску возникновения чрезвычайных ситуаций природного и техногенного характера, мероприятий по гражданской обороне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2/1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5</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инженерной инфраструктуры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3/1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6</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зон с особыми условиями использования территории (существующее положение)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4/1</w:t>
            </w:r>
          </w:p>
        </w:tc>
      </w:tr>
      <w:tr w:rsidR="00F11886" w:rsidRPr="00F11886" w:rsidTr="00E66401">
        <w:tc>
          <w:tcPr>
            <w:tcW w:w="962"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7</w:t>
            </w:r>
          </w:p>
        </w:tc>
        <w:tc>
          <w:tcPr>
            <w:tcW w:w="6512" w:type="dxa"/>
            <w:shd w:val="clear" w:color="auto" w:fill="auto"/>
          </w:tcPr>
          <w:p w:rsidR="00F11886" w:rsidRPr="00F11886" w:rsidRDefault="00F11886" w:rsidP="00F11886">
            <w:pPr>
              <w:widowControl/>
              <w:suppressAutoHyphens/>
              <w:autoSpaceDE/>
              <w:autoSpaceDN/>
              <w:adjustRightInd/>
              <w:ind w:firstLine="0"/>
              <w:jc w:val="left"/>
              <w:rPr>
                <w:rFonts w:ascii="Times New Roman" w:hAnsi="Times New Roman" w:cs="Times New Roman"/>
                <w:sz w:val="28"/>
                <w:szCs w:val="24"/>
                <w:lang w:eastAsia="zh-CN"/>
              </w:rPr>
            </w:pPr>
            <w:r w:rsidRPr="00F11886">
              <w:rPr>
                <w:rFonts w:ascii="Times New Roman" w:hAnsi="Times New Roman" w:cs="Times New Roman"/>
                <w:sz w:val="28"/>
                <w:szCs w:val="28"/>
                <w:lang w:eastAsia="zh-CN"/>
              </w:rPr>
              <w:t>Карта зон с особыми условиями использования территории (проектное предложение) М1:10000</w:t>
            </w:r>
          </w:p>
        </w:tc>
        <w:tc>
          <w:tcPr>
            <w:tcW w:w="2096" w:type="dxa"/>
            <w:shd w:val="clear" w:color="auto" w:fill="auto"/>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5/1</w:t>
            </w:r>
          </w:p>
        </w:tc>
      </w:tr>
    </w:tbl>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p>
    <w:p w:rsidR="00F11886" w:rsidRPr="00F11886" w:rsidRDefault="00F11886" w:rsidP="00F11886">
      <w:pPr>
        <w:keepNext/>
        <w:pageBreakBefore/>
        <w:widowControl/>
        <w:suppressAutoHyphens/>
        <w:autoSpaceDE/>
        <w:autoSpaceDN/>
        <w:adjustRightInd/>
        <w:ind w:firstLine="0"/>
        <w:jc w:val="center"/>
        <w:rPr>
          <w:rFonts w:ascii="Times New Roman" w:hAnsi="Times New Roman"/>
          <w:b/>
          <w:bCs/>
          <w:caps/>
          <w:kern w:val="2"/>
          <w:sz w:val="28"/>
          <w:szCs w:val="32"/>
          <w:lang w:eastAsia="zh-CN"/>
        </w:rPr>
      </w:pPr>
      <w:r w:rsidRPr="00F11886">
        <w:rPr>
          <w:rFonts w:ascii="Times New Roman" w:hAnsi="Times New Roman"/>
          <w:b/>
          <w:bCs/>
          <w:caps/>
          <w:kern w:val="2"/>
          <w:sz w:val="28"/>
          <w:szCs w:val="28"/>
          <w:lang w:eastAsia="zh-CN"/>
        </w:rPr>
        <w:lastRenderedPageBreak/>
        <w:t>СОДЕРЖАНИЕ</w:t>
      </w:r>
    </w:p>
    <w:p w:rsidR="00F11886" w:rsidRPr="00F11886" w:rsidRDefault="00F11886" w:rsidP="00F11886">
      <w:pPr>
        <w:widowControl/>
        <w:tabs>
          <w:tab w:val="left" w:pos="1120"/>
          <w:tab w:val="right" w:leader="dot" w:pos="9911"/>
        </w:tabs>
        <w:suppressAutoHyphens/>
        <w:autoSpaceDE/>
        <w:autoSpaceDN/>
        <w:adjustRightInd/>
        <w:ind w:hanging="142"/>
        <w:jc w:val="left"/>
        <w:rPr>
          <w:rFonts w:ascii="Calibri" w:hAnsi="Calibri" w:cs="Times New Roman"/>
          <w:noProof/>
          <w:sz w:val="24"/>
          <w:szCs w:val="24"/>
        </w:rPr>
      </w:pPr>
      <w:r w:rsidRPr="00F11886">
        <w:rPr>
          <w:rFonts w:ascii="Times New Roman" w:hAnsi="Times New Roman" w:cs="Times New Roman"/>
          <w:b/>
          <w:bCs/>
          <w:caps/>
          <w:sz w:val="24"/>
          <w:szCs w:val="24"/>
          <w:lang w:eastAsia="zh-CN"/>
        </w:rPr>
        <w:fldChar w:fldCharType="begin"/>
      </w:r>
      <w:r w:rsidRPr="00F11886">
        <w:rPr>
          <w:rFonts w:ascii="Times New Roman" w:hAnsi="Times New Roman" w:cs="Times New Roman"/>
          <w:b/>
          <w:bCs/>
          <w:caps/>
          <w:sz w:val="24"/>
          <w:szCs w:val="24"/>
          <w:lang w:eastAsia="zh-CN"/>
        </w:rPr>
        <w:instrText xml:space="preserve"> TOC \o "1-3" \h \z \u </w:instrText>
      </w:r>
      <w:r w:rsidRPr="00F11886">
        <w:rPr>
          <w:rFonts w:ascii="Times New Roman" w:hAnsi="Times New Roman" w:cs="Times New Roman"/>
          <w:b/>
          <w:bCs/>
          <w:caps/>
          <w:sz w:val="24"/>
          <w:szCs w:val="24"/>
          <w:lang w:eastAsia="zh-CN"/>
        </w:rPr>
        <w:fldChar w:fldCharType="separate"/>
      </w:r>
      <w:hyperlink w:anchor="_Toc118723970" w:history="1">
        <w:r w:rsidRPr="00F11886">
          <w:rPr>
            <w:rFonts w:ascii="Times New Roman" w:hAnsi="Times New Roman" w:cs="Times New Roman"/>
            <w:b/>
            <w:bCs/>
            <w:caps/>
            <w:noProof/>
            <w:sz w:val="24"/>
            <w:szCs w:val="24"/>
            <w:u w:val="single"/>
            <w:lang w:eastAsia="zh-CN"/>
          </w:rPr>
          <w:t>1.</w:t>
        </w:r>
        <w:r w:rsidRPr="00F11886">
          <w:rPr>
            <w:rFonts w:ascii="Calibri" w:hAnsi="Calibri" w:cs="Times New Roman"/>
            <w:noProof/>
            <w:sz w:val="24"/>
            <w:szCs w:val="24"/>
          </w:rPr>
          <w:tab/>
        </w:r>
        <w:r w:rsidRPr="00F11886">
          <w:rPr>
            <w:rFonts w:ascii="Times New Roman" w:hAnsi="Times New Roman" w:cs="Times New Roman"/>
            <w:b/>
            <w:bCs/>
            <w:caps/>
            <w:noProof/>
            <w:sz w:val="24"/>
            <w:szCs w:val="24"/>
            <w:u w:val="single"/>
            <w:lang w:eastAsia="zh-CN"/>
          </w:rPr>
          <w:t>ВВЕДЕНИЕ</w:t>
        </w:r>
        <w:r w:rsidRPr="00F11886">
          <w:rPr>
            <w:rFonts w:ascii="Times New Roman" w:hAnsi="Times New Roman" w:cs="Times New Roman"/>
            <w:b/>
            <w:bCs/>
            <w:caps/>
            <w:noProof/>
            <w:webHidden/>
            <w:sz w:val="24"/>
            <w:szCs w:val="24"/>
            <w:lang w:eastAsia="zh-CN"/>
          </w:rPr>
          <w:tab/>
        </w:r>
        <w:r w:rsidRPr="00F11886">
          <w:rPr>
            <w:rFonts w:ascii="Times New Roman" w:hAnsi="Times New Roman" w:cs="Times New Roman"/>
            <w:b/>
            <w:bCs/>
            <w:caps/>
            <w:noProof/>
            <w:webHidden/>
            <w:sz w:val="24"/>
            <w:szCs w:val="24"/>
            <w:lang w:eastAsia="zh-CN"/>
          </w:rPr>
          <w:fldChar w:fldCharType="begin"/>
        </w:r>
        <w:r w:rsidRPr="00F11886">
          <w:rPr>
            <w:rFonts w:ascii="Times New Roman" w:hAnsi="Times New Roman" w:cs="Times New Roman"/>
            <w:b/>
            <w:bCs/>
            <w:caps/>
            <w:noProof/>
            <w:webHidden/>
            <w:sz w:val="24"/>
            <w:szCs w:val="24"/>
            <w:lang w:eastAsia="zh-CN"/>
          </w:rPr>
          <w:instrText xml:space="preserve"> PAGEREF _Toc118723970 \h </w:instrText>
        </w:r>
        <w:r w:rsidRPr="00F11886">
          <w:rPr>
            <w:rFonts w:ascii="Times New Roman" w:hAnsi="Times New Roman" w:cs="Times New Roman"/>
            <w:b/>
            <w:bCs/>
            <w:caps/>
            <w:noProof/>
            <w:webHidden/>
            <w:sz w:val="24"/>
            <w:szCs w:val="24"/>
            <w:lang w:eastAsia="zh-CN"/>
          </w:rPr>
        </w:r>
        <w:r w:rsidRPr="00F11886">
          <w:rPr>
            <w:rFonts w:ascii="Times New Roman" w:hAnsi="Times New Roman" w:cs="Times New Roman"/>
            <w:b/>
            <w:bCs/>
            <w:caps/>
            <w:noProof/>
            <w:webHidden/>
            <w:sz w:val="24"/>
            <w:szCs w:val="24"/>
            <w:lang w:eastAsia="zh-CN"/>
          </w:rPr>
          <w:fldChar w:fldCharType="separate"/>
        </w:r>
        <w:r w:rsidR="0064077B">
          <w:rPr>
            <w:rFonts w:ascii="Times New Roman" w:hAnsi="Times New Roman" w:cs="Times New Roman"/>
            <w:b/>
            <w:bCs/>
            <w:caps/>
            <w:noProof/>
            <w:webHidden/>
            <w:sz w:val="24"/>
            <w:szCs w:val="24"/>
            <w:lang w:eastAsia="zh-CN"/>
          </w:rPr>
          <w:t>5</w:t>
        </w:r>
        <w:r w:rsidRPr="00F11886">
          <w:rPr>
            <w:rFonts w:ascii="Times New Roman" w:hAnsi="Times New Roman" w:cs="Times New Roman"/>
            <w:b/>
            <w:bCs/>
            <w:caps/>
            <w:noProof/>
            <w:webHidden/>
            <w:sz w:val="24"/>
            <w:szCs w:val="24"/>
            <w:lang w:eastAsia="zh-CN"/>
          </w:rPr>
          <w:fldChar w:fldCharType="end"/>
        </w:r>
      </w:hyperlink>
    </w:p>
    <w:p w:rsidR="00F11886" w:rsidRPr="00F11886" w:rsidRDefault="00C46B1B" w:rsidP="00F11886">
      <w:pPr>
        <w:widowControl/>
        <w:tabs>
          <w:tab w:val="left" w:pos="1120"/>
          <w:tab w:val="right" w:leader="dot" w:pos="9911"/>
        </w:tabs>
        <w:suppressAutoHyphens/>
        <w:autoSpaceDE/>
        <w:autoSpaceDN/>
        <w:adjustRightInd/>
        <w:ind w:hanging="142"/>
        <w:jc w:val="left"/>
        <w:rPr>
          <w:rFonts w:ascii="Calibri" w:hAnsi="Calibri" w:cs="Times New Roman"/>
          <w:noProof/>
          <w:sz w:val="24"/>
          <w:szCs w:val="24"/>
        </w:rPr>
      </w:pPr>
      <w:hyperlink w:anchor="_Toc118723971" w:history="1">
        <w:r w:rsidR="00F11886" w:rsidRPr="00F11886">
          <w:rPr>
            <w:rFonts w:ascii="Times New Roman" w:hAnsi="Times New Roman" w:cs="Times New Roman"/>
            <w:b/>
            <w:bCs/>
            <w:caps/>
            <w:noProof/>
            <w:sz w:val="24"/>
            <w:szCs w:val="24"/>
            <w:u w:val="single"/>
            <w:lang w:eastAsia="zh-CN"/>
          </w:rPr>
          <w:t>2.</w:t>
        </w:r>
        <w:r w:rsidR="00F11886" w:rsidRPr="00F11886">
          <w:rPr>
            <w:rFonts w:ascii="Calibri" w:hAnsi="Calibri" w:cs="Times New Roman"/>
            <w:noProof/>
            <w:sz w:val="24"/>
            <w:szCs w:val="24"/>
          </w:rPr>
          <w:tab/>
        </w:r>
        <w:r w:rsidR="00F11886" w:rsidRPr="00F11886">
          <w:rPr>
            <w:rFonts w:ascii="Times New Roman" w:hAnsi="Times New Roman" w:cs="Times New Roman"/>
            <w:b/>
            <w:bCs/>
            <w:caps/>
            <w:noProof/>
            <w:sz w:val="24"/>
            <w:szCs w:val="24"/>
            <w:u w:val="single"/>
            <w:lang w:eastAsia="zh-CN"/>
          </w:rPr>
          <w:t>ОБЩИЕ СВЕДЕНИЯ О БАЗАРНО-МАТАКСКОМ СЕЛЬСКОМ ПОСЕЛЕНИИ АЛЬКЕЕВСКОГО МУНИЦИПАЛЬНОГО РАЙОНА</w:t>
        </w:r>
        <w:r w:rsidR="00F11886" w:rsidRPr="00F11886">
          <w:rPr>
            <w:rFonts w:ascii="Times New Roman" w:hAnsi="Times New Roman" w:cs="Times New Roman"/>
            <w:b/>
            <w:bCs/>
            <w:caps/>
            <w:noProof/>
            <w:webHidden/>
            <w:sz w:val="24"/>
            <w:szCs w:val="24"/>
            <w:lang w:eastAsia="zh-CN"/>
          </w:rPr>
          <w:tab/>
        </w:r>
        <w:r w:rsidR="00F11886" w:rsidRPr="00F11886">
          <w:rPr>
            <w:rFonts w:ascii="Times New Roman" w:hAnsi="Times New Roman" w:cs="Times New Roman"/>
            <w:b/>
            <w:bCs/>
            <w:caps/>
            <w:noProof/>
            <w:webHidden/>
            <w:sz w:val="24"/>
            <w:szCs w:val="24"/>
            <w:lang w:eastAsia="zh-CN"/>
          </w:rPr>
          <w:fldChar w:fldCharType="begin"/>
        </w:r>
        <w:r w:rsidR="00F11886" w:rsidRPr="00F11886">
          <w:rPr>
            <w:rFonts w:ascii="Times New Roman" w:hAnsi="Times New Roman" w:cs="Times New Roman"/>
            <w:b/>
            <w:bCs/>
            <w:caps/>
            <w:noProof/>
            <w:webHidden/>
            <w:sz w:val="24"/>
            <w:szCs w:val="24"/>
            <w:lang w:eastAsia="zh-CN"/>
          </w:rPr>
          <w:instrText xml:space="preserve"> PAGEREF _Toc118723971 \h </w:instrText>
        </w:r>
        <w:r w:rsidR="00F11886" w:rsidRPr="00F11886">
          <w:rPr>
            <w:rFonts w:ascii="Times New Roman" w:hAnsi="Times New Roman" w:cs="Times New Roman"/>
            <w:b/>
            <w:bCs/>
            <w:caps/>
            <w:noProof/>
            <w:webHidden/>
            <w:sz w:val="24"/>
            <w:szCs w:val="24"/>
            <w:lang w:eastAsia="zh-CN"/>
          </w:rPr>
        </w:r>
        <w:r w:rsidR="00F11886" w:rsidRPr="00F11886">
          <w:rPr>
            <w:rFonts w:ascii="Times New Roman" w:hAnsi="Times New Roman" w:cs="Times New Roman"/>
            <w:b/>
            <w:bCs/>
            <w:caps/>
            <w:noProof/>
            <w:webHidden/>
            <w:sz w:val="24"/>
            <w:szCs w:val="24"/>
            <w:lang w:eastAsia="zh-CN"/>
          </w:rPr>
          <w:fldChar w:fldCharType="separate"/>
        </w:r>
        <w:r w:rsidR="0064077B">
          <w:rPr>
            <w:rFonts w:ascii="Times New Roman" w:hAnsi="Times New Roman" w:cs="Times New Roman"/>
            <w:b/>
            <w:bCs/>
            <w:caps/>
            <w:noProof/>
            <w:webHidden/>
            <w:sz w:val="24"/>
            <w:szCs w:val="24"/>
            <w:lang w:eastAsia="zh-CN"/>
          </w:rPr>
          <w:t>7</w:t>
        </w:r>
        <w:r w:rsidR="00F11886" w:rsidRPr="00F11886">
          <w:rPr>
            <w:rFonts w:ascii="Times New Roman" w:hAnsi="Times New Roman" w:cs="Times New Roman"/>
            <w:b/>
            <w:bCs/>
            <w:caps/>
            <w:noProof/>
            <w:webHidden/>
            <w:sz w:val="24"/>
            <w:szCs w:val="24"/>
            <w:lang w:eastAsia="zh-CN"/>
          </w:rPr>
          <w:fldChar w:fldCharType="end"/>
        </w:r>
      </w:hyperlink>
    </w:p>
    <w:p w:rsidR="00F11886" w:rsidRPr="00F11886" w:rsidRDefault="00C46B1B" w:rsidP="00F11886">
      <w:pPr>
        <w:widowControl/>
        <w:tabs>
          <w:tab w:val="left" w:pos="1120"/>
          <w:tab w:val="right" w:leader="dot" w:pos="9911"/>
        </w:tabs>
        <w:suppressAutoHyphens/>
        <w:autoSpaceDE/>
        <w:autoSpaceDN/>
        <w:adjustRightInd/>
        <w:ind w:hanging="142"/>
        <w:jc w:val="left"/>
        <w:rPr>
          <w:rFonts w:ascii="Calibri" w:hAnsi="Calibri" w:cs="Times New Roman"/>
          <w:noProof/>
          <w:sz w:val="24"/>
          <w:szCs w:val="24"/>
        </w:rPr>
      </w:pPr>
      <w:hyperlink w:anchor="_Toc118723972" w:history="1">
        <w:r w:rsidR="00F11886" w:rsidRPr="00F11886">
          <w:rPr>
            <w:rFonts w:ascii="Times New Roman" w:hAnsi="Times New Roman" w:cs="Times New Roman"/>
            <w:b/>
            <w:bCs/>
            <w:caps/>
            <w:noProof/>
            <w:sz w:val="24"/>
            <w:szCs w:val="24"/>
            <w:u w:val="single"/>
            <w:lang w:eastAsia="zh-CN"/>
          </w:rPr>
          <w:t>3.</w:t>
        </w:r>
        <w:r w:rsidR="00F11886" w:rsidRPr="00F11886">
          <w:rPr>
            <w:rFonts w:ascii="Calibri" w:hAnsi="Calibri" w:cs="Times New Roman"/>
            <w:noProof/>
            <w:sz w:val="24"/>
            <w:szCs w:val="24"/>
          </w:rPr>
          <w:tab/>
        </w:r>
        <w:r w:rsidR="00F11886" w:rsidRPr="00F11886">
          <w:rPr>
            <w:rFonts w:ascii="Times New Roman" w:hAnsi="Times New Roman" w:cs="Times New Roman"/>
            <w:b/>
            <w:bCs/>
            <w:caps/>
            <w:noProof/>
            <w:sz w:val="24"/>
            <w:szCs w:val="24"/>
            <w:u w:val="single"/>
            <w:lang w:eastAsia="zh-CN"/>
          </w:rPr>
          <w:t>ПЕРЕЧЕНЬ МЕРОПРИЯТИЙ ФЕДЕРАЛЬНОГО, РЕГИОНАЛЬНОГО И МЕСТНОГО ЗНАЧЕНИЙ ПО ГЕНЕРАЛЬНОМУ ПЛАНУ Базарно-Матакского СЕЛЬСКОГО ПОСЕЛЕНИЯ АЛЬКЕЕВСКОГО МУНИЦИПАЛЬНОГО РАЙОНА</w:t>
        </w:r>
        <w:r w:rsidR="00F11886" w:rsidRPr="00F11886">
          <w:rPr>
            <w:rFonts w:ascii="Times New Roman" w:hAnsi="Times New Roman" w:cs="Times New Roman"/>
            <w:b/>
            <w:bCs/>
            <w:caps/>
            <w:noProof/>
            <w:webHidden/>
            <w:sz w:val="24"/>
            <w:szCs w:val="24"/>
            <w:lang w:eastAsia="zh-CN"/>
          </w:rPr>
          <w:tab/>
        </w:r>
        <w:r w:rsidR="00F11886" w:rsidRPr="00F11886">
          <w:rPr>
            <w:rFonts w:ascii="Times New Roman" w:hAnsi="Times New Roman" w:cs="Times New Roman"/>
            <w:b/>
            <w:bCs/>
            <w:caps/>
            <w:noProof/>
            <w:webHidden/>
            <w:sz w:val="24"/>
            <w:szCs w:val="24"/>
            <w:lang w:eastAsia="zh-CN"/>
          </w:rPr>
          <w:fldChar w:fldCharType="begin"/>
        </w:r>
        <w:r w:rsidR="00F11886" w:rsidRPr="00F11886">
          <w:rPr>
            <w:rFonts w:ascii="Times New Roman" w:hAnsi="Times New Roman" w:cs="Times New Roman"/>
            <w:b/>
            <w:bCs/>
            <w:caps/>
            <w:noProof/>
            <w:webHidden/>
            <w:sz w:val="24"/>
            <w:szCs w:val="24"/>
            <w:lang w:eastAsia="zh-CN"/>
          </w:rPr>
          <w:instrText xml:space="preserve"> PAGEREF _Toc118723972 \h </w:instrText>
        </w:r>
        <w:r w:rsidR="00F11886" w:rsidRPr="00F11886">
          <w:rPr>
            <w:rFonts w:ascii="Times New Roman" w:hAnsi="Times New Roman" w:cs="Times New Roman"/>
            <w:b/>
            <w:bCs/>
            <w:caps/>
            <w:noProof/>
            <w:webHidden/>
            <w:sz w:val="24"/>
            <w:szCs w:val="24"/>
            <w:lang w:eastAsia="zh-CN"/>
          </w:rPr>
        </w:r>
        <w:r w:rsidR="00F11886" w:rsidRPr="00F11886">
          <w:rPr>
            <w:rFonts w:ascii="Times New Roman" w:hAnsi="Times New Roman" w:cs="Times New Roman"/>
            <w:b/>
            <w:bCs/>
            <w:caps/>
            <w:noProof/>
            <w:webHidden/>
            <w:sz w:val="24"/>
            <w:szCs w:val="24"/>
            <w:lang w:eastAsia="zh-CN"/>
          </w:rPr>
          <w:fldChar w:fldCharType="separate"/>
        </w:r>
        <w:r w:rsidR="0064077B">
          <w:rPr>
            <w:rFonts w:ascii="Times New Roman" w:hAnsi="Times New Roman" w:cs="Times New Roman"/>
            <w:b/>
            <w:bCs/>
            <w:caps/>
            <w:noProof/>
            <w:webHidden/>
            <w:sz w:val="24"/>
            <w:szCs w:val="24"/>
            <w:lang w:eastAsia="zh-CN"/>
          </w:rPr>
          <w:t>8</w:t>
        </w:r>
        <w:r w:rsidR="00F11886" w:rsidRPr="00F11886">
          <w:rPr>
            <w:rFonts w:ascii="Times New Roman" w:hAnsi="Times New Roman" w:cs="Times New Roman"/>
            <w:b/>
            <w:bCs/>
            <w: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3" w:history="1">
        <w:r w:rsidR="00F11886" w:rsidRPr="00F11886">
          <w:rPr>
            <w:rFonts w:ascii="Times New Roman" w:hAnsi="Times New Roman" w:cs="Times New Roman"/>
            <w:smallCaps/>
            <w:noProof/>
            <w:sz w:val="24"/>
            <w:szCs w:val="24"/>
            <w:u w:val="single"/>
            <w:lang w:eastAsia="zh-CN"/>
          </w:rPr>
          <w:t>3.1. Общие организационные мероприятия</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_Toc118723973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4" w:history="1">
        <w:r w:rsidR="00F11886" w:rsidRPr="00F11886">
          <w:rPr>
            <w:rFonts w:ascii="Times New Roman" w:hAnsi="Times New Roman" w:cs="Times New Roman"/>
            <w:smallCaps/>
            <w:noProof/>
            <w:sz w:val="24"/>
            <w:szCs w:val="24"/>
            <w:u w:val="single"/>
            <w:lang w:eastAsia="zh-CN"/>
          </w:rPr>
          <w:t>3.2. Мероприятия по развитию промышленного производства</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_Toc118723974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5" w:history="1">
        <w:r w:rsidR="00F11886" w:rsidRPr="00F11886">
          <w:rPr>
            <w:rFonts w:ascii="Times New Roman" w:hAnsi="Times New Roman" w:cs="Times New Roman"/>
            <w:smallCaps/>
            <w:noProof/>
            <w:sz w:val="24"/>
            <w:szCs w:val="24"/>
            <w:u w:val="single"/>
            <w:lang w:eastAsia="zh-CN"/>
          </w:rPr>
          <w:t>3.3. Мероприятия по развитию агропромышленного комплекса</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_Toc118723975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6" w:history="1">
        <w:r w:rsidR="00F11886" w:rsidRPr="00F11886">
          <w:rPr>
            <w:rFonts w:ascii="Times New Roman" w:hAnsi="Times New Roman" w:cs="Times New Roman"/>
            <w:smallCaps/>
            <w:noProof/>
            <w:sz w:val="24"/>
            <w:szCs w:val="24"/>
            <w:u w:val="single"/>
            <w:lang w:eastAsia="zh-CN"/>
          </w:rPr>
          <w:t>3.4</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 Мероприятия по развитию лесного комплекса</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_Toc118723976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7" w:history="1">
        <w:r w:rsidR="00F11886" w:rsidRPr="00F11886">
          <w:rPr>
            <w:rFonts w:ascii="Times New Roman" w:hAnsi="Times New Roman" w:cs="Times New Roman"/>
            <w:smallCaps/>
            <w:noProof/>
            <w:sz w:val="24"/>
            <w:szCs w:val="24"/>
            <w:u w:val="single"/>
            <w:lang w:eastAsia="zh-CN"/>
          </w:rPr>
          <w:t>3.5</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 Мероприятия по развитию жилищной инфраструктуры</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_Toc118723977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8" w:history="1">
        <w:r w:rsidR="00F11886" w:rsidRPr="00F11886">
          <w:rPr>
            <w:rFonts w:ascii="Times New Roman" w:hAnsi="Times New Roman" w:cs="Times New Roman"/>
            <w:smallCaps/>
            <w:noProof/>
            <w:sz w:val="24"/>
            <w:szCs w:val="24"/>
            <w:u w:val="single"/>
            <w:lang w:eastAsia="zh-CN"/>
          </w:rPr>
          <w:t>3.6</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Мероприятия по развитию системы обслуживания населения</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_Toc118723978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11</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79" w:history="1">
        <w:r w:rsidR="00F11886" w:rsidRPr="00F11886">
          <w:rPr>
            <w:rFonts w:ascii="Times New Roman" w:hAnsi="Times New Roman" w:cs="Times New Roman"/>
            <w:smallCaps/>
            <w:noProof/>
            <w:sz w:val="24"/>
            <w:szCs w:val="24"/>
            <w:u w:val="single"/>
            <w:lang w:eastAsia="zh-CN"/>
          </w:rPr>
          <w:t>3.7</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 Мероприятия по развитию территорий кладбищ</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_Toc118723979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15</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0" w:history="1">
        <w:r w:rsidR="00F11886" w:rsidRPr="00F11886">
          <w:rPr>
            <w:rFonts w:ascii="Times New Roman" w:hAnsi="Times New Roman" w:cs="Times New Roman"/>
            <w:smallCaps/>
            <w:noProof/>
            <w:sz w:val="24"/>
            <w:szCs w:val="24"/>
            <w:u w:val="single"/>
            <w:lang w:eastAsia="zh-CN"/>
          </w:rPr>
          <w:t>3.8</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 Мероприятия по развитию туристско-рекреационных территорий</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_Toc118723980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15</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1" w:history="1">
        <w:r w:rsidR="00F11886" w:rsidRPr="00F11886">
          <w:rPr>
            <w:rFonts w:ascii="Times New Roman" w:hAnsi="Times New Roman" w:cs="Times New Roman"/>
            <w:smallCaps/>
            <w:noProof/>
            <w:sz w:val="24"/>
            <w:szCs w:val="24"/>
            <w:u w:val="single"/>
            <w:lang w:eastAsia="zh-CN"/>
          </w:rPr>
          <w:t>3.9</w:t>
        </w:r>
        <w:r w:rsidR="00F11886" w:rsidRPr="00F11886">
          <w:rPr>
            <w:rFonts w:ascii="Calibri" w:hAnsi="Calibri" w:cs="Times New Roman"/>
            <w:noProof/>
            <w:sz w:val="24"/>
            <w:szCs w:val="24"/>
          </w:rPr>
          <w:tab/>
        </w:r>
        <w:r w:rsidR="00F11886" w:rsidRPr="00F11886">
          <w:rPr>
            <w:rFonts w:ascii="Times New Roman" w:hAnsi="Times New Roman" w:cs="Times New Roman"/>
            <w:smallCaps/>
            <w:noProof/>
            <w:sz w:val="24"/>
            <w:szCs w:val="24"/>
            <w:u w:val="single"/>
            <w:lang w:eastAsia="zh-CN"/>
          </w:rPr>
          <w:t>. Мероприятия по развитию транспортно-коммуникационной инфраструктуры</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_Toc118723981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17</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2" w:history="1">
        <w:r w:rsidR="00F11886" w:rsidRPr="00F11886">
          <w:rPr>
            <w:rFonts w:ascii="Times New Roman" w:hAnsi="Times New Roman" w:cs="Times New Roman"/>
            <w:smallCaps/>
            <w:noProof/>
            <w:sz w:val="24"/>
            <w:szCs w:val="24"/>
            <w:u w:val="single"/>
            <w:lang w:eastAsia="zh-CN"/>
          </w:rPr>
          <w:t>3.10. Мероприятия по установлению границ населенных пунктов</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_Toc118723982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20</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3" w:history="1">
        <w:r w:rsidR="00F11886" w:rsidRPr="00F11886">
          <w:rPr>
            <w:rFonts w:ascii="Times New Roman" w:hAnsi="Times New Roman" w:cs="Times New Roman"/>
            <w:smallCaps/>
            <w:noProof/>
            <w:sz w:val="24"/>
            <w:szCs w:val="24"/>
            <w:u w:val="single"/>
            <w:lang w:eastAsia="zh-CN"/>
          </w:rPr>
          <w:t>3.11. Мероприятия по охране окружающей среды</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_Toc118723983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29</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4" w:history="1">
        <w:r w:rsidR="00F11886" w:rsidRPr="00F11886">
          <w:rPr>
            <w:rFonts w:ascii="Times New Roman" w:hAnsi="Times New Roman" w:cs="Times New Roman"/>
            <w:smallCaps/>
            <w:noProof/>
            <w:sz w:val="24"/>
            <w:szCs w:val="24"/>
            <w:u w:val="single"/>
            <w:lang w:eastAsia="zh-CN"/>
          </w:rPr>
          <w:t>3.12. Мероприятия по развитию инженерной инфраструктуры</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_Toc118723984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38</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5" w:history="1">
        <w:r w:rsidR="00F11886" w:rsidRPr="00F11886">
          <w:rPr>
            <w:rFonts w:ascii="Times New Roman" w:hAnsi="Times New Roman" w:cs="Times New Roman"/>
            <w:smallCaps/>
            <w:noProof/>
            <w:sz w:val="24"/>
            <w:szCs w:val="24"/>
            <w:u w:val="single"/>
            <w:lang w:eastAsia="zh-CN"/>
          </w:rPr>
          <w:t>3.13. Мероприятия по развитию инженерной подготовки территории</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_Toc118723985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41</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680"/>
          <w:tab w:val="right" w:leader="dot" w:pos="9911"/>
        </w:tabs>
        <w:suppressAutoHyphens/>
        <w:autoSpaceDE/>
        <w:autoSpaceDN/>
        <w:adjustRightInd/>
        <w:ind w:hanging="429"/>
        <w:jc w:val="left"/>
        <w:rPr>
          <w:rFonts w:ascii="Calibri" w:hAnsi="Calibri" w:cs="Times New Roman"/>
          <w:noProof/>
          <w:sz w:val="24"/>
          <w:szCs w:val="24"/>
        </w:rPr>
      </w:pPr>
      <w:hyperlink w:anchor="_Toc118723986" w:history="1">
        <w:r w:rsidR="00F11886" w:rsidRPr="00F11886">
          <w:rPr>
            <w:rFonts w:ascii="Times New Roman" w:hAnsi="Times New Roman" w:cs="Times New Roman"/>
            <w:smallCaps/>
            <w:noProof/>
            <w:sz w:val="24"/>
            <w:szCs w:val="24"/>
            <w:u w:val="single"/>
            <w:lang w:eastAsia="zh-CN"/>
          </w:rPr>
          <w:t>3.14. Мероприятия по гражданской обороне, предупреждению чрезвычайных ситуаций природного и техногенного характера</w:t>
        </w:r>
        <w:r w:rsidR="00F11886" w:rsidRPr="00F11886">
          <w:rPr>
            <w:rFonts w:ascii="Times New Roman" w:hAnsi="Times New Roman" w:cs="Times New Roman"/>
            <w:smallCaps/>
            <w:noProof/>
            <w:webHidden/>
            <w:sz w:val="24"/>
            <w:szCs w:val="24"/>
            <w:lang w:eastAsia="zh-CN"/>
          </w:rPr>
          <w:tab/>
        </w:r>
        <w:r w:rsidR="00F11886" w:rsidRPr="00F11886">
          <w:rPr>
            <w:rFonts w:ascii="Times New Roman" w:hAnsi="Times New Roman" w:cs="Times New Roman"/>
            <w:smallCaps/>
            <w:noProof/>
            <w:webHidden/>
            <w:sz w:val="24"/>
            <w:szCs w:val="24"/>
            <w:lang w:eastAsia="zh-CN"/>
          </w:rPr>
          <w:fldChar w:fldCharType="begin"/>
        </w:r>
        <w:r w:rsidR="00F11886" w:rsidRPr="00F11886">
          <w:rPr>
            <w:rFonts w:ascii="Times New Roman" w:hAnsi="Times New Roman" w:cs="Times New Roman"/>
            <w:smallCaps/>
            <w:noProof/>
            <w:webHidden/>
            <w:sz w:val="24"/>
            <w:szCs w:val="24"/>
            <w:lang w:eastAsia="zh-CN"/>
          </w:rPr>
          <w:instrText xml:space="preserve"> PAGEREF _Toc118723986 \h </w:instrText>
        </w:r>
        <w:r w:rsidR="00F11886" w:rsidRPr="00F11886">
          <w:rPr>
            <w:rFonts w:ascii="Times New Roman" w:hAnsi="Times New Roman" w:cs="Times New Roman"/>
            <w:smallCaps/>
            <w:noProof/>
            <w:webHidden/>
            <w:sz w:val="24"/>
            <w:szCs w:val="24"/>
            <w:lang w:eastAsia="zh-CN"/>
          </w:rPr>
        </w:r>
        <w:r w:rsidR="00F11886" w:rsidRPr="00F11886">
          <w:rPr>
            <w:rFonts w:ascii="Times New Roman" w:hAnsi="Times New Roman" w:cs="Times New Roman"/>
            <w:smallCaps/>
            <w:noProof/>
            <w:webHidden/>
            <w:sz w:val="24"/>
            <w:szCs w:val="24"/>
            <w:lang w:eastAsia="zh-CN"/>
          </w:rPr>
          <w:fldChar w:fldCharType="separate"/>
        </w:r>
        <w:r w:rsidR="0064077B">
          <w:rPr>
            <w:rFonts w:ascii="Times New Roman" w:hAnsi="Times New Roman" w:cs="Times New Roman"/>
            <w:smallCaps/>
            <w:noProof/>
            <w:webHidden/>
            <w:sz w:val="24"/>
            <w:szCs w:val="24"/>
            <w:lang w:eastAsia="zh-CN"/>
          </w:rPr>
          <w:t>42</w:t>
        </w:r>
        <w:r w:rsidR="00F11886" w:rsidRPr="00F11886">
          <w:rPr>
            <w:rFonts w:ascii="Times New Roman" w:hAnsi="Times New Roman" w:cs="Times New Roman"/>
            <w:smallCaps/>
            <w:noProof/>
            <w:webHidden/>
            <w:sz w:val="24"/>
            <w:szCs w:val="24"/>
            <w:lang w:eastAsia="zh-CN"/>
          </w:rPr>
          <w:fldChar w:fldCharType="end"/>
        </w:r>
      </w:hyperlink>
    </w:p>
    <w:p w:rsidR="00F11886" w:rsidRPr="00F11886" w:rsidRDefault="00C46B1B" w:rsidP="00F11886">
      <w:pPr>
        <w:widowControl/>
        <w:tabs>
          <w:tab w:val="left" w:pos="1120"/>
          <w:tab w:val="right" w:leader="dot" w:pos="9911"/>
        </w:tabs>
        <w:suppressAutoHyphens/>
        <w:autoSpaceDE/>
        <w:autoSpaceDN/>
        <w:adjustRightInd/>
        <w:ind w:hanging="142"/>
        <w:jc w:val="left"/>
        <w:rPr>
          <w:rFonts w:ascii="Calibri" w:hAnsi="Calibri" w:cs="Times New Roman"/>
          <w:noProof/>
          <w:sz w:val="24"/>
          <w:szCs w:val="24"/>
        </w:rPr>
      </w:pPr>
      <w:hyperlink w:anchor="_Toc118723987" w:history="1">
        <w:r w:rsidR="00F11886" w:rsidRPr="00F11886">
          <w:rPr>
            <w:rFonts w:ascii="Times New Roman" w:hAnsi="Times New Roman" w:cs="Times New Roman"/>
            <w:b/>
            <w:bCs/>
            <w:caps/>
            <w:noProof/>
            <w:sz w:val="24"/>
            <w:szCs w:val="24"/>
            <w:u w:val="single"/>
            <w:lang w:eastAsia="zh-CN"/>
          </w:rPr>
          <w:t>4. Параметры функциональных зон</w:t>
        </w:r>
        <w:r w:rsidR="00F11886" w:rsidRPr="00F11886">
          <w:rPr>
            <w:rFonts w:ascii="Times New Roman" w:hAnsi="Times New Roman" w:cs="Times New Roman"/>
            <w:b/>
            <w:bCs/>
            <w:caps/>
            <w:noProof/>
            <w:webHidden/>
            <w:sz w:val="24"/>
            <w:szCs w:val="24"/>
            <w:lang w:eastAsia="zh-CN"/>
          </w:rPr>
          <w:tab/>
        </w:r>
        <w:r w:rsidR="00F11886" w:rsidRPr="00F11886">
          <w:rPr>
            <w:rFonts w:ascii="Times New Roman" w:hAnsi="Times New Roman" w:cs="Times New Roman"/>
            <w:b/>
            <w:bCs/>
            <w:caps/>
            <w:noProof/>
            <w:webHidden/>
            <w:sz w:val="24"/>
            <w:szCs w:val="24"/>
            <w:lang w:eastAsia="zh-CN"/>
          </w:rPr>
          <w:fldChar w:fldCharType="begin"/>
        </w:r>
        <w:r w:rsidR="00F11886" w:rsidRPr="00F11886">
          <w:rPr>
            <w:rFonts w:ascii="Times New Roman" w:hAnsi="Times New Roman" w:cs="Times New Roman"/>
            <w:b/>
            <w:bCs/>
            <w:caps/>
            <w:noProof/>
            <w:webHidden/>
            <w:sz w:val="24"/>
            <w:szCs w:val="24"/>
            <w:lang w:eastAsia="zh-CN"/>
          </w:rPr>
          <w:instrText xml:space="preserve"> PAGEREF _Toc118723987 \h </w:instrText>
        </w:r>
        <w:r w:rsidR="00F11886" w:rsidRPr="00F11886">
          <w:rPr>
            <w:rFonts w:ascii="Times New Roman" w:hAnsi="Times New Roman" w:cs="Times New Roman"/>
            <w:b/>
            <w:bCs/>
            <w:caps/>
            <w:noProof/>
            <w:webHidden/>
            <w:sz w:val="24"/>
            <w:szCs w:val="24"/>
            <w:lang w:eastAsia="zh-CN"/>
          </w:rPr>
        </w:r>
        <w:r w:rsidR="00F11886" w:rsidRPr="00F11886">
          <w:rPr>
            <w:rFonts w:ascii="Times New Roman" w:hAnsi="Times New Roman" w:cs="Times New Roman"/>
            <w:b/>
            <w:bCs/>
            <w:caps/>
            <w:noProof/>
            <w:webHidden/>
            <w:sz w:val="24"/>
            <w:szCs w:val="24"/>
            <w:lang w:eastAsia="zh-CN"/>
          </w:rPr>
          <w:fldChar w:fldCharType="separate"/>
        </w:r>
        <w:r w:rsidR="0064077B">
          <w:rPr>
            <w:rFonts w:ascii="Times New Roman" w:hAnsi="Times New Roman" w:cs="Times New Roman"/>
            <w:b/>
            <w:bCs/>
            <w:caps/>
            <w:noProof/>
            <w:webHidden/>
            <w:sz w:val="24"/>
            <w:szCs w:val="24"/>
            <w:lang w:eastAsia="zh-CN"/>
          </w:rPr>
          <w:t>43</w:t>
        </w:r>
        <w:r w:rsidR="00F11886" w:rsidRPr="00F11886">
          <w:rPr>
            <w:rFonts w:ascii="Times New Roman" w:hAnsi="Times New Roman" w:cs="Times New Roman"/>
            <w:b/>
            <w:bCs/>
            <w:caps/>
            <w:noProof/>
            <w:webHidden/>
            <w:sz w:val="24"/>
            <w:szCs w:val="24"/>
            <w:lang w:eastAsia="zh-CN"/>
          </w:rPr>
          <w:fldChar w:fldCharType="end"/>
        </w:r>
      </w:hyperlink>
    </w:p>
    <w:p w:rsidR="00F11886" w:rsidRPr="00F11886" w:rsidRDefault="00F11886" w:rsidP="00F11886">
      <w:pPr>
        <w:widowControl/>
        <w:suppressAutoHyphens/>
        <w:autoSpaceDE/>
        <w:autoSpaceDN/>
        <w:adjustRightInd/>
        <w:ind w:firstLine="0"/>
        <w:jc w:val="center"/>
        <w:rPr>
          <w:rFonts w:ascii="Calibri" w:hAnsi="Calibri" w:cs="Calibri"/>
          <w:b/>
          <w:bCs/>
          <w:caps/>
          <w:sz w:val="24"/>
          <w:szCs w:val="24"/>
        </w:rPr>
      </w:pPr>
      <w:r w:rsidRPr="00F11886">
        <w:rPr>
          <w:rFonts w:ascii="Times New Roman" w:hAnsi="Times New Roman" w:cs="Times New Roman"/>
          <w:sz w:val="24"/>
          <w:szCs w:val="24"/>
          <w:lang w:eastAsia="zh-CN"/>
        </w:rPr>
        <w:fldChar w:fldCharType="end"/>
      </w:r>
    </w:p>
    <w:p w:rsidR="00F11886" w:rsidRPr="00F11886" w:rsidRDefault="00F11886" w:rsidP="00F11886">
      <w:pPr>
        <w:widowControl/>
        <w:suppressAutoHyphens/>
        <w:autoSpaceDE/>
        <w:autoSpaceDN/>
        <w:adjustRightInd/>
        <w:ind w:firstLine="0"/>
        <w:jc w:val="center"/>
        <w:rPr>
          <w:rFonts w:ascii="Times New Roman" w:hAnsi="Times New Roman" w:cs="Times New Roman"/>
          <w:sz w:val="24"/>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7"/>
          <w:szCs w:val="27"/>
          <w:lang w:eastAsia="zh-CN"/>
        </w:rPr>
      </w:pPr>
    </w:p>
    <w:p w:rsidR="00F11886" w:rsidRPr="00F11886" w:rsidRDefault="00F11886" w:rsidP="00F11886">
      <w:pPr>
        <w:keepNext/>
        <w:pageBreakBefore/>
        <w:widowControl/>
        <w:tabs>
          <w:tab w:val="left" w:pos="-900"/>
          <w:tab w:val="num" w:pos="432"/>
        </w:tabs>
        <w:suppressAutoHyphens/>
        <w:autoSpaceDE/>
        <w:autoSpaceDN/>
        <w:adjustRightInd/>
        <w:ind w:hanging="432"/>
        <w:jc w:val="center"/>
        <w:outlineLvl w:val="0"/>
        <w:rPr>
          <w:rFonts w:ascii="Times New Roman" w:hAnsi="Times New Roman"/>
          <w:b/>
          <w:bCs/>
          <w:caps/>
          <w:kern w:val="2"/>
          <w:sz w:val="28"/>
          <w:szCs w:val="32"/>
          <w:lang w:eastAsia="zh-CN"/>
        </w:rPr>
      </w:pPr>
      <w:bookmarkStart w:id="1" w:name="_Toc118723970"/>
      <w:r w:rsidRPr="00F11886">
        <w:rPr>
          <w:rFonts w:ascii="Times New Roman" w:hAnsi="Times New Roman"/>
          <w:b/>
          <w:caps/>
          <w:sz w:val="28"/>
          <w:szCs w:val="20"/>
          <w:lang w:eastAsia="zh-CN"/>
        </w:rPr>
        <w:lastRenderedPageBreak/>
        <w:t>ВВЕДЕНИЕ</w:t>
      </w:r>
      <w:bookmarkEnd w:id="1"/>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Проект генерального плана Базарно-Матакского сельского поселения Алькеевского муниципального района Республики Татарстан разработан ООО «ГК-ГРУПП» на основании задания на проектирование.</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Заказчиком на разработку генерального плана является исполнительный комитет Алькеевского муниципального района Республики Татарстан.</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Генеральный план Базарно-Матакского сельского поселения Алькеевского муниципального района – документ территориального планирования, определяющий градостроительную стратегию,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Генеральный план разработан на следующие временные сроки его реализации: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Первая очередь, на которую определены первоочередные мероприятия по реализации генерального плана – до 2031 года.</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Расчетный срок, на который запланированы все основные проектные решения генерального плана – до 2046 года.</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 соответствии со статьей 23 Градостроительного кодекса Российской Федерации проект генерального плана Базарно-Матакского сельского поселения включает в себя:</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Текстовые материалы - Положение о территориальном планировании, которое включает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генерального плана.</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Графические материалы содержат карты (схемы) территориального планирования.</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Материалы по обоснованию проекта,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генерального плана сельского поселения, выполненные в составе текстовых и графических материалов.</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Текстовые материалы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Графические материалы содержат схемы по обоснованию проекта генерального плана поселения.</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 соответствии с Градостроительным кодексом Российской Федерации (ФЗ-190), Федеральным законом «Об общих принципах организации местного самоуправления в Российской Федерации» (ФЗ-131) утверждению подлежат мероприятия местного значения поселения.</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lastRenderedPageBreak/>
        <w:t>При разработке проекта генерального плана Базарно-Матакского сельского поселения Алькеевского муниципального района были использованы материалы:</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утвержденной Распоряжением Правительства Российской Федерации от 19.03.2013 г. № 384-р (с изменениями и дополнениями);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Российской Федерации в области энергетики, утвержденной Распоряжением Правительства Российской Федерации от 01.08.2016 года №1634-р (с изменениями и дополнениями);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Российской Федерации в области здравоохранения, утвержденной Распоряжением Правительства Российской Федерации от 28.12.2012 года №2607-р (с изменениями и дополнениями);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Российской Федерации в области высшего профессионального образования, утвержденной Распоряжением Правительства Российской Федерации от 26.02.2013 года №247-р;</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Республики Татарстан, утверждённой постановлением Кабинета Министров Республики Татарстан от 21.02.2011 г. № 134 (с изменениями и дополнениями);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Схемы территориального планирования Алькеевского муниципального района Республики Татарстан;</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официальные данные, предоставленные исполнительным комитетом Алькеевского муниципального района и Базарно-Матакского сельского поселения, входящего в его состав.</w:t>
      </w:r>
    </w:p>
    <w:p w:rsidR="00F11886" w:rsidRPr="00F11886" w:rsidRDefault="00F11886" w:rsidP="00F11886">
      <w:pPr>
        <w:widowControl/>
        <w:suppressAutoHyphens/>
        <w:autoSpaceDE/>
        <w:autoSpaceDN/>
        <w:adjustRightInd/>
        <w:ind w:firstLine="70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keepNext/>
        <w:pageBreakBefore/>
        <w:widowControl/>
        <w:tabs>
          <w:tab w:val="left" w:pos="-900"/>
          <w:tab w:val="num" w:pos="432"/>
        </w:tabs>
        <w:suppressAutoHyphens/>
        <w:autoSpaceDE/>
        <w:autoSpaceDN/>
        <w:adjustRightInd/>
        <w:ind w:firstLine="0"/>
        <w:jc w:val="center"/>
        <w:outlineLvl w:val="0"/>
        <w:rPr>
          <w:rFonts w:ascii="Times New Roman" w:hAnsi="Times New Roman"/>
          <w:b/>
          <w:bCs/>
          <w:caps/>
          <w:kern w:val="2"/>
          <w:sz w:val="28"/>
          <w:szCs w:val="32"/>
          <w:lang w:eastAsia="zh-CN"/>
        </w:rPr>
      </w:pPr>
      <w:bookmarkStart w:id="2" w:name="_Toc118723971"/>
      <w:r w:rsidRPr="00F11886">
        <w:rPr>
          <w:rFonts w:ascii="Times New Roman" w:hAnsi="Times New Roman"/>
          <w:b/>
          <w:caps/>
          <w:sz w:val="28"/>
          <w:szCs w:val="20"/>
          <w:lang w:eastAsia="zh-CN"/>
        </w:rPr>
        <w:lastRenderedPageBreak/>
        <w:t>ОБЩИЕ СВЕДЕНИЯ О БАЗАРНО-МАТАКСКОМ СЕЛЬСКОМ ПОСЕЛЕНИИ АЛЬКЕЕВСКОГО МУНИЦИПАЛЬНОГО РАЙОНА</w:t>
      </w:r>
      <w:bookmarkEnd w:id="2"/>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Граница Базарно-Матакского сельского поселения принята в соответствии с Законом Республики Татарстан от 31 января 2005 года № 10-ЗРТ «Об установлении границ территорий и статусе муниципального образования «Алькеевский муниципальный район» и муниципальных образований в его составе» (с изменениями и дополнениями).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 состав Базарно-Матакского сельского поселения в соответствии с этим законом входят: село Базарные Матаки (административный центр муниципального района), деревня Нижнее Биктимирово.</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xml:space="preserve">Базарно-Матакское сельское поселение расположено в южной части Республики Татарстан, в северной части Алькеевского муниципального района. Поселение граничит со </w:t>
      </w:r>
      <w:hyperlink r:id="rId9" w:tooltip="Старочелнинское сельское поселение (Алькеевский район)" w:history="1">
        <w:r w:rsidRPr="00F11886">
          <w:rPr>
            <w:rFonts w:ascii="Times New Roman" w:hAnsi="Times New Roman" w:cs="Times New Roman"/>
            <w:sz w:val="28"/>
            <w:szCs w:val="28"/>
            <w:lang w:eastAsia="zh-CN"/>
          </w:rPr>
          <w:t>Старочелнинским</w:t>
        </w:r>
      </w:hyperlink>
      <w:r w:rsidRPr="00F11886">
        <w:rPr>
          <w:rFonts w:ascii="Times New Roman" w:hAnsi="Times New Roman" w:cs="Times New Roman"/>
          <w:sz w:val="28"/>
          <w:szCs w:val="28"/>
          <w:lang w:eastAsia="zh-CN"/>
        </w:rPr>
        <w:t xml:space="preserve">, </w:t>
      </w:r>
      <w:hyperlink r:id="rId10" w:tooltip="Новоургагарское сельское поселение" w:history="1">
        <w:r w:rsidRPr="00F11886">
          <w:rPr>
            <w:rFonts w:ascii="Times New Roman" w:hAnsi="Times New Roman" w:cs="Times New Roman"/>
            <w:sz w:val="28"/>
            <w:szCs w:val="28"/>
            <w:lang w:eastAsia="zh-CN"/>
          </w:rPr>
          <w:t>Новоургагарским</w:t>
        </w:r>
      </w:hyperlink>
      <w:r w:rsidRPr="00F11886">
        <w:rPr>
          <w:rFonts w:ascii="Times New Roman" w:hAnsi="Times New Roman" w:cs="Times New Roman"/>
          <w:sz w:val="28"/>
          <w:szCs w:val="28"/>
          <w:lang w:eastAsia="zh-CN"/>
        </w:rPr>
        <w:t xml:space="preserve">, </w:t>
      </w:r>
      <w:hyperlink r:id="rId11" w:tooltip="Тяжбердинское сельское поселение" w:history="1">
        <w:r w:rsidRPr="00F11886">
          <w:rPr>
            <w:rFonts w:ascii="Times New Roman" w:hAnsi="Times New Roman" w:cs="Times New Roman"/>
            <w:sz w:val="28"/>
            <w:szCs w:val="28"/>
            <w:lang w:eastAsia="zh-CN"/>
          </w:rPr>
          <w:t>Тяжбердинским</w:t>
        </w:r>
      </w:hyperlink>
      <w:r w:rsidRPr="00F11886">
        <w:rPr>
          <w:rFonts w:ascii="Times New Roman" w:hAnsi="Times New Roman" w:cs="Times New Roman"/>
          <w:sz w:val="28"/>
          <w:szCs w:val="28"/>
          <w:lang w:eastAsia="zh-CN"/>
        </w:rPr>
        <w:t xml:space="preserve">, </w:t>
      </w:r>
      <w:hyperlink r:id="rId12" w:tooltip="Староматакское сельское поселение" w:history="1">
        <w:r w:rsidRPr="00F11886">
          <w:rPr>
            <w:rFonts w:ascii="Times New Roman" w:hAnsi="Times New Roman" w:cs="Times New Roman"/>
            <w:sz w:val="28"/>
            <w:szCs w:val="28"/>
            <w:lang w:eastAsia="zh-CN"/>
          </w:rPr>
          <w:t>Староматакским</w:t>
        </w:r>
      </w:hyperlink>
      <w:r w:rsidRPr="00F11886">
        <w:rPr>
          <w:rFonts w:ascii="Times New Roman" w:hAnsi="Times New Roman" w:cs="Times New Roman"/>
          <w:sz w:val="28"/>
          <w:szCs w:val="28"/>
          <w:lang w:eastAsia="zh-CN"/>
        </w:rPr>
        <w:t xml:space="preserve">, </w:t>
      </w:r>
      <w:hyperlink r:id="rId13" w:tooltip="Старосалмановское сельское поселение" w:history="1">
        <w:r w:rsidRPr="00F11886">
          <w:rPr>
            <w:rFonts w:ascii="Times New Roman" w:hAnsi="Times New Roman" w:cs="Times New Roman"/>
            <w:sz w:val="28"/>
            <w:szCs w:val="28"/>
            <w:lang w:eastAsia="zh-CN"/>
          </w:rPr>
          <w:t>Старосалмановским</w:t>
        </w:r>
      </w:hyperlink>
      <w:r w:rsidRPr="00F11886">
        <w:rPr>
          <w:rFonts w:ascii="Times New Roman" w:hAnsi="Times New Roman" w:cs="Times New Roman"/>
          <w:sz w:val="28"/>
          <w:szCs w:val="28"/>
          <w:lang w:eastAsia="zh-CN"/>
        </w:rPr>
        <w:t xml:space="preserve">, </w:t>
      </w:r>
      <w:hyperlink r:id="rId14" w:tooltip="Каргопольское сельское поселение" w:history="1">
        <w:r w:rsidRPr="00F11886">
          <w:rPr>
            <w:rFonts w:ascii="Times New Roman" w:hAnsi="Times New Roman" w:cs="Times New Roman"/>
            <w:sz w:val="28"/>
            <w:szCs w:val="28"/>
            <w:lang w:eastAsia="zh-CN"/>
          </w:rPr>
          <w:t>Каргопольским</w:t>
        </w:r>
      </w:hyperlink>
      <w:r w:rsidRPr="00F11886">
        <w:rPr>
          <w:rFonts w:ascii="Times New Roman" w:hAnsi="Times New Roman" w:cs="Times New Roman"/>
          <w:sz w:val="28"/>
          <w:szCs w:val="28"/>
          <w:lang w:eastAsia="zh-CN"/>
        </w:rPr>
        <w:t xml:space="preserve"> сельскими поселениями Алькеевского муниципального района Республики Татарстан.</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Общая площадь Базарно-Матакского сельского поселения составляет 5872,1328 га.</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 поселении имеются: четыре детских сада, средняя общеобразовательная школа, гимназия, дом детского творчества, детская музыкальная школа, центральная районная больница, фельдшерско-акушерский пункт, спортивный комплекс, плавательный бассейн, аграрный колледж, районный дом культуры, сельский клуб, кинотеатр, библиотека, краеведческий музей, отдел МВД, отдел ЗАГС, две парикмахерские, два отделения банка, три кафе, отделение почтовой связи, объекты торговли.</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 xml:space="preserve">Транспортная связь Базарно-Матакского сельского поселения с другими поселениями и районами Республики Татарстан в настоящее время осуществляется через автомобильные дороги регионального или межмуниципального значения: </w:t>
      </w:r>
      <w:r w:rsidRPr="00F11886">
        <w:rPr>
          <w:rFonts w:ascii="Times New Roman" w:hAnsi="Times New Roman" w:cs="Times New Roman"/>
          <w:sz w:val="28"/>
          <w:szCs w:val="24"/>
          <w:lang w:eastAsia="zh-CN"/>
        </w:rPr>
        <w:t>«Базарные Матаки – Болгар», Алексеевское - Высокий Колок», «Алексеевское - Высокий Колок» - Нижнее Биктимирово, «Базарные Матаки - Чувашское Шапшино»</w:t>
      </w:r>
      <w:r w:rsidRPr="00F11886">
        <w:rPr>
          <w:rFonts w:ascii="Times New Roman" w:hAnsi="Times New Roman" w:cs="Times New Roman"/>
          <w:sz w:val="28"/>
          <w:szCs w:val="28"/>
          <w:lang w:eastAsia="zh-CN"/>
        </w:rPr>
        <w:t xml:space="preserve"> и автомобильные дороги местного значения.</w:t>
      </w: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4"/>
          <w:lang w:eastAsia="zh-CN"/>
        </w:rPr>
      </w:pP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4"/>
          <w:lang w:eastAsia="zh-CN"/>
        </w:rPr>
      </w:pP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eastAsia="zh-CN"/>
        </w:rPr>
      </w:pP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p>
    <w:p w:rsidR="00F11886" w:rsidRPr="00F11886" w:rsidRDefault="00F11886" w:rsidP="00F11886">
      <w:pPr>
        <w:widowControl/>
        <w:tabs>
          <w:tab w:val="left" w:pos="6325"/>
          <w:tab w:val="left" w:pos="8926"/>
          <w:tab w:val="left" w:pos="9390"/>
        </w:tabs>
        <w:suppressAutoHyphens/>
        <w:autoSpaceDE/>
        <w:autoSpaceDN/>
        <w:adjustRightInd/>
        <w:rPr>
          <w:rFonts w:ascii="Times New Roman" w:hAnsi="Times New Roman" w:cs="Times New Roman"/>
          <w:sz w:val="28"/>
          <w:szCs w:val="28"/>
          <w:lang w:eastAsia="zh-CN"/>
        </w:rPr>
      </w:pPr>
    </w:p>
    <w:p w:rsidR="00F11886" w:rsidRPr="00F11886" w:rsidRDefault="00C46B1B" w:rsidP="00F11886">
      <w:pPr>
        <w:keepNext/>
        <w:pageBreakBefore/>
        <w:widowControl/>
        <w:tabs>
          <w:tab w:val="num" w:pos="432"/>
        </w:tabs>
        <w:suppressAutoHyphens/>
        <w:autoSpaceDE/>
        <w:autoSpaceDN/>
        <w:adjustRightInd/>
        <w:ind w:firstLine="0"/>
        <w:jc w:val="center"/>
        <w:outlineLvl w:val="0"/>
        <w:rPr>
          <w:rFonts w:ascii="Times New Roman" w:hAnsi="Times New Roman"/>
          <w:b/>
          <w:bCs/>
          <w:caps/>
          <w:kern w:val="2"/>
          <w:sz w:val="28"/>
          <w:szCs w:val="32"/>
          <w:lang w:eastAsia="zh-CN"/>
        </w:rPr>
      </w:pPr>
      <w:hyperlink w:anchor="__RefHeading___Toc260476336" w:history="1">
        <w:r w:rsidR="00F11886" w:rsidRPr="00F11886">
          <w:rPr>
            <w:rFonts w:ascii="Times New Roman" w:hAnsi="Times New Roman" w:cs="Times New Roman"/>
            <w:b/>
            <w:bCs/>
            <w:caps/>
            <w:kern w:val="2"/>
            <w:sz w:val="28"/>
            <w:szCs w:val="32"/>
            <w:u w:val="single"/>
            <w:lang w:eastAsia="zh-CN"/>
          </w:rPr>
          <w:t xml:space="preserve"> </w:t>
        </w:r>
        <w:bookmarkStart w:id="3" w:name="_Toc118723972"/>
        <w:r w:rsidR="00F11886" w:rsidRPr="00F11886">
          <w:rPr>
            <w:rFonts w:ascii="Times New Roman" w:hAnsi="Times New Roman"/>
            <w:b/>
            <w:bCs/>
            <w:caps/>
            <w:kern w:val="2"/>
            <w:sz w:val="28"/>
            <w:szCs w:val="32"/>
            <w:u w:val="single"/>
            <w:lang w:eastAsia="zh-CN"/>
          </w:rPr>
          <w:t>ПЕРЕЧЕНЬ МЕРОПРИЯТИЙ ФЕДЕРАЛЬНОГО, РЕГИОНАЛЬНОГО И МЕСТНОГО ЗНАЧЕНИЙ ПО ГЕНЕРАЛЬНОМУ ПЛАНУ Базарно-Матакского СЕЛЬСКОГО ПОСЕЛЕНИЯ АЛЬКЕЕВСКОГО МУНИЦИПАЛЬНОГО РАЙОНА</w:t>
        </w:r>
        <w:bookmarkEnd w:id="3"/>
      </w:hyperlink>
    </w:p>
    <w:p w:rsidR="00F11886" w:rsidRPr="00F11886" w:rsidRDefault="00F11886" w:rsidP="00F11886">
      <w:pPr>
        <w:keepNext/>
        <w:widowControl/>
        <w:suppressAutoHyphens/>
        <w:autoSpaceDE/>
        <w:autoSpaceDN/>
        <w:adjustRightInd/>
        <w:ind w:firstLine="1843"/>
        <w:outlineLvl w:val="1"/>
        <w:rPr>
          <w:rFonts w:ascii="Times New Roman" w:hAnsi="Times New Roman"/>
          <w:b/>
          <w:bCs/>
          <w:iCs/>
          <w:sz w:val="28"/>
          <w:szCs w:val="28"/>
          <w:lang w:eastAsia="zh-CN"/>
        </w:rPr>
      </w:pPr>
      <w:bookmarkStart w:id="4" w:name="_Toc118723973"/>
      <w:r w:rsidRPr="00F11886">
        <w:rPr>
          <w:rFonts w:ascii="Times New Roman" w:hAnsi="Times New Roman"/>
          <w:b/>
          <w:bCs/>
          <w:iCs/>
          <w:sz w:val="28"/>
          <w:szCs w:val="28"/>
          <w:lang w:eastAsia="zh-CN"/>
        </w:rPr>
        <w:t>3.1. Общие организационные мероприятия</w:t>
      </w:r>
      <w:bookmarkEnd w:id="4"/>
    </w:p>
    <w:p w:rsidR="00F11886" w:rsidRPr="00F11886" w:rsidRDefault="00F11886" w:rsidP="00F11886">
      <w:pPr>
        <w:widowControl/>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При определении направления развития Базарно-Матакского сельского поселения были учтены программы социально-экономического развития Республики Татарстан, Алькеевского муниципального района, региональные и федеральные отраслевые программы.</w:t>
      </w:r>
    </w:p>
    <w:p w:rsidR="00F11886" w:rsidRPr="00F11886" w:rsidRDefault="00F11886" w:rsidP="00F11886">
      <w:pPr>
        <w:widowControl/>
        <w:suppressAutoHyphens/>
        <w:autoSpaceDE/>
        <w:autoSpaceDN/>
        <w:adjustRightInd/>
        <w:rPr>
          <w:rFonts w:ascii="Times New Roman" w:hAnsi="Times New Roman" w:cs="Times New Roman"/>
          <w:sz w:val="28"/>
          <w:szCs w:val="28"/>
          <w:lang w:eastAsia="zh-CN"/>
        </w:rPr>
      </w:pPr>
      <w:r w:rsidRPr="00F11886">
        <w:rPr>
          <w:rFonts w:ascii="Times New Roman" w:hAnsi="Times New Roman" w:cs="Times New Roman"/>
          <w:sz w:val="28"/>
          <w:szCs w:val="28"/>
          <w:lang w:eastAsia="zh-CN"/>
        </w:rPr>
        <w:t>Законом Республики Татарстан от 17 июня 2015г. №40-ЗРТ</w:t>
      </w:r>
      <w:r w:rsidRPr="00F11886">
        <w:rPr>
          <w:rFonts w:ascii="Times New Roman" w:hAnsi="Times New Roman" w:cs="Times New Roman"/>
          <w:sz w:val="28"/>
          <w:szCs w:val="28"/>
          <w:lang w:eastAsia="zh-CN"/>
        </w:rPr>
        <w:br/>
        <w:t xml:space="preserve">была утверждена «Стратегия социально-экономического развития Республики Татарстан до 2030 года». Постановлением Кабинета Министров Республики Татарстан от 25 сентября 2015г. №707 был утвержден «План мероприятий по реализации Стратегии социально-экономического развития Республики Татарстан до 2030 года». </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r w:rsidRPr="00F11886">
        <w:rPr>
          <w:rFonts w:ascii="Times New Roman" w:hAnsi="Times New Roman" w:cs="Times New Roman"/>
          <w:sz w:val="28"/>
          <w:szCs w:val="24"/>
          <w:lang w:eastAsia="zh-CN"/>
        </w:rPr>
        <w:t>В рамках утвержденной Стратегии Алькеевский муниципальный район, входящий в состав Казанской агломерации, является территорией реализации следующих программ и проектов: «Управление отходами в Казанской экономической зоне».</w:t>
      </w:r>
    </w:p>
    <w:p w:rsidR="00F11886" w:rsidRPr="00F11886" w:rsidRDefault="00F11886" w:rsidP="00F11886">
      <w:pPr>
        <w:widowControl/>
        <w:suppressAutoHyphens/>
        <w:autoSpaceDE/>
        <w:autoSpaceDN/>
        <w:adjustRightInd/>
        <w:rPr>
          <w:rFonts w:ascii="Times New Roman" w:hAnsi="Times New Roman" w:cs="Times New Roman"/>
          <w:sz w:val="28"/>
          <w:szCs w:val="24"/>
          <w:lang w:eastAsia="zh-CN"/>
        </w:rPr>
      </w:pPr>
    </w:p>
    <w:p w:rsidR="00F11886" w:rsidRPr="00F11886" w:rsidRDefault="00F11886" w:rsidP="00F11886">
      <w:pPr>
        <w:keepNext/>
        <w:widowControl/>
        <w:suppressAutoHyphens/>
        <w:autoSpaceDE/>
        <w:autoSpaceDN/>
        <w:adjustRightInd/>
        <w:ind w:firstLine="1276"/>
        <w:outlineLvl w:val="1"/>
        <w:rPr>
          <w:rFonts w:ascii="Times New Roman" w:hAnsi="Times New Roman"/>
          <w:b/>
          <w:bCs/>
          <w:iCs/>
          <w:sz w:val="28"/>
          <w:szCs w:val="28"/>
          <w:lang w:eastAsia="zh-CN"/>
        </w:rPr>
      </w:pPr>
      <w:bookmarkStart w:id="5" w:name="_Toc118723974"/>
      <w:r w:rsidRPr="00F11886">
        <w:rPr>
          <w:rFonts w:ascii="Times New Roman" w:hAnsi="Times New Roman"/>
          <w:b/>
          <w:bCs/>
          <w:iCs/>
          <w:sz w:val="28"/>
          <w:szCs w:val="28"/>
          <w:lang w:eastAsia="zh-CN"/>
        </w:rPr>
        <w:t>3.2. Мероприятия по развитию промышленного производства</w:t>
      </w:r>
      <w:bookmarkEnd w:id="5"/>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r w:rsidRPr="00F11886">
        <w:rPr>
          <w:rFonts w:ascii="Times New Roman" w:hAnsi="Times New Roman" w:cs="Times New Roman"/>
          <w:sz w:val="28"/>
          <w:szCs w:val="24"/>
          <w:lang w:eastAsia="zh-CN"/>
        </w:rPr>
        <w:t>Генеральным планом Базарно-Матакского сельского поселения, в южной части с.Базарные Матаки предусмотрено строительство деревообрабатывающего предприятия, а также размещение перспективной промышленной площадки 3 класса опасности.</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p>
    <w:p w:rsidR="00F11886" w:rsidRPr="00F11886" w:rsidRDefault="00F11886" w:rsidP="00F11886">
      <w:pPr>
        <w:keepNext/>
        <w:widowControl/>
        <w:suppressAutoHyphens/>
        <w:autoSpaceDE/>
        <w:autoSpaceDN/>
        <w:adjustRightInd/>
        <w:ind w:firstLine="284"/>
        <w:jc w:val="center"/>
        <w:outlineLvl w:val="1"/>
        <w:rPr>
          <w:rFonts w:ascii="Times New Roman" w:hAnsi="Times New Roman"/>
          <w:b/>
          <w:bCs/>
          <w:iCs/>
          <w:sz w:val="28"/>
          <w:szCs w:val="28"/>
          <w:lang w:eastAsia="zh-CN"/>
        </w:rPr>
      </w:pPr>
      <w:bookmarkStart w:id="6" w:name="_Toc118723975"/>
      <w:r w:rsidRPr="00F11886">
        <w:rPr>
          <w:rFonts w:ascii="Times New Roman" w:hAnsi="Times New Roman"/>
          <w:b/>
          <w:bCs/>
          <w:iCs/>
          <w:sz w:val="28"/>
          <w:szCs w:val="28"/>
          <w:lang w:eastAsia="zh-CN"/>
        </w:rPr>
        <w:t>3.3. Мероприятия по развитию агропромышленного комплекса</w:t>
      </w:r>
      <w:bookmarkEnd w:id="6"/>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Генеральным планом </w:t>
      </w:r>
      <w:r w:rsidRPr="00F11886">
        <w:rPr>
          <w:rFonts w:ascii="Times New Roman" w:hAnsi="Times New Roman" w:cs="Times New Roman"/>
          <w:sz w:val="28"/>
          <w:szCs w:val="24"/>
          <w:lang w:eastAsia="zh-CN"/>
        </w:rPr>
        <w:t>Базарно-Матакского сельского поселения не предусмотрено мероприятий по развитию агропромышленного комплекса.</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p>
    <w:p w:rsidR="00F11886" w:rsidRPr="00F11886" w:rsidRDefault="00F11886" w:rsidP="00F11886">
      <w:pPr>
        <w:keepNext/>
        <w:widowControl/>
        <w:numPr>
          <w:ilvl w:val="1"/>
          <w:numId w:val="8"/>
        </w:numPr>
        <w:suppressAutoHyphens/>
        <w:autoSpaceDE/>
        <w:autoSpaceDN/>
        <w:adjustRightInd/>
        <w:jc w:val="center"/>
        <w:outlineLvl w:val="1"/>
        <w:rPr>
          <w:rFonts w:ascii="Times New Roman" w:hAnsi="Times New Roman"/>
          <w:b/>
          <w:bCs/>
          <w:iCs/>
          <w:sz w:val="28"/>
          <w:szCs w:val="28"/>
          <w:lang w:eastAsia="zh-CN"/>
        </w:rPr>
      </w:pPr>
      <w:bookmarkStart w:id="7" w:name="_Toc118723976"/>
      <w:r w:rsidRPr="00F11886">
        <w:rPr>
          <w:rFonts w:ascii="Times New Roman" w:hAnsi="Times New Roman"/>
          <w:b/>
          <w:bCs/>
          <w:iCs/>
          <w:sz w:val="28"/>
          <w:szCs w:val="28"/>
          <w:lang w:eastAsia="zh-CN"/>
        </w:rPr>
        <w:t>. Мероприятия по развитию лесного комплекса</w:t>
      </w:r>
      <w:bookmarkEnd w:id="7"/>
    </w:p>
    <w:p w:rsidR="00F11886" w:rsidRPr="00F11886" w:rsidRDefault="00F11886" w:rsidP="00F11886">
      <w:pPr>
        <w:widowControl/>
        <w:suppressAutoHyphens/>
        <w:autoSpaceDE/>
        <w:autoSpaceDN/>
        <w:adjustRightInd/>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 Мероприятий по развитию лесного и лесопромышленного комплекса генеральным планом Базарно-Матакского сельского поселения, Схемой территориального планирования Алькеевского муниципального района и иными программами, и документами на период до расчетного срока не предусматривается.</w:t>
      </w:r>
    </w:p>
    <w:p w:rsidR="00F11886" w:rsidRPr="00F11886" w:rsidRDefault="00F11886" w:rsidP="00F11886">
      <w:pPr>
        <w:widowControl/>
        <w:suppressAutoHyphens/>
        <w:autoSpaceDE/>
        <w:autoSpaceDN/>
        <w:adjustRightInd/>
        <w:ind w:firstLine="708"/>
        <w:rPr>
          <w:rFonts w:ascii="Times New Roman" w:hAnsi="Times New Roman" w:cs="Times New Roman"/>
          <w:sz w:val="28"/>
          <w:szCs w:val="28"/>
          <w:lang w:eastAsia="zh-CN"/>
        </w:rPr>
      </w:pPr>
    </w:p>
    <w:p w:rsidR="00F11886" w:rsidRPr="00F11886" w:rsidRDefault="00F11886" w:rsidP="00F11886">
      <w:pPr>
        <w:keepNext/>
        <w:widowControl/>
        <w:numPr>
          <w:ilvl w:val="1"/>
          <w:numId w:val="8"/>
        </w:numPr>
        <w:suppressAutoHyphens/>
        <w:autoSpaceDE/>
        <w:autoSpaceDN/>
        <w:adjustRightInd/>
        <w:jc w:val="center"/>
        <w:outlineLvl w:val="1"/>
        <w:rPr>
          <w:rFonts w:ascii="Times New Roman" w:hAnsi="Times New Roman"/>
          <w:b/>
          <w:bCs/>
          <w:iCs/>
          <w:sz w:val="28"/>
          <w:szCs w:val="28"/>
          <w:lang w:eastAsia="zh-CN"/>
        </w:rPr>
      </w:pPr>
      <w:bookmarkStart w:id="8" w:name="_Toc118723977"/>
      <w:r w:rsidRPr="00F11886">
        <w:rPr>
          <w:rFonts w:ascii="Times New Roman" w:hAnsi="Times New Roman"/>
          <w:b/>
          <w:bCs/>
          <w:iCs/>
          <w:sz w:val="28"/>
          <w:szCs w:val="28"/>
          <w:lang w:eastAsia="zh-CN"/>
        </w:rPr>
        <w:t>. Мероприятия по развитию жилищной инфраструктуры</w:t>
      </w:r>
      <w:bookmarkEnd w:id="8"/>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 связи с ограничением свободных территорий под жилищное строительство внутри современной границы д.Нижнее Биктимирово, жилищное строительство в данном населенном пункте не предусмотрено.</w:t>
      </w:r>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Генеральным планом в с.Базарные Матаки предусмотрено 189,8 га территорий под новое жилищное строительство для постоянного населения, из них:</w:t>
      </w:r>
    </w:p>
    <w:p w:rsidR="00F11886" w:rsidRPr="00F11886" w:rsidRDefault="00F11886" w:rsidP="00F11886">
      <w:pPr>
        <w:widowControl/>
        <w:numPr>
          <w:ilvl w:val="0"/>
          <w:numId w:val="15"/>
        </w:numPr>
        <w:tabs>
          <w:tab w:val="num" w:pos="0"/>
          <w:tab w:val="left" w:pos="1021"/>
        </w:tabs>
        <w:suppressAutoHyphens/>
        <w:autoSpaceDE/>
        <w:autoSpaceDN/>
        <w:adjustRightInd/>
        <w:rPr>
          <w:rFonts w:ascii="Times New Roman" w:hAnsi="Times New Roman" w:cs="Times New Roman"/>
          <w:sz w:val="28"/>
          <w:szCs w:val="28"/>
          <w:lang w:val="x-none" w:eastAsia="zh-CN"/>
        </w:rPr>
      </w:pPr>
      <w:r w:rsidRPr="00F11886">
        <w:rPr>
          <w:rFonts w:ascii="Times New Roman" w:hAnsi="Times New Roman" w:cs="Times New Roman"/>
          <w:sz w:val="28"/>
          <w:szCs w:val="28"/>
          <w:lang w:eastAsia="zh-CN"/>
        </w:rPr>
        <w:t xml:space="preserve"> 9,8 г</w:t>
      </w:r>
      <w:r w:rsidRPr="00F11886">
        <w:rPr>
          <w:rFonts w:ascii="Times New Roman" w:hAnsi="Times New Roman" w:cs="Times New Roman"/>
          <w:sz w:val="28"/>
          <w:szCs w:val="28"/>
          <w:lang w:val="x-none" w:eastAsia="zh-CN"/>
        </w:rPr>
        <w:t>а под малоэтажное многоквартир</w:t>
      </w:r>
      <w:r w:rsidRPr="00F11886">
        <w:rPr>
          <w:rFonts w:ascii="Times New Roman" w:hAnsi="Times New Roman" w:cs="Times New Roman"/>
          <w:sz w:val="28"/>
          <w:szCs w:val="28"/>
          <w:lang w:eastAsia="zh-CN"/>
        </w:rPr>
        <w:t>ное</w:t>
      </w:r>
      <w:r w:rsidRPr="00F11886">
        <w:rPr>
          <w:rFonts w:ascii="Times New Roman" w:hAnsi="Times New Roman" w:cs="Times New Roman"/>
          <w:sz w:val="28"/>
          <w:szCs w:val="28"/>
          <w:lang w:val="x-none" w:eastAsia="zh-CN"/>
        </w:rPr>
        <w:t xml:space="preserve"> жилищное строительство</w:t>
      </w:r>
      <w:r w:rsidRPr="00F11886">
        <w:rPr>
          <w:rFonts w:ascii="Times New Roman" w:hAnsi="Times New Roman" w:cs="Times New Roman"/>
          <w:sz w:val="28"/>
          <w:szCs w:val="28"/>
          <w:lang w:eastAsia="zh-CN"/>
        </w:rPr>
        <w:t>;</w:t>
      </w:r>
    </w:p>
    <w:p w:rsidR="00F11886" w:rsidRPr="00F11886" w:rsidRDefault="00F11886" w:rsidP="00F11886">
      <w:pPr>
        <w:widowControl/>
        <w:numPr>
          <w:ilvl w:val="0"/>
          <w:numId w:val="15"/>
        </w:numPr>
        <w:tabs>
          <w:tab w:val="num" w:pos="0"/>
          <w:tab w:val="left" w:pos="1021"/>
        </w:tabs>
        <w:suppressAutoHyphens/>
        <w:autoSpaceDE/>
        <w:autoSpaceDN/>
        <w:adjustRightInd/>
        <w:rPr>
          <w:rFonts w:ascii="Times New Roman" w:hAnsi="Times New Roman" w:cs="Times New Roman"/>
          <w:sz w:val="28"/>
          <w:szCs w:val="28"/>
          <w:lang w:val="x-none" w:eastAsia="zh-CN"/>
        </w:rPr>
      </w:pPr>
      <w:r w:rsidRPr="00F11886">
        <w:rPr>
          <w:rFonts w:ascii="Times New Roman" w:hAnsi="Times New Roman" w:cs="Times New Roman"/>
          <w:sz w:val="28"/>
          <w:szCs w:val="24"/>
          <w:lang w:val="x-none" w:eastAsia="zh-CN"/>
        </w:rPr>
        <w:tab/>
      </w:r>
      <w:r w:rsidRPr="00F11886">
        <w:rPr>
          <w:rFonts w:ascii="Times New Roman" w:hAnsi="Times New Roman" w:cs="Times New Roman"/>
          <w:sz w:val="28"/>
          <w:szCs w:val="28"/>
          <w:lang w:val="x-none" w:eastAsia="zh-CN"/>
        </w:rPr>
        <w:t>180</w:t>
      </w:r>
      <w:r w:rsidRPr="00F11886">
        <w:rPr>
          <w:rFonts w:ascii="Times New Roman" w:hAnsi="Times New Roman" w:cs="Times New Roman"/>
          <w:sz w:val="28"/>
          <w:szCs w:val="28"/>
          <w:lang w:eastAsia="zh-CN"/>
        </w:rPr>
        <w:t xml:space="preserve">,0 </w:t>
      </w:r>
      <w:r w:rsidRPr="00F11886">
        <w:rPr>
          <w:rFonts w:ascii="Times New Roman" w:hAnsi="Times New Roman" w:cs="Times New Roman"/>
          <w:sz w:val="28"/>
          <w:szCs w:val="28"/>
          <w:lang w:val="x-none" w:eastAsia="zh-CN"/>
        </w:rPr>
        <w:t>га под индивидуальное жилищное строительство</w:t>
      </w:r>
      <w:r w:rsidRPr="00F11886">
        <w:rPr>
          <w:rFonts w:ascii="Times New Roman" w:hAnsi="Times New Roman" w:cs="Times New Roman"/>
          <w:sz w:val="28"/>
          <w:szCs w:val="28"/>
          <w:lang w:eastAsia="zh-CN"/>
        </w:rPr>
        <w:t>.</w:t>
      </w:r>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lang w:eastAsia="zh-CN"/>
        </w:rPr>
        <w:lastRenderedPageBreak/>
        <w:t>Также на территории с.Базарные Матаки предусмотрена территория обшей площадью 401,5 га под перспективное развитие жилищного строительства за расчетный срок реализации генерального плана.</w:t>
      </w:r>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u w:val="single"/>
          <w:lang w:eastAsia="zh-CN"/>
        </w:rPr>
        <w:t>На первую очередь реализации генерального плана (до 2031 г.)</w:t>
      </w:r>
      <w:r w:rsidRPr="00F11886">
        <w:rPr>
          <w:rFonts w:ascii="Times New Roman" w:hAnsi="Times New Roman" w:cs="Times New Roman"/>
          <w:sz w:val="28"/>
          <w:szCs w:val="28"/>
          <w:lang w:eastAsia="zh-CN"/>
        </w:rPr>
        <w:t xml:space="preserve"> под жилищное строительство в с.Базарные Матаки предусмотрено 118,9 га территории, из них:</w:t>
      </w:r>
    </w:p>
    <w:p w:rsidR="00F11886" w:rsidRPr="00F11886" w:rsidRDefault="00F11886" w:rsidP="00F11886">
      <w:pPr>
        <w:widowControl/>
        <w:numPr>
          <w:ilvl w:val="0"/>
          <w:numId w:val="15"/>
        </w:numPr>
        <w:tabs>
          <w:tab w:val="num" w:pos="0"/>
          <w:tab w:val="left" w:pos="1021"/>
        </w:tabs>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eastAsia="zh-CN"/>
        </w:rPr>
        <w:t xml:space="preserve"> 0,3 </w:t>
      </w:r>
      <w:r w:rsidRPr="00F11886">
        <w:rPr>
          <w:rFonts w:ascii="Times New Roman" w:hAnsi="Times New Roman" w:cs="Times New Roman"/>
          <w:sz w:val="28"/>
          <w:szCs w:val="28"/>
          <w:lang w:val="x-none" w:eastAsia="zh-CN"/>
        </w:rPr>
        <w:t xml:space="preserve">га – под </w:t>
      </w:r>
      <w:r w:rsidRPr="00F11886">
        <w:rPr>
          <w:rFonts w:ascii="Times New Roman" w:hAnsi="Times New Roman" w:cs="Times New Roman"/>
          <w:sz w:val="28"/>
          <w:szCs w:val="28"/>
          <w:lang w:eastAsia="zh-CN"/>
        </w:rPr>
        <w:t>многоквартирное</w:t>
      </w:r>
      <w:r w:rsidRPr="00F11886">
        <w:rPr>
          <w:rFonts w:ascii="Times New Roman" w:hAnsi="Times New Roman" w:cs="Times New Roman"/>
          <w:sz w:val="28"/>
          <w:szCs w:val="28"/>
          <w:lang w:val="x-none" w:eastAsia="zh-CN"/>
        </w:rPr>
        <w:t xml:space="preserve"> жилищное строительство, общая площадь жилищного фонда на данной территории составит ориентировочно </w:t>
      </w:r>
      <w:r w:rsidRPr="00F11886">
        <w:rPr>
          <w:rFonts w:ascii="Times New Roman" w:hAnsi="Times New Roman" w:cs="Times New Roman"/>
          <w:sz w:val="28"/>
          <w:szCs w:val="28"/>
          <w:lang w:eastAsia="zh-CN"/>
        </w:rPr>
        <w:t>2,148</w:t>
      </w:r>
      <w:r w:rsidRPr="00F11886">
        <w:rPr>
          <w:rFonts w:ascii="Times New Roman" w:hAnsi="Times New Roman" w:cs="Times New Roman"/>
          <w:sz w:val="28"/>
          <w:szCs w:val="28"/>
          <w:lang w:val="x-none" w:eastAsia="zh-CN"/>
        </w:rPr>
        <w:t xml:space="preserve"> тыс. кв.м;</w:t>
      </w:r>
      <w:r w:rsidRPr="00F11886">
        <w:rPr>
          <w:rFonts w:ascii="Times New Roman" w:hAnsi="Times New Roman" w:cs="Times New Roman"/>
          <w:sz w:val="28"/>
          <w:szCs w:val="24"/>
          <w:lang w:val="x-none" w:eastAsia="zh-CN"/>
        </w:rPr>
        <w:t xml:space="preserve"> </w:t>
      </w:r>
    </w:p>
    <w:p w:rsidR="00F11886" w:rsidRPr="00F11886" w:rsidRDefault="00F11886" w:rsidP="00F11886">
      <w:pPr>
        <w:widowControl/>
        <w:numPr>
          <w:ilvl w:val="0"/>
          <w:numId w:val="15"/>
        </w:numPr>
        <w:tabs>
          <w:tab w:val="num" w:pos="0"/>
          <w:tab w:val="left" w:pos="1021"/>
        </w:tabs>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eastAsia="zh-CN"/>
        </w:rPr>
        <w:t xml:space="preserve">118,6 </w:t>
      </w:r>
      <w:r w:rsidRPr="00F11886">
        <w:rPr>
          <w:rFonts w:ascii="Times New Roman" w:hAnsi="Times New Roman" w:cs="Times New Roman"/>
          <w:sz w:val="28"/>
          <w:szCs w:val="28"/>
          <w:lang w:val="x-none" w:eastAsia="zh-CN"/>
        </w:rPr>
        <w:t xml:space="preserve">га – под индивидуальное жилищное строительство, общая площадь жилищного фонда на данных территориях составит ориентировочно </w:t>
      </w:r>
      <w:r w:rsidRPr="00F11886">
        <w:rPr>
          <w:rFonts w:ascii="Times New Roman" w:hAnsi="Times New Roman" w:cs="Times New Roman"/>
          <w:sz w:val="28"/>
          <w:szCs w:val="28"/>
          <w:lang w:eastAsia="zh-CN"/>
        </w:rPr>
        <w:t>177,900</w:t>
      </w:r>
      <w:r w:rsidRPr="00F11886">
        <w:rPr>
          <w:rFonts w:ascii="Times New Roman" w:hAnsi="Times New Roman" w:cs="Times New Roman"/>
          <w:sz w:val="28"/>
          <w:szCs w:val="28"/>
          <w:lang w:val="x-none" w:eastAsia="zh-CN"/>
        </w:rPr>
        <w:t xml:space="preserve"> тыс. кв.м (</w:t>
      </w:r>
      <w:r w:rsidRPr="00F11886">
        <w:rPr>
          <w:rFonts w:ascii="Times New Roman" w:hAnsi="Times New Roman" w:cs="Times New Roman"/>
          <w:sz w:val="28"/>
          <w:szCs w:val="28"/>
          <w:lang w:eastAsia="zh-CN"/>
        </w:rPr>
        <w:t>1186</w:t>
      </w:r>
      <w:r w:rsidRPr="00F11886">
        <w:rPr>
          <w:rFonts w:ascii="Times New Roman" w:hAnsi="Times New Roman" w:cs="Times New Roman"/>
          <w:sz w:val="28"/>
          <w:szCs w:val="28"/>
          <w:lang w:val="x-none" w:eastAsia="zh-CN"/>
        </w:rPr>
        <w:t xml:space="preserve"> участк</w:t>
      </w:r>
      <w:r w:rsidRPr="00F11886">
        <w:rPr>
          <w:rFonts w:ascii="Times New Roman" w:hAnsi="Times New Roman" w:cs="Times New Roman"/>
          <w:sz w:val="28"/>
          <w:szCs w:val="28"/>
          <w:lang w:eastAsia="zh-CN"/>
        </w:rPr>
        <w:t>ов</w:t>
      </w:r>
      <w:r w:rsidRPr="00F11886">
        <w:rPr>
          <w:rFonts w:ascii="Times New Roman" w:hAnsi="Times New Roman" w:cs="Times New Roman"/>
          <w:sz w:val="28"/>
          <w:szCs w:val="28"/>
          <w:lang w:val="x-none" w:eastAsia="zh-CN"/>
        </w:rPr>
        <w:t>)</w:t>
      </w:r>
      <w:r w:rsidRPr="00F11886">
        <w:rPr>
          <w:rFonts w:ascii="Times New Roman" w:hAnsi="Times New Roman" w:cs="Times New Roman"/>
          <w:sz w:val="28"/>
          <w:szCs w:val="28"/>
          <w:lang w:eastAsia="zh-CN"/>
        </w:rPr>
        <w:t>.</w:t>
      </w:r>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u w:val="single"/>
          <w:lang w:eastAsia="zh-CN"/>
        </w:rPr>
        <w:t>На расчетный срок реализации генерального плана (2032-2046 гг.)</w:t>
      </w:r>
      <w:r w:rsidRPr="00F11886">
        <w:rPr>
          <w:rFonts w:ascii="Times New Roman" w:hAnsi="Times New Roman" w:cs="Times New Roman"/>
          <w:sz w:val="28"/>
          <w:szCs w:val="28"/>
          <w:lang w:eastAsia="zh-CN"/>
        </w:rPr>
        <w:t xml:space="preserve"> под жилищное строительство в с.Базарные Матаки предусмотрено 70,9 га территории, из них:</w:t>
      </w:r>
    </w:p>
    <w:p w:rsidR="00F11886" w:rsidRPr="00F11886" w:rsidRDefault="00F11886" w:rsidP="00F11886">
      <w:pPr>
        <w:widowControl/>
        <w:numPr>
          <w:ilvl w:val="0"/>
          <w:numId w:val="15"/>
        </w:numPr>
        <w:tabs>
          <w:tab w:val="num" w:pos="0"/>
          <w:tab w:val="left" w:pos="1021"/>
        </w:tabs>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eastAsia="zh-CN"/>
        </w:rPr>
        <w:t xml:space="preserve"> 9,5 </w:t>
      </w:r>
      <w:r w:rsidRPr="00F11886">
        <w:rPr>
          <w:rFonts w:ascii="Times New Roman" w:hAnsi="Times New Roman" w:cs="Times New Roman"/>
          <w:sz w:val="28"/>
          <w:szCs w:val="28"/>
          <w:lang w:val="x-none" w:eastAsia="zh-CN"/>
        </w:rPr>
        <w:t xml:space="preserve">га – под </w:t>
      </w:r>
      <w:r w:rsidRPr="00F11886">
        <w:rPr>
          <w:rFonts w:ascii="Times New Roman" w:hAnsi="Times New Roman" w:cs="Times New Roman"/>
          <w:sz w:val="28"/>
          <w:szCs w:val="28"/>
          <w:lang w:eastAsia="zh-CN"/>
        </w:rPr>
        <w:t>многоквартирное</w:t>
      </w:r>
      <w:r w:rsidRPr="00F11886">
        <w:rPr>
          <w:rFonts w:ascii="Times New Roman" w:hAnsi="Times New Roman" w:cs="Times New Roman"/>
          <w:sz w:val="28"/>
          <w:szCs w:val="28"/>
          <w:lang w:val="x-none" w:eastAsia="zh-CN"/>
        </w:rPr>
        <w:t xml:space="preserve"> жилищное строительство, общая площадь жилищного фонда на данной территории составит ориентировочно </w:t>
      </w:r>
      <w:r w:rsidRPr="00F11886">
        <w:rPr>
          <w:rFonts w:ascii="Times New Roman" w:hAnsi="Times New Roman" w:cs="Times New Roman"/>
          <w:sz w:val="28"/>
          <w:szCs w:val="28"/>
          <w:lang w:eastAsia="zh-CN"/>
        </w:rPr>
        <w:t>65,103</w:t>
      </w:r>
      <w:r w:rsidRPr="00F11886">
        <w:rPr>
          <w:rFonts w:ascii="Times New Roman" w:hAnsi="Times New Roman" w:cs="Times New Roman"/>
          <w:sz w:val="28"/>
          <w:szCs w:val="28"/>
          <w:lang w:val="x-none" w:eastAsia="zh-CN"/>
        </w:rPr>
        <w:t xml:space="preserve"> тыс. кв.м;</w:t>
      </w:r>
      <w:r w:rsidRPr="00F11886">
        <w:rPr>
          <w:rFonts w:ascii="Times New Roman" w:hAnsi="Times New Roman" w:cs="Times New Roman"/>
          <w:sz w:val="28"/>
          <w:szCs w:val="24"/>
          <w:lang w:val="x-none" w:eastAsia="zh-CN"/>
        </w:rPr>
        <w:t xml:space="preserve"> </w:t>
      </w:r>
    </w:p>
    <w:p w:rsidR="00F11886" w:rsidRPr="00F11886" w:rsidRDefault="00F11886" w:rsidP="00F11886">
      <w:pPr>
        <w:widowControl/>
        <w:numPr>
          <w:ilvl w:val="0"/>
          <w:numId w:val="15"/>
        </w:numPr>
        <w:tabs>
          <w:tab w:val="num" w:pos="0"/>
          <w:tab w:val="left" w:pos="1021"/>
        </w:tabs>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eastAsia="zh-CN"/>
        </w:rPr>
        <w:t xml:space="preserve">61,4 </w:t>
      </w:r>
      <w:r w:rsidRPr="00F11886">
        <w:rPr>
          <w:rFonts w:ascii="Times New Roman" w:hAnsi="Times New Roman" w:cs="Times New Roman"/>
          <w:sz w:val="28"/>
          <w:szCs w:val="28"/>
          <w:lang w:val="x-none" w:eastAsia="zh-CN"/>
        </w:rPr>
        <w:t xml:space="preserve">га – под индивидуальное жилищное строительство, общая площадь жилищного фонда на данных территориях составит ориентировочно </w:t>
      </w:r>
      <w:r w:rsidRPr="00F11886">
        <w:rPr>
          <w:rFonts w:ascii="Times New Roman" w:hAnsi="Times New Roman" w:cs="Times New Roman"/>
          <w:sz w:val="28"/>
          <w:szCs w:val="28"/>
          <w:lang w:eastAsia="zh-CN"/>
        </w:rPr>
        <w:t>92,100</w:t>
      </w:r>
      <w:r w:rsidRPr="00F11886">
        <w:rPr>
          <w:rFonts w:ascii="Times New Roman" w:hAnsi="Times New Roman" w:cs="Times New Roman"/>
          <w:sz w:val="28"/>
          <w:szCs w:val="28"/>
          <w:lang w:val="x-none" w:eastAsia="zh-CN"/>
        </w:rPr>
        <w:t xml:space="preserve"> тыс. кв.м (</w:t>
      </w:r>
      <w:r w:rsidRPr="00F11886">
        <w:rPr>
          <w:rFonts w:ascii="Times New Roman" w:hAnsi="Times New Roman" w:cs="Times New Roman"/>
          <w:sz w:val="28"/>
          <w:szCs w:val="28"/>
          <w:lang w:eastAsia="zh-CN"/>
        </w:rPr>
        <w:t>614</w:t>
      </w:r>
      <w:r w:rsidRPr="00F11886">
        <w:rPr>
          <w:rFonts w:ascii="Times New Roman" w:hAnsi="Times New Roman" w:cs="Times New Roman"/>
          <w:sz w:val="28"/>
          <w:szCs w:val="28"/>
          <w:lang w:val="x-none" w:eastAsia="zh-CN"/>
        </w:rPr>
        <w:t xml:space="preserve"> участк</w:t>
      </w:r>
      <w:r w:rsidRPr="00F11886">
        <w:rPr>
          <w:rFonts w:ascii="Times New Roman" w:hAnsi="Times New Roman" w:cs="Times New Roman"/>
          <w:sz w:val="28"/>
          <w:szCs w:val="28"/>
          <w:lang w:eastAsia="zh-CN"/>
        </w:rPr>
        <w:t>ов</w:t>
      </w:r>
      <w:r w:rsidRPr="00F11886">
        <w:rPr>
          <w:rFonts w:ascii="Times New Roman" w:hAnsi="Times New Roman" w:cs="Times New Roman"/>
          <w:sz w:val="28"/>
          <w:szCs w:val="28"/>
          <w:lang w:val="x-none" w:eastAsia="zh-CN"/>
        </w:rPr>
        <w:t>)</w:t>
      </w:r>
      <w:r w:rsidRPr="00F11886">
        <w:rPr>
          <w:rFonts w:ascii="Times New Roman" w:hAnsi="Times New Roman" w:cs="Times New Roman"/>
          <w:sz w:val="28"/>
          <w:szCs w:val="28"/>
          <w:lang w:eastAsia="zh-CN"/>
        </w:rPr>
        <w:t>.</w:t>
      </w:r>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val="x-none"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rsidSect="00F11886">
          <w:footerReference w:type="default" r:id="rId15"/>
          <w:footerReference w:type="first" r:id="rId16"/>
          <w:type w:val="continuous"/>
          <w:pgSz w:w="11906" w:h="16838"/>
          <w:pgMar w:top="851" w:right="851" w:bottom="851" w:left="1134" w:header="720" w:footer="708" w:gutter="0"/>
          <w:cols w:space="720"/>
          <w:titlePg/>
          <w:docGrid w:linePitch="381"/>
        </w:sectPr>
      </w:pPr>
    </w:p>
    <w:p w:rsidR="00F11886" w:rsidRPr="00F11886" w:rsidRDefault="00F11886" w:rsidP="00F11886">
      <w:pPr>
        <w:widowControl/>
        <w:suppressAutoHyphens/>
        <w:autoSpaceDE/>
        <w:autoSpaceDN/>
        <w:adjustRightInd/>
        <w:ind w:firstLine="700"/>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lastRenderedPageBreak/>
        <w:t>Таблица 3.5.1</w:t>
      </w:r>
    </w:p>
    <w:p w:rsidR="00F11886" w:rsidRPr="00F11886" w:rsidRDefault="00F11886" w:rsidP="00F11886">
      <w:pPr>
        <w:widowControl/>
        <w:suppressAutoHyphens/>
        <w:autoSpaceDE/>
        <w:autoSpaceDN/>
        <w:adjustRightInd/>
        <w:ind w:firstLine="70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Перечень мероприятий по развитию жилищной инфраструктуры на территории Базарно-Матакского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594"/>
        <w:gridCol w:w="2489"/>
        <w:gridCol w:w="1700"/>
        <w:gridCol w:w="1416"/>
        <w:gridCol w:w="1230"/>
        <w:gridCol w:w="1133"/>
        <w:gridCol w:w="1275"/>
        <w:gridCol w:w="1419"/>
        <w:gridCol w:w="2149"/>
      </w:tblGrid>
      <w:tr w:rsidR="00F11886" w:rsidRPr="00F11886" w:rsidTr="00E66401">
        <w:trPr>
          <w:cantSplit/>
          <w:trHeight w:val="90"/>
          <w:tblHeader/>
          <w:jc w:val="center"/>
        </w:trPr>
        <w:tc>
          <w:tcPr>
            <w:tcW w:w="22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5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населенного пункта, входящего в состав поселения</w:t>
            </w:r>
          </w:p>
        </w:tc>
        <w:tc>
          <w:tcPr>
            <w:tcW w:w="826"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56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47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Единица измерения</w:t>
            </w:r>
          </w:p>
        </w:tc>
        <w:tc>
          <w:tcPr>
            <w:tcW w:w="784" w:type="pct"/>
            <w:gridSpan w:val="2"/>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Мощность</w:t>
            </w:r>
          </w:p>
        </w:tc>
        <w:tc>
          <w:tcPr>
            <w:tcW w:w="894" w:type="pct"/>
            <w:gridSpan w:val="2"/>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71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документа)</w:t>
            </w:r>
          </w:p>
        </w:tc>
      </w:tr>
      <w:tr w:rsidR="00F11886" w:rsidRPr="00F11886" w:rsidTr="00E66401">
        <w:trPr>
          <w:cantSplit/>
          <w:trHeight w:val="381"/>
          <w:tblHeader/>
          <w:jc w:val="center"/>
        </w:trPr>
        <w:tc>
          <w:tcPr>
            <w:tcW w:w="22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826"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6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Сущест-вующая</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Новая (дополни-тельная)</w:t>
            </w:r>
          </w:p>
        </w:tc>
        <w:tc>
          <w:tcPr>
            <w:tcW w:w="42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 (до 2031 г.)</w:t>
            </w:r>
          </w:p>
        </w:tc>
        <w:tc>
          <w:tcPr>
            <w:tcW w:w="471"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(2032-2046 гг.)</w:t>
            </w:r>
          </w:p>
        </w:tc>
        <w:tc>
          <w:tcPr>
            <w:tcW w:w="71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trHeight w:val="141"/>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МЕРОПРИЯТИЯ МЕСТНОГО ЗНАЧЕНИЯ (ПОСЕЛЕНИЯ)</w:t>
            </w:r>
          </w:p>
        </w:tc>
      </w:tr>
      <w:tr w:rsidR="00F11886" w:rsidRPr="00F11886" w:rsidTr="00E66401">
        <w:trPr>
          <w:cantSplit/>
          <w:trHeight w:val="340"/>
          <w:jc w:val="center"/>
        </w:trPr>
        <w:tc>
          <w:tcPr>
            <w:tcW w:w="22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826"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многоквартирный жилищный фонд в существующих границах населенного пункта</w:t>
            </w:r>
          </w:p>
        </w:tc>
        <w:tc>
          <w:tcPr>
            <w:tcW w:w="56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0,3</w:t>
            </w:r>
          </w:p>
        </w:tc>
        <w:tc>
          <w:tcPr>
            <w:tcW w:w="42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71"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340"/>
          <w:jc w:val="center"/>
        </w:trPr>
        <w:tc>
          <w:tcPr>
            <w:tcW w:w="22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826"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6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тыс.кв.м</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2,148</w:t>
            </w:r>
          </w:p>
        </w:tc>
        <w:tc>
          <w:tcPr>
            <w:tcW w:w="42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1"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71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trHeight w:val="307"/>
          <w:jc w:val="center"/>
        </w:trPr>
        <w:tc>
          <w:tcPr>
            <w:tcW w:w="22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5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826"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многоквартирный жилищный фонд в существующих границах населенного пункта</w:t>
            </w:r>
          </w:p>
        </w:tc>
        <w:tc>
          <w:tcPr>
            <w:tcW w:w="56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9,5</w:t>
            </w:r>
          </w:p>
        </w:tc>
        <w:tc>
          <w:tcPr>
            <w:tcW w:w="42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71"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112"/>
          <w:jc w:val="center"/>
        </w:trPr>
        <w:tc>
          <w:tcPr>
            <w:tcW w:w="22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826"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6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тыс.кв.м</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65,103</w:t>
            </w:r>
          </w:p>
        </w:tc>
        <w:tc>
          <w:tcPr>
            <w:tcW w:w="42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1"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71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trHeight w:val="340"/>
          <w:jc w:val="center"/>
        </w:trPr>
        <w:tc>
          <w:tcPr>
            <w:tcW w:w="22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5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826"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индивидуальный жилищный фонд в существующих границах населенного пункта</w:t>
            </w:r>
          </w:p>
        </w:tc>
        <w:tc>
          <w:tcPr>
            <w:tcW w:w="56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118,6</w:t>
            </w:r>
          </w:p>
        </w:tc>
        <w:tc>
          <w:tcPr>
            <w:tcW w:w="42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71"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340"/>
          <w:jc w:val="center"/>
        </w:trPr>
        <w:tc>
          <w:tcPr>
            <w:tcW w:w="22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826"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6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тыс.кв.м</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177,900</w:t>
            </w:r>
          </w:p>
        </w:tc>
        <w:tc>
          <w:tcPr>
            <w:tcW w:w="42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1"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71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trHeight w:val="340"/>
          <w:jc w:val="center"/>
        </w:trPr>
        <w:tc>
          <w:tcPr>
            <w:tcW w:w="220"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5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826"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индивидуальный жилищный фонд в существующих границах населенного пункта</w:t>
            </w:r>
          </w:p>
        </w:tc>
        <w:tc>
          <w:tcPr>
            <w:tcW w:w="56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61,4</w:t>
            </w:r>
          </w:p>
        </w:tc>
        <w:tc>
          <w:tcPr>
            <w:tcW w:w="42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71"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340"/>
          <w:jc w:val="center"/>
        </w:trPr>
        <w:tc>
          <w:tcPr>
            <w:tcW w:w="220"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826"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6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тыс.кв.м</w:t>
            </w:r>
          </w:p>
        </w:tc>
        <w:tc>
          <w:tcPr>
            <w:tcW w:w="40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6"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92,100</w:t>
            </w:r>
          </w:p>
        </w:tc>
        <w:tc>
          <w:tcPr>
            <w:tcW w:w="42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471"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713"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bl>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17"/>
          <w:footerReference w:type="default" r:id="rId18"/>
          <w:footerReference w:type="first" r:id="rId19"/>
          <w:pgSz w:w="16838" w:h="11906" w:orient="landscape"/>
          <w:pgMar w:top="851" w:right="851" w:bottom="851" w:left="1134" w:header="720" w:footer="709" w:gutter="0"/>
          <w:cols w:space="720"/>
          <w:docGrid w:linePitch="360"/>
        </w:sectPr>
      </w:pPr>
    </w:p>
    <w:p w:rsidR="00F11886" w:rsidRPr="00F11886" w:rsidRDefault="00F11886" w:rsidP="00F11886">
      <w:pPr>
        <w:keepNext/>
        <w:widowControl/>
        <w:numPr>
          <w:ilvl w:val="1"/>
          <w:numId w:val="8"/>
        </w:numPr>
        <w:suppressAutoHyphens/>
        <w:autoSpaceDE/>
        <w:autoSpaceDN/>
        <w:adjustRightInd/>
        <w:ind w:hanging="720"/>
        <w:jc w:val="center"/>
        <w:outlineLvl w:val="1"/>
        <w:rPr>
          <w:rFonts w:ascii="Times New Roman" w:hAnsi="Times New Roman"/>
          <w:b/>
          <w:bCs/>
          <w:iCs/>
          <w:sz w:val="28"/>
          <w:szCs w:val="28"/>
          <w:lang w:eastAsia="zh-CN"/>
        </w:rPr>
      </w:pPr>
      <w:bookmarkStart w:id="9" w:name="_Toc118723978"/>
      <w:r w:rsidRPr="00F11886">
        <w:rPr>
          <w:rFonts w:ascii="Times New Roman" w:hAnsi="Times New Roman"/>
          <w:b/>
          <w:bCs/>
          <w:iCs/>
          <w:sz w:val="28"/>
          <w:szCs w:val="28"/>
          <w:lang w:eastAsia="zh-CN"/>
        </w:rPr>
        <w:lastRenderedPageBreak/>
        <w:t>Мероприятия по развитию системы обслуживания населения</w:t>
      </w:r>
      <w:bookmarkEnd w:id="9"/>
    </w:p>
    <w:p w:rsidR="00F11886" w:rsidRPr="00F11886" w:rsidRDefault="00F11886" w:rsidP="00F11886">
      <w:pPr>
        <w:widowControl/>
        <w:tabs>
          <w:tab w:val="left" w:pos="0"/>
        </w:tabs>
        <w:suppressAutoHyphens/>
        <w:autoSpaceDE/>
        <w:autoSpaceDN/>
        <w:adjustRightInd/>
        <w:ind w:firstLine="700"/>
        <w:rPr>
          <w:rFonts w:ascii="Times New Roman" w:hAnsi="Times New Roman" w:cs="Times New Roman"/>
          <w:sz w:val="28"/>
          <w:szCs w:val="28"/>
          <w:lang w:eastAsia="zh-CN"/>
        </w:rPr>
      </w:pPr>
      <w:r w:rsidRPr="00F11886">
        <w:rPr>
          <w:rFonts w:ascii="Times New Roman" w:hAnsi="Times New Roman" w:cs="Times New Roman"/>
          <w:sz w:val="28"/>
          <w:szCs w:val="28"/>
          <w:lang w:eastAsia="zh-CN"/>
        </w:rPr>
        <w:t>Мероприятия по развитию объектов социального и культурно-бытового обслуживания населения Базарно-Матакского сельского поселения представлены в таблице 3.6.1.</w:t>
      </w:r>
    </w:p>
    <w:p w:rsidR="00F11886" w:rsidRPr="00F11886" w:rsidRDefault="00F11886" w:rsidP="00F11886">
      <w:pPr>
        <w:widowControl/>
        <w:suppressAutoHyphens/>
        <w:autoSpaceDE/>
        <w:autoSpaceDN/>
        <w:adjustRightInd/>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20"/>
          <w:footerReference w:type="default" r:id="rId21"/>
          <w:footerReference w:type="first" r:id="rId22"/>
          <w:pgSz w:w="11906" w:h="16838"/>
          <w:pgMar w:top="851" w:right="851" w:bottom="851" w:left="1134" w:header="720" w:footer="708" w:gutter="0"/>
          <w:cols w:space="720"/>
          <w:docGrid w:linePitch="360"/>
        </w:sect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lastRenderedPageBreak/>
        <w:t>Таблица 3.6.1</w:t>
      </w:r>
    </w:p>
    <w:p w:rsidR="00F11886" w:rsidRPr="00F11886" w:rsidRDefault="00F11886" w:rsidP="00F11886">
      <w:pPr>
        <w:widowControl/>
        <w:suppressAutoHyphens/>
        <w:autoSpaceDE/>
        <w:autoSpaceDN/>
        <w:adjustRightInd/>
        <w:ind w:firstLine="0"/>
        <w:jc w:val="center"/>
        <w:rPr>
          <w:rFonts w:ascii="Times New Roman" w:hAnsi="Times New Roman" w:cs="Times New Roman"/>
          <w:i/>
          <w:sz w:val="28"/>
          <w:szCs w:val="24"/>
          <w:lang w:eastAsia="zh-CN"/>
        </w:rPr>
      </w:pPr>
      <w:r w:rsidRPr="00F11886">
        <w:rPr>
          <w:rFonts w:ascii="Times New Roman" w:hAnsi="Times New Roman" w:cs="Times New Roman"/>
          <w:sz w:val="28"/>
          <w:szCs w:val="28"/>
          <w:lang w:eastAsia="zh-CN"/>
        </w:rPr>
        <w:t xml:space="preserve">Перечень мероприятий по развитию объектов социального и культурно-бытового обслуживания населения </w:t>
      </w:r>
    </w:p>
    <w:p w:rsidR="00F11886" w:rsidRPr="00F11886" w:rsidRDefault="00F11886" w:rsidP="00F11886">
      <w:pPr>
        <w:widowControl/>
        <w:suppressAutoHyphens/>
        <w:autoSpaceDE/>
        <w:autoSpaceDN/>
        <w:adjustRightInd/>
        <w:ind w:firstLine="0"/>
        <w:jc w:val="center"/>
        <w:rPr>
          <w:rFonts w:ascii="Times New Roman" w:hAnsi="Times New Roman" w:cs="Times New Roman"/>
          <w:i/>
          <w:sz w:val="28"/>
          <w:szCs w:val="24"/>
          <w:lang w:eastAsia="zh-CN"/>
        </w:rPr>
      </w:pPr>
      <w:r w:rsidRPr="00F11886">
        <w:rPr>
          <w:rFonts w:ascii="Times New Roman" w:hAnsi="Times New Roman" w:cs="Times New Roman"/>
          <w:sz w:val="28"/>
          <w:szCs w:val="28"/>
          <w:lang w:eastAsia="zh-CN"/>
        </w:rPr>
        <w:t>Базарно-Матакского сельского поселения</w:t>
      </w: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844"/>
        <w:gridCol w:w="1844"/>
        <w:gridCol w:w="1133"/>
        <w:gridCol w:w="1276"/>
        <w:gridCol w:w="1276"/>
        <w:gridCol w:w="1276"/>
        <w:gridCol w:w="1136"/>
        <w:gridCol w:w="2546"/>
      </w:tblGrid>
      <w:tr w:rsidR="00F11886" w:rsidRPr="00F11886" w:rsidTr="00E66401">
        <w:trPr>
          <w:cantSplit/>
          <w:trHeight w:val="362"/>
          <w:tblHeader/>
          <w:jc w:val="center"/>
        </w:trPr>
        <w:tc>
          <w:tcPr>
            <w:tcW w:w="18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58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населенного пункта, входящего в состав поселения</w:t>
            </w:r>
          </w:p>
        </w:tc>
        <w:tc>
          <w:tcPr>
            <w:tcW w:w="63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633"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38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Единица измерения</w:t>
            </w:r>
          </w:p>
        </w:tc>
        <w:tc>
          <w:tcPr>
            <w:tcW w:w="876" w:type="pct"/>
            <w:gridSpan w:val="2"/>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Мощность</w:t>
            </w:r>
          </w:p>
        </w:tc>
        <w:tc>
          <w:tcPr>
            <w:tcW w:w="828" w:type="pct"/>
            <w:gridSpan w:val="2"/>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87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cantSplit/>
          <w:trHeight w:val="381"/>
          <w:tblHeader/>
          <w:jc w:val="center"/>
        </w:trPr>
        <w:tc>
          <w:tcPr>
            <w:tcW w:w="183"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c>
          <w:tcPr>
            <w:tcW w:w="584"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c>
          <w:tcPr>
            <w:tcW w:w="633"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c>
          <w:tcPr>
            <w:tcW w:w="633"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c>
          <w:tcPr>
            <w:tcW w:w="389"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rPr>
            </w:pPr>
            <w:r w:rsidRPr="00F11886">
              <w:rPr>
                <w:rFonts w:ascii="Times New Roman" w:hAnsi="Times New Roman" w:cs="Times New Roman"/>
                <w:sz w:val="20"/>
                <w:szCs w:val="20"/>
              </w:rPr>
              <w:t>Существующая</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rPr>
            </w:pPr>
            <w:r w:rsidRPr="00F11886">
              <w:rPr>
                <w:rFonts w:ascii="Times New Roman" w:hAnsi="Times New Roman" w:cs="Times New Roman"/>
                <w:sz w:val="20"/>
                <w:szCs w:val="20"/>
              </w:rPr>
              <w:t>Дополнительная</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 (до 2031 г.)</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 (2032-2046 гг.)</w:t>
            </w:r>
          </w:p>
        </w:tc>
        <w:tc>
          <w:tcPr>
            <w:tcW w:w="874" w:type="pct"/>
            <w:vMerge/>
            <w:vAlign w:val="center"/>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rPr>
            </w:pPr>
          </w:p>
        </w:tc>
      </w:tr>
      <w:tr w:rsidR="00F11886" w:rsidRPr="00F11886" w:rsidTr="00E66401">
        <w:trPr>
          <w:cantSplit/>
          <w:trHeight w:val="70"/>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Height w:val="70"/>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Организации дополнительного образования детей</w:t>
            </w:r>
          </w:p>
        </w:tc>
      </w:tr>
      <w:tr w:rsidR="00F11886" w:rsidRPr="00F11886" w:rsidTr="00E66401">
        <w:trPr>
          <w:cantSplit/>
          <w:trHeight w:val="458"/>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Кружки детского творчества при школах</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Организационное </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мест</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17</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70"/>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Медицинские организации</w:t>
            </w:r>
          </w:p>
        </w:tc>
      </w:tr>
      <w:tr w:rsidR="00F11886" w:rsidRPr="00F11886" w:rsidTr="00E66401">
        <w:trPr>
          <w:cantSplit/>
          <w:trHeight w:val="458"/>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Центральная</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районная больница (новый корпус)</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коек</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152</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СТП Алькеевского муниципального района</w:t>
            </w:r>
          </w:p>
        </w:tc>
      </w:tr>
      <w:tr w:rsidR="00F11886" w:rsidRPr="00F11886" w:rsidTr="00E66401">
        <w:trPr>
          <w:cantSplit/>
          <w:trHeight w:val="458"/>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Центральная</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районная больница (хирургический корпус, инфекционное отделение)</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Капитальный ремонт</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коек</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44</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100"/>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Учреждения культуры и досуга</w:t>
            </w:r>
          </w:p>
        </w:tc>
      </w:tr>
      <w:tr w:rsidR="00F11886" w:rsidRPr="00F11886" w:rsidTr="00E66401">
        <w:trPr>
          <w:cantSplit/>
          <w:trHeight w:val="458"/>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Краеведческий музей имени «С.М.Лисенкова» </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Капитальный ремонт</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экс-ов</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22437</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458"/>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Кинотеатр «Колос»</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Капитальный ремонт</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мест</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120</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113"/>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caps/>
                <w:sz w:val="20"/>
                <w:szCs w:val="20"/>
                <w:lang w:eastAsia="zh-CN"/>
              </w:rPr>
            </w:pPr>
            <w:r w:rsidRPr="00F11886">
              <w:rPr>
                <w:rFonts w:ascii="Times New Roman" w:hAnsi="Times New Roman" w:cs="Times New Roman"/>
                <w:caps/>
                <w:sz w:val="20"/>
                <w:szCs w:val="20"/>
                <w:lang w:eastAsia="zh-CN"/>
              </w:rPr>
              <w:t>МЕРОПРИЯТИЯ Местного значения (Поселения)</w:t>
            </w:r>
          </w:p>
        </w:tc>
      </w:tr>
      <w:tr w:rsidR="00F11886" w:rsidRPr="00F11886" w:rsidTr="00E66401">
        <w:trPr>
          <w:cantSplit/>
          <w:trHeight w:val="70"/>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Учреждения культуры и досуга</w:t>
            </w:r>
          </w:p>
        </w:tc>
      </w:tr>
      <w:tr w:rsidR="00F11886" w:rsidRPr="00F11886" w:rsidTr="00E66401">
        <w:trPr>
          <w:cantSplit/>
          <w:trHeight w:val="716"/>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Зрительный зал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мест</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130</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193"/>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Спортивные залы</w:t>
            </w:r>
          </w:p>
        </w:tc>
      </w:tr>
      <w:tr w:rsidR="00F11886" w:rsidRPr="00F11886" w:rsidTr="00E66401">
        <w:trPr>
          <w:cantSplit/>
          <w:trHeight w:val="70"/>
          <w:jc w:val="center"/>
        </w:trPr>
        <w:tc>
          <w:tcPr>
            <w:tcW w:w="18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lastRenderedPageBreak/>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Спортивный зал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кв.м пола</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877</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68"/>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торговли</w:t>
            </w:r>
          </w:p>
        </w:tc>
      </w:tr>
      <w:tr w:rsidR="00F11886" w:rsidRPr="00F11886" w:rsidTr="00E66401">
        <w:trPr>
          <w:cantSplit/>
          <w:trHeight w:val="68"/>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торговли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кв.м торг.пл.</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2124</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425"/>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58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д.Нижнее Биктимирово</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Подвоз товаров первой необходимости</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68"/>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бытового обслуживания</w:t>
            </w:r>
          </w:p>
        </w:tc>
      </w:tr>
      <w:tr w:rsidR="00F11886" w:rsidRPr="00F11886" w:rsidTr="00E66401">
        <w:trPr>
          <w:cantSplit/>
          <w:trHeight w:val="820"/>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бытового обслуживания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раб. место</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58</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68"/>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общественного питания</w:t>
            </w:r>
          </w:p>
        </w:tc>
      </w:tr>
      <w:tr w:rsidR="00F11886" w:rsidRPr="00F11886" w:rsidTr="00E66401">
        <w:trPr>
          <w:cantSplit/>
          <w:trHeight w:val="113"/>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Предприятия общественного питания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посадочных мест</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130</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113"/>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Отделения банка</w:t>
            </w:r>
          </w:p>
        </w:tc>
      </w:tr>
      <w:tr w:rsidR="00F11886" w:rsidRPr="00F11886" w:rsidTr="00E66401">
        <w:trPr>
          <w:cantSplit/>
          <w:trHeight w:val="113"/>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Отделения банка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объект</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113"/>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Общественные уборные</w:t>
            </w:r>
          </w:p>
        </w:tc>
      </w:tr>
      <w:tr w:rsidR="00F11886" w:rsidRPr="00F11886" w:rsidTr="00E66401">
        <w:trPr>
          <w:cantSplit/>
          <w:trHeight w:val="113"/>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lastRenderedPageBreak/>
              <w:t>1</w:t>
            </w:r>
          </w:p>
        </w:tc>
        <w:tc>
          <w:tcPr>
            <w:tcW w:w="58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Общественные уборные в составе проектируемого общественного центра</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Организационное</w:t>
            </w:r>
          </w:p>
        </w:tc>
        <w:tc>
          <w:tcPr>
            <w:tcW w:w="389"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прибор</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noWrap/>
            <w:vAlign w:val="center"/>
          </w:tcPr>
          <w:p w:rsidR="00F11886" w:rsidRPr="00F11886" w:rsidRDefault="00F11886" w:rsidP="00F11886">
            <w:pPr>
              <w:widowControl/>
              <w:suppressAutoHyphens/>
              <w:autoSpaceDE/>
              <w:autoSpaceDN/>
              <w:adjustRightInd/>
              <w:ind w:firstLine="47"/>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r w:rsidR="00F11886" w:rsidRPr="00F11886" w:rsidTr="00E66401">
        <w:trPr>
          <w:cantSplit/>
          <w:trHeight w:val="68"/>
          <w:jc w:val="center"/>
        </w:trPr>
        <w:tc>
          <w:tcPr>
            <w:tcW w:w="5000" w:type="pct"/>
            <w:gridSpan w:val="10"/>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Объекты общественно-делового назначения</w:t>
            </w:r>
          </w:p>
        </w:tc>
      </w:tr>
      <w:tr w:rsidR="00F11886" w:rsidRPr="00F11886" w:rsidTr="00E66401">
        <w:trPr>
          <w:cantSplit/>
          <w:trHeight w:val="113"/>
          <w:jc w:val="center"/>
        </w:trPr>
        <w:tc>
          <w:tcPr>
            <w:tcW w:w="18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58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33"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Общественный центр</w:t>
            </w:r>
          </w:p>
        </w:tc>
        <w:tc>
          <w:tcPr>
            <w:tcW w:w="63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389"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объект</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438"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0"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874" w:type="pct"/>
            <w:noWrap/>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Базарно-Матакского СП</w:t>
            </w:r>
          </w:p>
        </w:tc>
      </w:tr>
    </w:tbl>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23"/>
          <w:footerReference w:type="default" r:id="rId24"/>
          <w:footerReference w:type="first" r:id="rId25"/>
          <w:pgSz w:w="16838" w:h="11906" w:orient="landscape"/>
          <w:pgMar w:top="851" w:right="851" w:bottom="851" w:left="1134" w:header="720" w:footer="709" w:gutter="0"/>
          <w:cols w:space="720"/>
          <w:docGrid w:linePitch="360"/>
        </w:sectPr>
      </w:pPr>
    </w:p>
    <w:p w:rsidR="00F11886" w:rsidRPr="00F11886" w:rsidRDefault="00F11886" w:rsidP="00F11886">
      <w:pPr>
        <w:keepNext/>
        <w:widowControl/>
        <w:numPr>
          <w:ilvl w:val="1"/>
          <w:numId w:val="8"/>
        </w:numPr>
        <w:suppressAutoHyphens/>
        <w:autoSpaceDE/>
        <w:autoSpaceDN/>
        <w:adjustRightInd/>
        <w:jc w:val="center"/>
        <w:outlineLvl w:val="1"/>
        <w:rPr>
          <w:rFonts w:ascii="Times New Roman" w:hAnsi="Times New Roman"/>
          <w:b/>
          <w:bCs/>
          <w:iCs/>
          <w:sz w:val="28"/>
          <w:szCs w:val="28"/>
          <w:lang w:eastAsia="zh-CN"/>
        </w:rPr>
      </w:pPr>
      <w:bookmarkStart w:id="10" w:name="_Toc118723979"/>
      <w:r w:rsidRPr="00F11886">
        <w:rPr>
          <w:rFonts w:ascii="Times New Roman" w:hAnsi="Times New Roman"/>
          <w:b/>
          <w:bCs/>
          <w:iCs/>
          <w:sz w:val="28"/>
          <w:szCs w:val="28"/>
          <w:lang w:eastAsia="zh-CN"/>
        </w:rPr>
        <w:lastRenderedPageBreak/>
        <w:t>. Мероприятия по развитию территорий кладбищ</w:t>
      </w:r>
      <w:bookmarkEnd w:id="10"/>
    </w:p>
    <w:p w:rsidR="00F11886" w:rsidRPr="00F11886" w:rsidRDefault="00F11886" w:rsidP="00F11886">
      <w:pPr>
        <w:widowControl/>
        <w:tabs>
          <w:tab w:val="left" w:pos="980"/>
          <w:tab w:val="left" w:pos="1080"/>
          <w:tab w:val="num" w:pos="2263"/>
        </w:tabs>
        <w:suppressAutoHyphens/>
        <w:autoSpaceDE/>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val="x-none" w:eastAsia="zh-CN"/>
        </w:rPr>
        <w:t>Генеральным планом на первую очеред</w:t>
      </w:r>
      <w:r w:rsidRPr="00F11886">
        <w:rPr>
          <w:rFonts w:ascii="Times New Roman" w:hAnsi="Times New Roman" w:cs="Times New Roman"/>
          <w:sz w:val="28"/>
          <w:szCs w:val="28"/>
          <w:lang w:eastAsia="zh-CN"/>
        </w:rPr>
        <w:t xml:space="preserve">ь рекомендуется </w:t>
      </w:r>
      <w:r w:rsidRPr="00F11886">
        <w:rPr>
          <w:rFonts w:ascii="Times New Roman" w:hAnsi="Times New Roman" w:cs="Times New Roman"/>
          <w:sz w:val="28"/>
          <w:szCs w:val="28"/>
          <w:lang w:val="x-none" w:eastAsia="zh-CN"/>
        </w:rPr>
        <w:t xml:space="preserve">закрытие </w:t>
      </w:r>
      <w:r w:rsidRPr="00F11886">
        <w:rPr>
          <w:rFonts w:ascii="Times New Roman" w:hAnsi="Times New Roman" w:cs="Times New Roman"/>
          <w:sz w:val="28"/>
          <w:szCs w:val="28"/>
          <w:lang w:eastAsia="zh-CN"/>
        </w:rPr>
        <w:t>части</w:t>
      </w:r>
      <w:r w:rsidRPr="00F11886">
        <w:rPr>
          <w:rFonts w:ascii="Times New Roman" w:hAnsi="Times New Roman" w:cs="Times New Roman"/>
          <w:sz w:val="28"/>
          <w:szCs w:val="24"/>
          <w:lang w:val="x-none" w:eastAsia="zh-CN"/>
        </w:rPr>
        <w:t xml:space="preserve"> кладбища, расположенного возле д.Нижнее Биктимирово площадью 2,9848 га на земельных участках с кадастровыми номерами 16:06:030303:555, 16:06:030303:556</w:t>
      </w:r>
      <w:r w:rsidRPr="00F11886">
        <w:rPr>
          <w:rFonts w:ascii="Times New Roman" w:hAnsi="Times New Roman" w:cs="Times New Roman"/>
          <w:sz w:val="28"/>
          <w:szCs w:val="28"/>
          <w:lang w:val="x-none" w:eastAsia="zh-CN"/>
        </w:rPr>
        <w:t xml:space="preserve">, в связи с расположением в водоохранной зоне водных объектов. </w:t>
      </w:r>
    </w:p>
    <w:p w:rsidR="00F11886" w:rsidRPr="00F11886" w:rsidRDefault="00F11886" w:rsidP="00F11886">
      <w:pPr>
        <w:widowControl/>
        <w:tabs>
          <w:tab w:val="left" w:pos="980"/>
          <w:tab w:val="left" w:pos="1080"/>
          <w:tab w:val="num" w:pos="2263"/>
        </w:tabs>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t xml:space="preserve">Свободные территории действующих кладбищ </w:t>
      </w:r>
      <w:r w:rsidRPr="00F11886">
        <w:rPr>
          <w:rFonts w:ascii="Times New Roman" w:hAnsi="Times New Roman" w:cs="Times New Roman"/>
          <w:sz w:val="28"/>
          <w:szCs w:val="28"/>
          <w:lang w:eastAsia="zh-CN"/>
        </w:rPr>
        <w:t xml:space="preserve">полностью </w:t>
      </w:r>
      <w:r w:rsidRPr="00F11886">
        <w:rPr>
          <w:rFonts w:ascii="Times New Roman" w:hAnsi="Times New Roman" w:cs="Times New Roman"/>
          <w:sz w:val="28"/>
          <w:szCs w:val="28"/>
          <w:lang w:val="x-none" w:eastAsia="zh-CN"/>
        </w:rPr>
        <w:t xml:space="preserve">обеспечивают прогнозные потребности населения в кладбищах традиционного захоронения. </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r w:rsidRPr="00F11886">
        <w:rPr>
          <w:rFonts w:ascii="Times New Roman" w:hAnsi="Times New Roman" w:cs="Times New Roman"/>
          <w:sz w:val="28"/>
          <w:szCs w:val="28"/>
          <w:lang w:eastAsia="zh-CN"/>
        </w:rPr>
        <w:t>В связи с прогнозным ростом численности населения сельского поселения, генеральным планом предусматривается резервная территория для кладбища традиционного захоронения общей площадью 2,2920 га, расположенного возле с.Базарные Матаки (на части земельного участка с кадастровым номером 16:06:000000:429), которое</w:t>
      </w:r>
      <w:r w:rsidRPr="00F11886">
        <w:rPr>
          <w:rFonts w:ascii="Times New Roman" w:hAnsi="Times New Roman" w:cs="Times New Roman"/>
          <w:sz w:val="28"/>
          <w:szCs w:val="24"/>
          <w:lang w:eastAsia="zh-CN"/>
        </w:rPr>
        <w:t xml:space="preserve"> может быть использовано по мере заполнения и закрытия действующих кладбищ.</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Также генеральным</w:t>
      </w:r>
      <w:r w:rsidRPr="00F11886">
        <w:rPr>
          <w:rFonts w:ascii="Times New Roman" w:hAnsi="Times New Roman" w:cs="Times New Roman"/>
          <w:sz w:val="28"/>
          <w:szCs w:val="28"/>
          <w:lang w:val="x-none" w:eastAsia="zh-CN"/>
        </w:rPr>
        <w:t xml:space="preserve"> планом Базарно-Матакского сельского поселения предлагается приведение землеустроительной документации для земель под кладбищами в соответствие с функциональным использованием территории, а именно установление для земельного участка под кладбищем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установлением вида разрешенного использования 12.1. «Ритуальная деятельность».</w:t>
      </w:r>
    </w:p>
    <w:p w:rsidR="00F11886" w:rsidRPr="00F11886" w:rsidRDefault="00F11886" w:rsidP="00F11886">
      <w:pPr>
        <w:widowControl/>
        <w:tabs>
          <w:tab w:val="left" w:pos="0"/>
        </w:tabs>
        <w:suppressAutoHyphens/>
        <w:autoSpaceDN/>
        <w:adjustRightInd/>
        <w:ind w:firstLine="700"/>
        <w:rPr>
          <w:rFonts w:ascii="Times New Roman" w:hAnsi="Times New Roman" w:cs="Times New Roman"/>
          <w:i/>
          <w:sz w:val="24"/>
          <w:szCs w:val="28"/>
          <w:lang w:eastAsia="zh-CN"/>
        </w:rPr>
      </w:pPr>
    </w:p>
    <w:p w:rsidR="00F11886" w:rsidRPr="00F11886" w:rsidRDefault="00F11886" w:rsidP="00F11886">
      <w:pPr>
        <w:keepNext/>
        <w:widowControl/>
        <w:numPr>
          <w:ilvl w:val="1"/>
          <w:numId w:val="8"/>
        </w:numPr>
        <w:suppressAutoHyphens/>
        <w:autoSpaceDE/>
        <w:autoSpaceDN/>
        <w:adjustRightInd/>
        <w:ind w:hanging="374"/>
        <w:jc w:val="center"/>
        <w:outlineLvl w:val="1"/>
        <w:rPr>
          <w:rFonts w:ascii="Times New Roman" w:hAnsi="Times New Roman"/>
          <w:b/>
          <w:bCs/>
          <w:iCs/>
          <w:sz w:val="28"/>
          <w:szCs w:val="28"/>
          <w:lang w:eastAsia="zh-CN"/>
        </w:rPr>
      </w:pPr>
      <w:bookmarkStart w:id="11" w:name="_Toc118723980"/>
      <w:r w:rsidRPr="00F11886">
        <w:rPr>
          <w:rFonts w:ascii="Times New Roman" w:hAnsi="Times New Roman"/>
          <w:b/>
          <w:bCs/>
          <w:iCs/>
          <w:sz w:val="28"/>
          <w:szCs w:val="28"/>
          <w:lang w:eastAsia="zh-CN"/>
        </w:rPr>
        <w:t>. Мероприятия по развитию туристско-рекреационных территорий</w:t>
      </w:r>
      <w:bookmarkEnd w:id="11"/>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t>С целью формирования рекреационных зон возле водных объектов генеральным планом предлагается благоустройство береговых полос и прилегающей территории реки Актай, а также озера, расположенного возле с.Базарные Матаки, с созданием общественных рекреационных зон.</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t xml:space="preserve">Развитие рекреационных территорий в генеральном плане Базарно-Матакского сельского поселения также предусматривает мероприятия по организации системы зеленых насаждений как зон отдыха местного населения и площадок отдыха посетителей. </w:t>
      </w:r>
    </w:p>
    <w:p w:rsidR="00F11886" w:rsidRPr="00F11886" w:rsidRDefault="00F11886" w:rsidP="00F11886">
      <w:pPr>
        <w:widowControl/>
        <w:suppressAutoHyphens/>
        <w:autoSpaceDE/>
        <w:autoSpaceDN/>
        <w:adjustRightInd/>
        <w:ind w:firstLine="709"/>
        <w:rPr>
          <w:rFonts w:ascii="Times New Roman" w:hAnsi="Times New Roman" w:cs="Times New Roman"/>
          <w:i/>
          <w:sz w:val="28"/>
          <w:szCs w:val="24"/>
          <w:lang w:val="x-none" w:eastAsia="zh-CN"/>
        </w:rPr>
      </w:pPr>
      <w:r w:rsidRPr="00F11886">
        <w:rPr>
          <w:rFonts w:ascii="Times New Roman" w:hAnsi="Times New Roman" w:cs="Times New Roman"/>
          <w:sz w:val="28"/>
          <w:szCs w:val="28"/>
          <w:lang w:val="x-none" w:eastAsia="zh-CN"/>
        </w:rPr>
        <w:t xml:space="preserve"> </w:t>
      </w:r>
    </w:p>
    <w:p w:rsidR="00F11886" w:rsidRPr="00F11886" w:rsidRDefault="00F11886" w:rsidP="00F11886">
      <w:pPr>
        <w:widowControl/>
        <w:suppressAutoHyphens/>
        <w:autoSpaceDE/>
        <w:autoSpaceDN/>
        <w:adjustRightInd/>
        <w:ind w:firstLine="709"/>
        <w:rPr>
          <w:rFonts w:ascii="Times New Roman" w:hAnsi="Times New Roman" w:cs="Times New Roman"/>
          <w:i/>
          <w:sz w:val="28"/>
          <w:szCs w:val="28"/>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26"/>
          <w:footerReference w:type="default" r:id="rId27"/>
          <w:footerReference w:type="first" r:id="rId28"/>
          <w:pgSz w:w="11906" w:h="16838"/>
          <w:pgMar w:top="851" w:right="851" w:bottom="851" w:left="1134" w:header="720" w:footer="708" w:gutter="0"/>
          <w:cols w:space="720"/>
          <w:docGrid w:linePitch="360"/>
        </w:sect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lastRenderedPageBreak/>
        <w:t>Таблица 3.8.1</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Перечень мероприятий по развитию туристско-рекреационных территорий в Базарно-Матакском</w:t>
      </w:r>
      <w:r w:rsidRPr="00F11886">
        <w:rPr>
          <w:rFonts w:ascii="Times New Roman" w:hAnsi="Times New Roman" w:cs="Times New Roman"/>
          <w:sz w:val="28"/>
          <w:szCs w:val="24"/>
          <w:lang w:eastAsia="zh-CN"/>
        </w:rPr>
        <w:t xml:space="preserve"> сельском поселении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799"/>
        <w:gridCol w:w="1681"/>
        <w:gridCol w:w="1643"/>
        <w:gridCol w:w="1113"/>
        <w:gridCol w:w="1547"/>
        <w:gridCol w:w="1629"/>
        <w:gridCol w:w="889"/>
        <w:gridCol w:w="1130"/>
        <w:gridCol w:w="2152"/>
      </w:tblGrid>
      <w:tr w:rsidR="00F11886" w:rsidRPr="00F11886" w:rsidTr="00E66401">
        <w:trPr>
          <w:cantSplit/>
          <w:trHeight w:val="362"/>
          <w:tblHeader/>
          <w:jc w:val="center"/>
        </w:trPr>
        <w:tc>
          <w:tcPr>
            <w:tcW w:w="161"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92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населенного пункта, входящего в состав поселения</w:t>
            </w:r>
          </w:p>
        </w:tc>
        <w:tc>
          <w:tcPr>
            <w:tcW w:w="558"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545"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369"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Единица измерения</w:t>
            </w:r>
          </w:p>
        </w:tc>
        <w:tc>
          <w:tcPr>
            <w:tcW w:w="1054" w:type="pct"/>
            <w:gridSpan w:val="2"/>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Мощность</w:t>
            </w:r>
          </w:p>
        </w:tc>
        <w:tc>
          <w:tcPr>
            <w:tcW w:w="670" w:type="pct"/>
            <w:gridSpan w:val="2"/>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714" w:type="pct"/>
            <w:vMerge w:val="restar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cantSplit/>
          <w:trHeight w:val="381"/>
          <w:tblHeader/>
          <w:jc w:val="center"/>
        </w:trPr>
        <w:tc>
          <w:tcPr>
            <w:tcW w:w="161"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92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58"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45"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369"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51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Существующая</w:t>
            </w:r>
          </w:p>
        </w:tc>
        <w:tc>
          <w:tcPr>
            <w:tcW w:w="54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Дополнительная</w:t>
            </w:r>
          </w:p>
        </w:tc>
        <w:tc>
          <w:tcPr>
            <w:tcW w:w="29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 (до 2031 г.)</w:t>
            </w:r>
          </w:p>
        </w:tc>
        <w:tc>
          <w:tcPr>
            <w:tcW w:w="37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(2032-2046 гг.)</w:t>
            </w:r>
          </w:p>
        </w:tc>
        <w:tc>
          <w:tcPr>
            <w:tcW w:w="714" w:type="pct"/>
            <w:vMerge/>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trHeight w:val="245"/>
          <w:tblHeader/>
          <w:jc w:val="center"/>
        </w:trPr>
        <w:tc>
          <w:tcPr>
            <w:tcW w:w="5000" w:type="pct"/>
            <w:gridSpan w:val="10"/>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caps/>
                <w:sz w:val="20"/>
                <w:szCs w:val="20"/>
                <w:lang w:eastAsia="zh-CN"/>
              </w:rPr>
              <w:t>МЕРОПРИЯТИЯ Местного значения (ПОСЕЛЕНИЯ)</w:t>
            </w:r>
          </w:p>
        </w:tc>
      </w:tr>
      <w:tr w:rsidR="00F11886" w:rsidRPr="00F11886" w:rsidTr="00E66401">
        <w:trPr>
          <w:cantSplit/>
          <w:trHeight w:val="245"/>
          <w:tblHeader/>
          <w:jc w:val="center"/>
        </w:trPr>
        <w:tc>
          <w:tcPr>
            <w:tcW w:w="161"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929"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Базарно-Матакское сельское поселение</w:t>
            </w:r>
          </w:p>
        </w:tc>
        <w:tc>
          <w:tcPr>
            <w:tcW w:w="55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р.Актай, озеро</w:t>
            </w:r>
          </w:p>
        </w:tc>
        <w:tc>
          <w:tcPr>
            <w:tcW w:w="54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благоустройство береговой полосы и прилегающей территории с созданием общественных рекреационных зон</w:t>
            </w:r>
          </w:p>
        </w:tc>
        <w:tc>
          <w:tcPr>
            <w:tcW w:w="36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51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541"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9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221"/>
          <w:tblHeader/>
          <w:jc w:val="center"/>
        </w:trPr>
        <w:tc>
          <w:tcPr>
            <w:tcW w:w="161"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929"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Базарно-Матакское сельское поселение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558"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Озеленение общего пользования</w:t>
            </w:r>
          </w:p>
        </w:tc>
        <w:tc>
          <w:tcPr>
            <w:tcW w:w="54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организация системы зеленых насаждений</w:t>
            </w:r>
          </w:p>
        </w:tc>
        <w:tc>
          <w:tcPr>
            <w:tcW w:w="369"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513"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541"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9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75"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14"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29"/>
          <w:footerReference w:type="default" r:id="rId30"/>
          <w:footerReference w:type="first" r:id="rId31"/>
          <w:pgSz w:w="16838" w:h="11906" w:orient="landscape"/>
          <w:pgMar w:top="851" w:right="851" w:bottom="851" w:left="1134" w:header="720" w:footer="709" w:gutter="0"/>
          <w:cols w:space="720"/>
          <w:docGrid w:linePitch="360"/>
        </w:sectPr>
      </w:pPr>
    </w:p>
    <w:p w:rsidR="00F11886" w:rsidRPr="00F11886" w:rsidRDefault="00F11886" w:rsidP="00F11886">
      <w:pPr>
        <w:keepNext/>
        <w:widowControl/>
        <w:numPr>
          <w:ilvl w:val="1"/>
          <w:numId w:val="8"/>
        </w:numPr>
        <w:suppressAutoHyphens/>
        <w:autoSpaceDE/>
        <w:autoSpaceDN/>
        <w:adjustRightInd/>
        <w:jc w:val="center"/>
        <w:outlineLvl w:val="1"/>
        <w:rPr>
          <w:rFonts w:ascii="Times New Roman" w:hAnsi="Times New Roman"/>
          <w:b/>
          <w:bCs/>
          <w:iCs/>
          <w:sz w:val="28"/>
          <w:szCs w:val="28"/>
          <w:lang w:eastAsia="zh-CN"/>
        </w:rPr>
      </w:pPr>
      <w:bookmarkStart w:id="12" w:name="_Toc118723981"/>
      <w:r w:rsidRPr="00F11886">
        <w:rPr>
          <w:rFonts w:ascii="Times New Roman" w:hAnsi="Times New Roman"/>
          <w:b/>
          <w:bCs/>
          <w:iCs/>
          <w:sz w:val="28"/>
          <w:szCs w:val="28"/>
          <w:lang w:eastAsia="zh-CN"/>
        </w:rPr>
        <w:lastRenderedPageBreak/>
        <w:t>. Мероприятия по развитию транспортно-коммуникационной инфраструктуры</w:t>
      </w:r>
      <w:bookmarkEnd w:id="12"/>
      <w:r w:rsidRPr="00F11886">
        <w:rPr>
          <w:rFonts w:ascii="Times New Roman" w:hAnsi="Times New Roman"/>
          <w:b/>
          <w:bCs/>
          <w:iCs/>
          <w:sz w:val="28"/>
          <w:szCs w:val="28"/>
          <w:lang w:eastAsia="zh-CN"/>
        </w:rPr>
        <w:t xml:space="preserve"> </w:t>
      </w:r>
    </w:p>
    <w:p w:rsidR="00F11886" w:rsidRPr="00F11886" w:rsidRDefault="00F11886" w:rsidP="00F11886">
      <w:pPr>
        <w:widowControl/>
        <w:suppressAutoHyphens/>
        <w:autoSpaceDE/>
        <w:autoSpaceDN/>
        <w:adjustRightInd/>
        <w:ind w:firstLine="709"/>
        <w:jc w:val="center"/>
        <w:rPr>
          <w:rFonts w:ascii="Times New Roman" w:hAnsi="Times New Roman" w:cs="Times New Roman"/>
          <w:i/>
          <w:sz w:val="28"/>
          <w:szCs w:val="24"/>
          <w:lang w:val="x-none" w:eastAsia="zh-CN"/>
        </w:rPr>
      </w:pPr>
      <w:r w:rsidRPr="00F11886">
        <w:rPr>
          <w:rFonts w:ascii="Times New Roman" w:hAnsi="Times New Roman" w:cs="Times New Roman"/>
          <w:sz w:val="28"/>
          <w:szCs w:val="28"/>
          <w:u w:val="single"/>
          <w:lang w:val="x-none" w:eastAsia="zh-CN"/>
        </w:rPr>
        <w:t>Развитие автомобильных дорог общего пользования</w:t>
      </w: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Направления по развитию автомобильных дорог федерального значения определены в Схеме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На территории Базарно-Матакского сельского поселения мероприятия федерального значения отсутствуют.</w:t>
      </w: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 xml:space="preserve">Направления по развитию автомобильных дорог регионального и местного значения определены в Схеме территориального планирования Республики Татарстан и Схеме территориального планирования Алькеевского муниципального района, поэтому генеральным планом Базарно-Матакского сельского поселения учтены все мероприятия, определенные в них. </w:t>
      </w:r>
    </w:p>
    <w:p w:rsidR="00F11886" w:rsidRPr="00F11886" w:rsidRDefault="00F11886" w:rsidP="00F11886">
      <w:pPr>
        <w:widowControl/>
        <w:suppressAutoHyphens/>
        <w:autoSpaceDE/>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Генеральным планом на территории Базарно-Матакского сельского поселения предусмотрены мероприятия по развитию автомобильных дорог общего пользования, представленные в таблице 4.10.1.</w:t>
      </w:r>
    </w:p>
    <w:p w:rsidR="00F11886" w:rsidRPr="00F11886" w:rsidRDefault="00F11886" w:rsidP="00F11886">
      <w:pPr>
        <w:widowControl/>
        <w:tabs>
          <w:tab w:val="left" w:pos="0"/>
        </w:tabs>
        <w:suppressAutoHyphens/>
        <w:autoSpaceDN/>
        <w:adjustRightInd/>
        <w:ind w:firstLine="0"/>
        <w:jc w:val="left"/>
        <w:rPr>
          <w:rFonts w:ascii="Times New Roman" w:hAnsi="Times New Roman" w:cs="Times New Roman"/>
          <w:b/>
          <w:sz w:val="28"/>
          <w:szCs w:val="28"/>
          <w:lang w:eastAsia="zh-CN"/>
        </w:rPr>
      </w:pP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8"/>
          <w:u w:val="single"/>
          <w:lang w:val="x-none" w:eastAsia="zh-CN"/>
        </w:rPr>
      </w:pPr>
      <w:r w:rsidRPr="00F11886">
        <w:rPr>
          <w:rFonts w:ascii="Times New Roman" w:hAnsi="Times New Roman" w:cs="Times New Roman"/>
          <w:sz w:val="28"/>
          <w:szCs w:val="28"/>
          <w:u w:val="single"/>
          <w:lang w:val="x-none" w:eastAsia="zh-CN"/>
        </w:rPr>
        <w:t>Развитие улично-дорожной сети</w:t>
      </w: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Генеральным планом предусмотрен капитальный ремонт и строительство (устройство асфальтобетонного покрытия) улиц и дорог на территории существующей жилой застройки в населенных пунктов Базарно-Матакского сельского поселения. Учитывая неудовлетворительное состояние покрытия проезжей части основных и второстепенных улиц населенных пунктов, предполагается реконструкция существующей улично-дорожной сети.</w:t>
      </w:r>
    </w:p>
    <w:p w:rsidR="00F11886" w:rsidRPr="00F11886" w:rsidRDefault="00F11886" w:rsidP="00F11886">
      <w:pPr>
        <w:widowControl/>
        <w:suppressAutoHyphens/>
        <w:autoSpaceDE/>
        <w:autoSpaceDN/>
        <w:adjustRightInd/>
        <w:ind w:firstLine="709"/>
        <w:rPr>
          <w:rFonts w:ascii="Times New Roman" w:hAnsi="Times New Roman" w:cs="Times New Roman"/>
          <w:i/>
          <w:sz w:val="28"/>
          <w:szCs w:val="24"/>
          <w:lang w:eastAsia="zh-CN"/>
        </w:rPr>
      </w:pPr>
    </w:p>
    <w:p w:rsidR="00F11886" w:rsidRPr="00F11886" w:rsidRDefault="00F11886" w:rsidP="00F11886">
      <w:pPr>
        <w:widowControl/>
        <w:tabs>
          <w:tab w:val="left" w:pos="0"/>
        </w:tabs>
        <w:suppressAutoHyphens/>
        <w:autoSpaceDN/>
        <w:adjustRightInd/>
        <w:ind w:firstLine="709"/>
        <w:jc w:val="center"/>
        <w:rPr>
          <w:rFonts w:ascii="Times New Roman" w:hAnsi="Times New Roman" w:cs="Times New Roman"/>
          <w:i/>
          <w:sz w:val="28"/>
          <w:szCs w:val="28"/>
          <w:u w:val="single"/>
          <w:lang w:eastAsia="zh-CN"/>
        </w:rPr>
      </w:pP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u w:val="single"/>
          <w:lang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32"/>
          <w:footerReference w:type="default" r:id="rId33"/>
          <w:footerReference w:type="first" r:id="rId34"/>
          <w:pgSz w:w="11906" w:h="16838"/>
          <w:pgMar w:top="851" w:right="851" w:bottom="851" w:left="1134" w:header="720" w:footer="708" w:gutter="0"/>
          <w:cols w:space="720"/>
          <w:docGrid w:linePitch="360"/>
        </w:sectPr>
      </w:pPr>
    </w:p>
    <w:p w:rsidR="00F11886" w:rsidRPr="00F11886" w:rsidRDefault="00F11886" w:rsidP="00F11886">
      <w:pPr>
        <w:widowControl/>
        <w:suppressAutoHyphens/>
        <w:autoSpaceDE/>
        <w:autoSpaceDN/>
        <w:adjustRightInd/>
        <w:ind w:firstLine="0"/>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lastRenderedPageBreak/>
        <w:t>Таблица 3.9.1</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Перечень мероприятий по развитию транспортно-коммуникационной инфраструктуры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pPr>
      <w:r w:rsidRPr="00F11886">
        <w:rPr>
          <w:rFonts w:ascii="Times New Roman" w:hAnsi="Times New Roman" w:cs="Times New Roman"/>
          <w:sz w:val="28"/>
          <w:szCs w:val="28"/>
          <w:lang w:eastAsia="zh-CN"/>
        </w:rPr>
        <w:t>Базарно-Матакского сельского поселения</w:t>
      </w:r>
    </w:p>
    <w:tbl>
      <w:tblPr>
        <w:tblpPr w:leftFromText="180" w:rightFromText="180" w:vertAnchor="text" w:tblpX="-99" w:tblpY="1"/>
        <w:tblOverlap w:val="neve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1884"/>
        <w:gridCol w:w="1949"/>
        <w:gridCol w:w="1861"/>
        <w:gridCol w:w="1154"/>
        <w:gridCol w:w="1174"/>
        <w:gridCol w:w="1183"/>
        <w:gridCol w:w="1191"/>
        <w:gridCol w:w="1134"/>
        <w:gridCol w:w="2234"/>
      </w:tblGrid>
      <w:tr w:rsidR="00F11886" w:rsidRPr="00F11886" w:rsidTr="00E66401">
        <w:trPr>
          <w:tblHeader/>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населенного пункта, входящего в состав поселения</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мероприятия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Единица измерения</w:t>
            </w: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Мощность</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 реализации</w:t>
            </w:r>
          </w:p>
        </w:tc>
        <w:tc>
          <w:tcPr>
            <w:tcW w:w="784" w:type="pct"/>
            <w:vMerge w:val="restart"/>
            <w:tcBorders>
              <w:top w:val="single" w:sz="4" w:space="0" w:color="auto"/>
              <w:left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blHeader/>
        </w:trPr>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c>
          <w:tcPr>
            <w:tcW w:w="6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c>
          <w:tcPr>
            <w:tcW w:w="6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Существующая</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Новая</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(дополнительная)</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 (до 2031 г.)</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Расчетный срок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(2032-2046 гг.)</w:t>
            </w:r>
          </w:p>
        </w:tc>
        <w:tc>
          <w:tcPr>
            <w:tcW w:w="784" w:type="pct"/>
            <w:vMerge/>
            <w:tcBorders>
              <w:left w:val="single" w:sz="4" w:space="0" w:color="auto"/>
              <w:bottom w:val="single" w:sz="4" w:space="0" w:color="auto"/>
              <w:right w:val="single" w:sz="4" w:space="0" w:color="auto"/>
            </w:tcBorders>
            <w:shd w:val="clear" w:color="auto" w:fill="auto"/>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lang w:eastAsia="zh-CN"/>
              </w:rPr>
            </w:pPr>
          </w:p>
        </w:tc>
      </w:tr>
      <w:tr w:rsidR="00F11886" w:rsidRPr="00F11886" w:rsidTr="00E66401">
        <w:trPr>
          <w:trHeight w:val="70"/>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caps/>
                <w:sz w:val="20"/>
                <w:szCs w:val="20"/>
                <w:lang w:eastAsia="zh-CN"/>
              </w:rPr>
              <w:t xml:space="preserve">мероприятия  РЕГИОНАЛЬНОГО значения </w:t>
            </w:r>
          </w:p>
        </w:tc>
      </w:tr>
      <w:tr w:rsidR="00F11886" w:rsidRPr="00F11886" w:rsidTr="00E66401">
        <w:trPr>
          <w:trHeight w:val="70"/>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caps/>
                <w:sz w:val="20"/>
                <w:szCs w:val="20"/>
                <w:lang w:eastAsia="zh-CN"/>
              </w:rPr>
            </w:pPr>
            <w:r w:rsidRPr="00F11886">
              <w:rPr>
                <w:rFonts w:ascii="Times New Roman" w:hAnsi="Times New Roman" w:cs="Times New Roman"/>
                <w:sz w:val="20"/>
                <w:szCs w:val="20"/>
                <w:lang w:eastAsia="zh-CN"/>
              </w:rPr>
              <w:t>Автомобильные дороги общего пользования</w:t>
            </w:r>
          </w:p>
        </w:tc>
      </w:tr>
      <w:tr w:rsidR="00F11886" w:rsidRPr="00F11886" w:rsidTr="00E66401">
        <w:trPr>
          <w:trHeight w:val="70"/>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Базарно-Матакское СП</w:t>
            </w:r>
          </w:p>
        </w:tc>
        <w:tc>
          <w:tcPr>
            <w:tcW w:w="6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«Обход</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км</w:t>
            </w:r>
          </w:p>
        </w:tc>
        <w:tc>
          <w:tcPr>
            <w:tcW w:w="412"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8,978</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СТП Республики Татарстан</w:t>
            </w:r>
          </w:p>
        </w:tc>
      </w:tr>
      <w:tr w:rsidR="00F11886" w:rsidRPr="00F11886" w:rsidTr="00E66401">
        <w:trPr>
          <w:trHeight w:val="70"/>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Искусственные сооружения на автомобильных дорогах регионального или межмуниципального значения</w:t>
            </w:r>
          </w:p>
        </w:tc>
      </w:tr>
      <w:tr w:rsidR="00F11886" w:rsidRPr="00F11886" w:rsidTr="00E66401">
        <w:trPr>
          <w:trHeight w:val="70"/>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Базарно-Матакское СП</w:t>
            </w:r>
          </w:p>
        </w:tc>
        <w:tc>
          <w:tcPr>
            <w:tcW w:w="6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Мост на автомобильной дороге «Обход</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w:t>
            </w:r>
          </w:p>
        </w:tc>
        <w:tc>
          <w:tcPr>
            <w:tcW w:w="412"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СТП Республики Татарстан</w:t>
            </w:r>
          </w:p>
        </w:tc>
      </w:tr>
      <w:tr w:rsidR="00F11886" w:rsidRPr="00F11886" w:rsidTr="00E66401">
        <w:trPr>
          <w:trHeight w:val="70"/>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caps/>
                <w:sz w:val="20"/>
                <w:szCs w:val="20"/>
                <w:lang w:eastAsia="zh-CN"/>
              </w:rPr>
              <w:t xml:space="preserve">мероприятия  Местного (РАЙОННОГО) значения </w:t>
            </w:r>
          </w:p>
        </w:tc>
      </w:tr>
      <w:tr w:rsidR="00F11886" w:rsidRPr="00F11886" w:rsidTr="00E66401">
        <w:trPr>
          <w:trHeight w:val="70"/>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caps/>
                <w:sz w:val="20"/>
                <w:szCs w:val="20"/>
                <w:lang w:eastAsia="zh-CN"/>
              </w:rPr>
            </w:pPr>
            <w:r w:rsidRPr="00F11886">
              <w:rPr>
                <w:rFonts w:ascii="Times New Roman" w:hAnsi="Times New Roman" w:cs="Times New Roman"/>
                <w:sz w:val="20"/>
                <w:szCs w:val="20"/>
                <w:lang w:eastAsia="zh-CN"/>
              </w:rPr>
              <w:t>Автомобильные дороги общего пользования</w:t>
            </w:r>
          </w:p>
        </w:tc>
      </w:tr>
      <w:tr w:rsidR="00F11886" w:rsidRPr="00F11886" w:rsidTr="00E66401">
        <w:trPr>
          <w:trHeight w:val="606"/>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Базарно-Матакское СП</w:t>
            </w:r>
          </w:p>
        </w:tc>
        <w:tc>
          <w:tcPr>
            <w:tcW w:w="6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pacing w:val="-4"/>
                <w:sz w:val="20"/>
                <w:szCs w:val="20"/>
                <w:lang w:eastAsia="zh-CN"/>
              </w:rPr>
            </w:pPr>
            <w:r w:rsidRPr="00F11886">
              <w:rPr>
                <w:rFonts w:ascii="Times New Roman" w:hAnsi="Times New Roman" w:cs="Times New Roman"/>
                <w:spacing w:val="-4"/>
                <w:sz w:val="20"/>
                <w:szCs w:val="20"/>
                <w:lang w:eastAsia="zh-CN"/>
              </w:rPr>
              <w:t>«Подъезд к полигону ТКО»</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Капитальный ремонт  (устройство асфальтобетонного покрытия)</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км</w:t>
            </w:r>
          </w:p>
        </w:tc>
        <w:tc>
          <w:tcPr>
            <w:tcW w:w="412" w:type="pct"/>
            <w:shd w:val="clear" w:color="auto" w:fill="auto"/>
            <w:vAlign w:val="center"/>
          </w:tcPr>
          <w:p w:rsidR="00F11886" w:rsidRPr="00F11886" w:rsidRDefault="00F11886" w:rsidP="00F11886">
            <w:pPr>
              <w:widowControl/>
              <w:tabs>
                <w:tab w:val="right" w:leader="dot" w:pos="9345"/>
              </w:tabs>
              <w:suppressAutoHyphens/>
              <w:autoSpaceDE/>
              <w:autoSpaceDN/>
              <w:adjustRightInd/>
              <w:ind w:firstLine="0"/>
              <w:jc w:val="center"/>
              <w:rPr>
                <w:rFonts w:ascii="Times New Roman" w:hAnsi="Times New Roman" w:cs="Times New Roman"/>
                <w:spacing w:val="-4"/>
                <w:sz w:val="20"/>
                <w:szCs w:val="20"/>
                <w:lang w:eastAsia="zh-CN"/>
              </w:rPr>
            </w:pPr>
            <w:r w:rsidRPr="00F11886">
              <w:rPr>
                <w:rFonts w:ascii="Times New Roman" w:hAnsi="Times New Roman" w:cs="Times New Roman"/>
                <w:spacing w:val="-4"/>
                <w:sz w:val="20"/>
                <w:szCs w:val="20"/>
                <w:lang w:eastAsia="zh-CN"/>
              </w:rPr>
              <w:t>0,671</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trHeight w:val="606"/>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Базарно-Матакское СП</w:t>
            </w:r>
          </w:p>
        </w:tc>
        <w:tc>
          <w:tcPr>
            <w:tcW w:w="6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pacing w:val="-4"/>
                <w:sz w:val="20"/>
                <w:szCs w:val="20"/>
                <w:lang w:eastAsia="zh-CN"/>
              </w:rPr>
            </w:pPr>
            <w:r w:rsidRPr="00F11886">
              <w:rPr>
                <w:rFonts w:ascii="Times New Roman" w:hAnsi="Times New Roman" w:cs="Times New Roman"/>
                <w:sz w:val="20"/>
                <w:szCs w:val="20"/>
                <w:lang w:eastAsia="zh-CN"/>
              </w:rPr>
              <w:t>«Подъезд к площадке Сабантуя»</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Капитальный ремонт  (устройство асфальтобетонного покрытия)</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км</w:t>
            </w:r>
          </w:p>
        </w:tc>
        <w:tc>
          <w:tcPr>
            <w:tcW w:w="412" w:type="pct"/>
            <w:shd w:val="clear" w:color="auto" w:fill="auto"/>
            <w:vAlign w:val="center"/>
          </w:tcPr>
          <w:p w:rsidR="00F11886" w:rsidRPr="00F11886" w:rsidRDefault="00F11886" w:rsidP="00F11886">
            <w:pPr>
              <w:widowControl/>
              <w:tabs>
                <w:tab w:val="right" w:leader="dot" w:pos="9345"/>
              </w:tabs>
              <w:suppressAutoHyphens/>
              <w:autoSpaceDE/>
              <w:autoSpaceDN/>
              <w:adjustRightInd/>
              <w:ind w:firstLine="0"/>
              <w:jc w:val="center"/>
              <w:rPr>
                <w:rFonts w:ascii="Times New Roman" w:hAnsi="Times New Roman" w:cs="Times New Roman"/>
                <w:spacing w:val="-4"/>
                <w:sz w:val="20"/>
                <w:szCs w:val="20"/>
                <w:lang w:eastAsia="zh-CN"/>
              </w:rPr>
            </w:pPr>
            <w:r w:rsidRPr="00F11886">
              <w:rPr>
                <w:rFonts w:ascii="Times New Roman" w:hAnsi="Times New Roman" w:cs="Times New Roman"/>
                <w:spacing w:val="-4"/>
                <w:sz w:val="20"/>
                <w:szCs w:val="20"/>
                <w:lang w:eastAsia="zh-CN"/>
              </w:rPr>
              <w:t>0,641</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trHeight w:val="91"/>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caps/>
                <w:sz w:val="20"/>
                <w:szCs w:val="20"/>
                <w:lang w:eastAsia="zh-CN"/>
              </w:rPr>
              <w:t>мероприятия  Местного значения (поселения)</w:t>
            </w:r>
          </w:p>
        </w:tc>
      </w:tr>
      <w:tr w:rsidR="00F11886" w:rsidRPr="00F11886" w:rsidTr="00E66401">
        <w:trPr>
          <w:trHeight w:val="91"/>
        </w:trPr>
        <w:tc>
          <w:tcPr>
            <w:tcW w:w="5000" w:type="pct"/>
            <w:gridSpan w:val="10"/>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Улично-дорожная сеть</w:t>
            </w:r>
          </w:p>
        </w:tc>
      </w:tr>
      <w:tr w:rsidR="00F11886" w:rsidRPr="00F11886" w:rsidTr="00E66401">
        <w:trPr>
          <w:trHeight w:val="601"/>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84" w:type="pct"/>
            <w:shd w:val="clear" w:color="auto" w:fill="auto"/>
          </w:tcPr>
          <w:p w:rsidR="00F11886" w:rsidRPr="00F11886" w:rsidRDefault="00F11886" w:rsidP="00F11886">
            <w:pPr>
              <w:suppressAutoHyphens/>
              <w:autoSpaceDN/>
              <w:adjustRightInd/>
              <w:ind w:firstLine="0"/>
              <w:jc w:val="center"/>
              <w:rPr>
                <w:rFonts w:ascii="Times New Roman" w:hAnsi="Times New Roman" w:cs="Times New Roman"/>
                <w:sz w:val="20"/>
                <w:szCs w:val="20"/>
                <w:lang w:eastAsia="zh-CN" w:bidi="ru-RU"/>
              </w:rPr>
            </w:pPr>
            <w:r w:rsidRPr="00F11886">
              <w:rPr>
                <w:rFonts w:ascii="Times New Roman" w:hAnsi="Times New Roman" w:cs="Times New Roman"/>
                <w:sz w:val="20"/>
                <w:szCs w:val="20"/>
                <w:lang w:eastAsia="zh-CN" w:bidi="ru-RU"/>
              </w:rPr>
              <w:t xml:space="preserve">ул.Исхакова,  ул.1 Мая,  ул.Дружба,  ул.Юбилейная,  ул.Наби Даули,  ул.Хади Такташ,  ул.Хузангая,  ул.Петухова,  ул.Шункарская,  ул.Лисенкова,  </w:t>
            </w:r>
            <w:r w:rsidRPr="00F11886">
              <w:rPr>
                <w:rFonts w:ascii="Times New Roman" w:hAnsi="Times New Roman" w:cs="Times New Roman"/>
                <w:sz w:val="20"/>
                <w:szCs w:val="20"/>
                <w:lang w:eastAsia="zh-CN" w:bidi="ru-RU"/>
              </w:rPr>
              <w:lastRenderedPageBreak/>
              <w:t>ул.Баландина</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lastRenderedPageBreak/>
              <w:t>Капитальный ремонт  (устройство асфальтобетонного покрытия)</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км</w:t>
            </w:r>
          </w:p>
        </w:tc>
        <w:tc>
          <w:tcPr>
            <w:tcW w:w="412"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9,1</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trHeight w:val="553"/>
        </w:trPr>
        <w:tc>
          <w:tcPr>
            <w:tcW w:w="170"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lastRenderedPageBreak/>
              <w:t>2</w:t>
            </w:r>
          </w:p>
        </w:tc>
        <w:tc>
          <w:tcPr>
            <w:tcW w:w="661"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с.Базарные Матаки</w:t>
            </w:r>
          </w:p>
        </w:tc>
        <w:tc>
          <w:tcPr>
            <w:tcW w:w="684" w:type="pct"/>
            <w:shd w:val="clear" w:color="auto" w:fill="auto"/>
            <w:vAlign w:val="center"/>
          </w:tcPr>
          <w:p w:rsidR="00F11886" w:rsidRPr="00F11886" w:rsidRDefault="00F11886" w:rsidP="00F11886">
            <w:pPr>
              <w:widowControl/>
              <w:tabs>
                <w:tab w:val="right" w:leader="dot" w:pos="9345"/>
              </w:tabs>
              <w:suppressAutoHyphens/>
              <w:autoSpaceDE/>
              <w:autoSpaceDN/>
              <w:adjustRightInd/>
              <w:ind w:firstLine="0"/>
              <w:jc w:val="center"/>
              <w:rPr>
                <w:rFonts w:ascii="Times New Roman" w:hAnsi="Times New Roman" w:cs="Arial Black"/>
                <w:spacing w:val="-4"/>
                <w:sz w:val="20"/>
                <w:szCs w:val="20"/>
                <w:lang w:eastAsia="en-US"/>
              </w:rPr>
            </w:pPr>
            <w:r w:rsidRPr="00F11886">
              <w:rPr>
                <w:rFonts w:ascii="Times New Roman" w:hAnsi="Times New Roman" w:cs="Times New Roman"/>
                <w:sz w:val="20"/>
                <w:szCs w:val="20"/>
                <w:lang w:eastAsia="zh-CN"/>
              </w:rPr>
              <w:t>ул.Сайфуллина,  ул.Филлипова,  ул.Тимирязева,  ул.Западная,  ул.Адель Кутуя,  ул.Афанасьева,  ул.Чулкова,  ул.Волкова</w:t>
            </w:r>
          </w:p>
        </w:tc>
        <w:tc>
          <w:tcPr>
            <w:tcW w:w="653"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Строительство (устройство асфальтобетонного покрытия)</w:t>
            </w:r>
          </w:p>
        </w:tc>
        <w:tc>
          <w:tcPr>
            <w:tcW w:w="40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км</w:t>
            </w:r>
          </w:p>
        </w:tc>
        <w:tc>
          <w:tcPr>
            <w:tcW w:w="412"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9,2</w:t>
            </w:r>
          </w:p>
        </w:tc>
        <w:tc>
          <w:tcPr>
            <w:tcW w:w="415"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398"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784" w:type="pct"/>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sectPr w:rsidR="00F11886" w:rsidRPr="00F11886">
          <w:footerReference w:type="even" r:id="rId35"/>
          <w:footerReference w:type="default" r:id="rId36"/>
          <w:footerReference w:type="first" r:id="rId37"/>
          <w:pgSz w:w="16838" w:h="11906" w:orient="landscape"/>
          <w:pgMar w:top="851" w:right="851" w:bottom="851" w:left="1134" w:header="720" w:footer="709" w:gutter="0"/>
          <w:cols w:space="720"/>
          <w:docGrid w:linePitch="360"/>
        </w:sectPr>
      </w:pPr>
    </w:p>
    <w:p w:rsidR="00F11886" w:rsidRPr="00F11886" w:rsidRDefault="00F11886" w:rsidP="00F11886">
      <w:pPr>
        <w:keepNext/>
        <w:widowControl/>
        <w:suppressAutoHyphens/>
        <w:autoSpaceDE/>
        <w:autoSpaceDN/>
        <w:adjustRightInd/>
        <w:ind w:firstLine="0"/>
        <w:jc w:val="center"/>
        <w:outlineLvl w:val="1"/>
        <w:rPr>
          <w:rFonts w:ascii="Times New Roman" w:hAnsi="Times New Roman"/>
          <w:b/>
          <w:bCs/>
          <w:iCs/>
          <w:sz w:val="28"/>
          <w:szCs w:val="28"/>
          <w:lang w:eastAsia="zh-CN"/>
        </w:rPr>
      </w:pPr>
      <w:bookmarkStart w:id="13" w:name="_Toc118723982"/>
      <w:r w:rsidRPr="00F11886">
        <w:rPr>
          <w:rFonts w:ascii="Times New Roman" w:hAnsi="Times New Roman"/>
          <w:b/>
          <w:bCs/>
          <w:iCs/>
          <w:sz w:val="28"/>
          <w:szCs w:val="28"/>
          <w:lang w:eastAsia="zh-CN"/>
        </w:rPr>
        <w:lastRenderedPageBreak/>
        <w:t>3.10. Мероприятия по установлению границ населенных пунктов</w:t>
      </w:r>
      <w:bookmarkEnd w:id="13"/>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 xml:space="preserve">Границы с.Базарные Матаки установлены и содержатся в Едином государственном реестре недвижимости. Для населенного пункта д.Нижнее Биктимирово в качестве существующей границы были приняты границы, проведенные по землям населенных пунктов с учетом границ кадастровых кварталов в соответствии с данными Управления Федеральной службы государственной регистрации, кадастра и картографии по Республике Татарстан. </w:t>
      </w: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Генеральным планом Базарно-Матакского сельского поселения предусматривается изменение границы с.Базарные Матаки.</w:t>
      </w:r>
    </w:p>
    <w:p w:rsidR="00F11886" w:rsidRPr="00F11886" w:rsidRDefault="00F11886" w:rsidP="00F11886">
      <w:pPr>
        <w:widowControl/>
        <w:tabs>
          <w:tab w:val="left" w:pos="0"/>
        </w:tabs>
        <w:suppressAutoHyphens/>
        <w:autoSpaceDN/>
        <w:adjustRightInd/>
        <w:ind w:firstLine="709"/>
        <w:rPr>
          <w:rFonts w:ascii="Times New Roman" w:hAnsi="Times New Roman" w:cs="Times New Roman"/>
          <w:sz w:val="28"/>
          <w:szCs w:val="28"/>
          <w:lang w:eastAsia="zh-CN"/>
        </w:rPr>
      </w:pPr>
      <w:r w:rsidRPr="00F11886">
        <w:rPr>
          <w:rFonts w:ascii="Times New Roman" w:hAnsi="Times New Roman" w:cs="Times New Roman"/>
          <w:sz w:val="28"/>
          <w:szCs w:val="28"/>
          <w:lang w:eastAsia="zh-CN"/>
        </w:rPr>
        <w:t>Включаемые земельные участки в границу и исключаемые земельные участки из границы населенного пункта представлены в таблице 3.10.1.</w:t>
      </w:r>
    </w:p>
    <w:p w:rsidR="00F11886" w:rsidRPr="00F11886" w:rsidRDefault="00F11886" w:rsidP="00F11886">
      <w:pPr>
        <w:widowControl/>
        <w:suppressAutoHyphens/>
        <w:autoSpaceDE/>
        <w:autoSpaceDN/>
        <w:adjustRightInd/>
        <w:ind w:firstLine="709"/>
        <w:rPr>
          <w:rFonts w:ascii="Times New Roman" w:hAnsi="Times New Roman" w:cs="Times New Roman"/>
          <w:i/>
          <w:sz w:val="28"/>
          <w:szCs w:val="24"/>
          <w:lang w:eastAsia="zh-CN"/>
        </w:rPr>
      </w:pPr>
    </w:p>
    <w:p w:rsidR="00F11886" w:rsidRPr="00F11886" w:rsidRDefault="00F11886" w:rsidP="00F11886">
      <w:pPr>
        <w:widowControl/>
        <w:suppressAutoHyphens/>
        <w:autoSpaceDE/>
        <w:autoSpaceDN/>
        <w:adjustRightInd/>
        <w:ind w:firstLine="0"/>
        <w:jc w:val="right"/>
        <w:rPr>
          <w:rFonts w:ascii="Times New Roman" w:hAnsi="Times New Roman" w:cs="Times New Roman"/>
          <w:i/>
          <w:sz w:val="28"/>
          <w:szCs w:val="28"/>
          <w:lang w:val="x-none" w:eastAsia="zh-CN"/>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38"/>
          <w:footerReference w:type="default" r:id="rId39"/>
          <w:footerReference w:type="first" r:id="rId40"/>
          <w:pgSz w:w="11906" w:h="16838"/>
          <w:pgMar w:top="851" w:right="851" w:bottom="851" w:left="1134" w:header="720" w:footer="709" w:gutter="0"/>
          <w:cols w:space="720"/>
          <w:docGrid w:linePitch="360"/>
        </w:sectPr>
      </w:pPr>
    </w:p>
    <w:p w:rsidR="00F11886" w:rsidRPr="00F11886" w:rsidRDefault="00F11886" w:rsidP="00F11886">
      <w:pPr>
        <w:widowControl/>
        <w:suppressAutoHyphens/>
        <w:autoSpaceDE/>
        <w:autoSpaceDN/>
        <w:adjustRightInd/>
        <w:ind w:firstLine="0"/>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t>Таблица 3.10.1</w:t>
      </w:r>
    </w:p>
    <w:p w:rsidR="00F11886" w:rsidRPr="00F11886" w:rsidRDefault="00F11886" w:rsidP="00F11886">
      <w:pPr>
        <w:widowControl/>
        <w:autoSpaceDE/>
        <w:autoSpaceDN/>
        <w:adjustRightInd/>
        <w:ind w:firstLine="0"/>
        <w:jc w:val="center"/>
        <w:rPr>
          <w:rFonts w:ascii="Times New Roman" w:hAnsi="Times New Roman" w:cs="Times New Roman"/>
          <w:iCs/>
          <w:sz w:val="28"/>
          <w:szCs w:val="28"/>
        </w:rPr>
      </w:pPr>
      <w:r w:rsidRPr="00F11886">
        <w:rPr>
          <w:rFonts w:ascii="Times New Roman" w:hAnsi="Times New Roman" w:cs="Times New Roman"/>
          <w:iCs/>
          <w:sz w:val="28"/>
          <w:szCs w:val="28"/>
        </w:rPr>
        <w:t xml:space="preserve">Перечень земельных участков, включаемых в границу и исключаемых из границ населенных пунктов, входящих в состав </w:t>
      </w:r>
    </w:p>
    <w:p w:rsidR="00F11886" w:rsidRPr="00F11886" w:rsidRDefault="00F11886" w:rsidP="00F11886">
      <w:pPr>
        <w:widowControl/>
        <w:autoSpaceDE/>
        <w:autoSpaceDN/>
        <w:adjustRightInd/>
        <w:ind w:firstLine="0"/>
        <w:jc w:val="center"/>
        <w:rPr>
          <w:rFonts w:ascii="Times New Roman" w:hAnsi="Times New Roman" w:cs="Times New Roman"/>
          <w:iCs/>
          <w:sz w:val="28"/>
          <w:szCs w:val="28"/>
        </w:rPr>
      </w:pPr>
      <w:r w:rsidRPr="00F11886">
        <w:rPr>
          <w:rFonts w:ascii="Times New Roman" w:hAnsi="Times New Roman" w:cs="Times New Roman"/>
          <w:iCs/>
          <w:sz w:val="28"/>
          <w:szCs w:val="28"/>
        </w:rPr>
        <w:t>Базарно-Матакского сельского поселения</w:t>
      </w: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3"/>
        <w:gridCol w:w="2113"/>
        <w:gridCol w:w="1559"/>
        <w:gridCol w:w="1134"/>
        <w:gridCol w:w="1276"/>
        <w:gridCol w:w="1027"/>
        <w:gridCol w:w="1516"/>
        <w:gridCol w:w="43"/>
        <w:gridCol w:w="1630"/>
        <w:gridCol w:w="2061"/>
        <w:gridCol w:w="33"/>
      </w:tblGrid>
      <w:tr w:rsidR="00F11886" w:rsidRPr="00F11886" w:rsidTr="00E66401">
        <w:trPr>
          <w:gridAfter w:val="1"/>
          <w:wAfter w:w="33" w:type="dxa"/>
          <w:trHeight w:val="711"/>
          <w:tblHeader/>
          <w:jc w:val="center"/>
        </w:trPr>
        <w:tc>
          <w:tcPr>
            <w:tcW w:w="18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Кадастровый номер земельного участка</w:t>
            </w:r>
          </w:p>
        </w:tc>
        <w:tc>
          <w:tcPr>
            <w:tcW w:w="2113"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Категория земель</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разрешенного использования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Площадь земельного участка по кадастру, га</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Площадь включаемого/исключаемого земельного участка, га</w:t>
            </w:r>
          </w:p>
        </w:tc>
        <w:tc>
          <w:tcPr>
            <w:tcW w:w="1516"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Планируемая категория</w:t>
            </w:r>
          </w:p>
        </w:tc>
        <w:tc>
          <w:tcPr>
            <w:tcW w:w="16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Планируемое разрешенное использование*</w:t>
            </w:r>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Основание для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включения/исключения земельных участков</w:t>
            </w:r>
          </w:p>
        </w:tc>
      </w:tr>
      <w:tr w:rsidR="00F11886" w:rsidRPr="00F11886" w:rsidTr="00E66401">
        <w:trPr>
          <w:gridAfter w:val="1"/>
          <w:wAfter w:w="33" w:type="dxa"/>
          <w:trHeight w:val="90"/>
          <w:tblHeader/>
          <w:jc w:val="center"/>
        </w:trPr>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разрешенное использование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 документу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r>
      <w:tr w:rsidR="00F11886" w:rsidRPr="00F11886" w:rsidTr="00E66401">
        <w:trPr>
          <w:trHeight w:val="70"/>
          <w:jc w:val="center"/>
        </w:trPr>
        <w:tc>
          <w:tcPr>
            <w:tcW w:w="14215" w:type="dxa"/>
            <w:gridSpan w:val="12"/>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с.Базарные Матаки</w:t>
            </w:r>
          </w:p>
        </w:tc>
      </w:tr>
      <w:tr w:rsidR="00F11886" w:rsidRPr="00F11886" w:rsidTr="00E66401">
        <w:trPr>
          <w:trHeight w:val="70"/>
          <w:jc w:val="center"/>
        </w:trPr>
        <w:tc>
          <w:tcPr>
            <w:tcW w:w="14215" w:type="dxa"/>
            <w:gridSpan w:val="12"/>
            <w:tcBorders>
              <w:top w:val="single" w:sz="4" w:space="0" w:color="auto"/>
              <w:left w:val="single" w:sz="4" w:space="0" w:color="auto"/>
              <w:bottom w:val="single" w:sz="4" w:space="0" w:color="auto"/>
              <w:right w:val="single" w:sz="4" w:space="0" w:color="auto"/>
            </w:tcBorders>
          </w:tcPr>
          <w:p w:rsidR="00F11886" w:rsidRPr="00F11886" w:rsidRDefault="00F11886" w:rsidP="00F11886">
            <w:pPr>
              <w:widowControl/>
              <w:suppressAutoHyphens/>
              <w:autoSpaceDE/>
              <w:autoSpaceDN/>
              <w:adjustRightInd/>
              <w:ind w:firstLine="0"/>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Включаемые земельные участки</w:t>
            </w:r>
          </w:p>
        </w:tc>
      </w:tr>
      <w:tr w:rsidR="00F11886" w:rsidRPr="00F11886" w:rsidTr="00E66401">
        <w:trPr>
          <w:trHeight w:val="70"/>
          <w:jc w:val="center"/>
        </w:trPr>
        <w:tc>
          <w:tcPr>
            <w:tcW w:w="14215" w:type="dxa"/>
            <w:gridSpan w:val="12"/>
            <w:tcBorders>
              <w:top w:val="single" w:sz="4" w:space="0" w:color="auto"/>
              <w:left w:val="single" w:sz="4" w:space="0" w:color="auto"/>
              <w:bottom w:val="single" w:sz="4" w:space="0" w:color="auto"/>
              <w:right w:val="single" w:sz="4" w:space="0" w:color="auto"/>
            </w:tcBorders>
          </w:tcPr>
          <w:p w:rsidR="00F11886" w:rsidRPr="00F11886" w:rsidRDefault="00F11886" w:rsidP="00F11886">
            <w:pPr>
              <w:widowControl/>
              <w:suppressAutoHyphens/>
              <w:autoSpaceDE/>
              <w:autoSpaceDN/>
              <w:adjustRightInd/>
              <w:ind w:firstLine="0"/>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1. Корректировка границы населенного пункта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16:06:030303:533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Обслуживание автотранспорта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0,8000</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0,5317</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Обслуживание автотранспорта</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16:06:030303:817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1,9266</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1,2980</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16:06:030303:818</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2,0000</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1,2930</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16:06:030303:843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6,8255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6,8255</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размещения производственных и административных зданий, строений, сооружений промышленности</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Земли населенных пунктов за границей населенного пункта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16:06:030303:37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Под жилую застройку</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41,9664</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0,0151</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Под жилую застройку</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10"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16:06:030303:35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Под жилую застройку</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23,5324</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7,6627</w:t>
            </w:r>
          </w:p>
        </w:tc>
        <w:tc>
          <w:tcPr>
            <w:tcW w:w="1559" w:type="dxa"/>
            <w:gridSpan w:val="2"/>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Земли населённых пунктов</w:t>
            </w:r>
          </w:p>
        </w:tc>
        <w:tc>
          <w:tcPr>
            <w:tcW w:w="1630"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Под жилую застройку</w:t>
            </w:r>
          </w:p>
        </w:tc>
        <w:tc>
          <w:tcPr>
            <w:tcW w:w="2061" w:type="dxa"/>
            <w:tcBorders>
              <w:top w:val="single" w:sz="4" w:space="0" w:color="auto"/>
              <w:left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Итого к включению</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shd w:val="clear" w:color="auto" w:fill="F8F9FA"/>
                <w:lang w:eastAsia="zh-CN"/>
              </w:rPr>
            </w:pPr>
            <w:r w:rsidRPr="00F11886">
              <w:rPr>
                <w:rFonts w:ascii="Times New Roman" w:hAnsi="Times New Roman" w:cs="Times New Roman"/>
                <w:sz w:val="20"/>
                <w:szCs w:val="20"/>
                <w:shd w:val="clear" w:color="auto" w:fill="F8F9F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shd w:val="clear" w:color="auto" w:fill="F8F9FA"/>
                <w:lang w:eastAsia="zh-CN"/>
              </w:rPr>
            </w:pPr>
            <w:r w:rsidRPr="00F11886">
              <w:rPr>
                <w:rFonts w:ascii="Times New Roman" w:hAnsi="Times New Roman" w:cs="Times New Roman"/>
                <w:sz w:val="20"/>
                <w:szCs w:val="20"/>
                <w:shd w:val="clear" w:color="auto" w:fill="F8F9F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17,6260</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gridAfter w:val="1"/>
          <w:wAfter w:w="33" w:type="dxa"/>
          <w:trHeight w:val="70"/>
          <w:jc w:val="center"/>
        </w:trPr>
        <w:tc>
          <w:tcPr>
            <w:tcW w:w="14182" w:type="dxa"/>
            <w:gridSpan w:val="11"/>
            <w:tcBorders>
              <w:top w:val="single" w:sz="4" w:space="0" w:color="auto"/>
              <w:left w:val="single" w:sz="4" w:space="0" w:color="auto"/>
              <w:bottom w:val="single" w:sz="4" w:space="0" w:color="auto"/>
              <w:right w:val="single" w:sz="4" w:space="0" w:color="auto"/>
            </w:tcBorders>
          </w:tcPr>
          <w:p w:rsidR="00F11886" w:rsidRPr="00F11886" w:rsidRDefault="00F11886" w:rsidP="00F11886">
            <w:pPr>
              <w:widowControl/>
              <w:suppressAutoHyphens/>
              <w:autoSpaceDE/>
              <w:autoSpaceDN/>
              <w:adjustRightInd/>
              <w:ind w:firstLine="0"/>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Исключаемые земельные участки</w:t>
            </w:r>
          </w:p>
        </w:tc>
      </w:tr>
      <w:tr w:rsidR="00F11886" w:rsidRPr="00F11886" w:rsidTr="00E66401">
        <w:trPr>
          <w:gridAfter w:val="1"/>
          <w:wAfter w:w="33" w:type="dxa"/>
          <w:trHeight w:val="70"/>
          <w:jc w:val="center"/>
        </w:trPr>
        <w:tc>
          <w:tcPr>
            <w:tcW w:w="14182" w:type="dxa"/>
            <w:gridSpan w:val="11"/>
            <w:tcBorders>
              <w:top w:val="single" w:sz="4" w:space="0" w:color="auto"/>
              <w:left w:val="single" w:sz="4" w:space="0" w:color="auto"/>
              <w:bottom w:val="single" w:sz="4" w:space="0" w:color="auto"/>
              <w:right w:val="single" w:sz="4" w:space="0" w:color="auto"/>
            </w:tcBorders>
          </w:tcPr>
          <w:p w:rsidR="00F11886" w:rsidRPr="00F11886" w:rsidRDefault="00F11886" w:rsidP="00F11886">
            <w:pPr>
              <w:widowControl/>
              <w:suppressAutoHyphens/>
              <w:autoSpaceDE/>
              <w:autoSpaceDN/>
              <w:adjustRightInd/>
              <w:ind w:firstLine="0"/>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1. Корректировка границы населенного пункта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16:06:030303:274</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0,5295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0,5295</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16:06:000000:429</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226,3000</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19,7638</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16:06:030303:419</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1,2411</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1,2411</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Для сельскохозяйственного производства</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16:06:000000:419</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Земли населённых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Размещение гидротехнических сооружений</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1,0595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1,0595</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Размещение гидротехнических сооружений</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16:06:030303:121</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0,0704</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0,0060</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16:06:030303:112</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5,7135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1,3475</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16:06:030303:53</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50,9497</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7,4216</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водного фонда</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sz w:val="20"/>
                <w:szCs w:val="24"/>
                <w:lang w:eastAsia="zh-CN"/>
              </w:rPr>
              <w:t>Отдых (рекреация)</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16:06:030303:18</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1,1193</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0,0532</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16:06:030302:52</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19,6890</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2,8780</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16:06:030303:112</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5,7135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1,1438</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16:06:030301:31</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193,1432</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0,2714</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16:06:030302:95</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1,2677</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1,2677</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Автомобильный транспорт</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16:06:030303:125</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3,4085</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1,4394</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Автомобильный транспорт</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Часть ЗУ 16:06:030302:94</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Не установлена</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2,3194</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0,2353</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Автомобильный транспорт</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iCs/>
                <w:sz w:val="20"/>
                <w:szCs w:val="20"/>
                <w:lang w:eastAsia="zh-CN"/>
              </w:rPr>
              <w:t>Пересечение границей населенного пункта земельного участка</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ЗУ не поставленные на кадастровый учет (часть кадастрового квартала 16:06:030303, 16:06:000000)</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bCs/>
                <w:iCs/>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23,3485</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Земли сельскохозяйственного назначения</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Сельскохозяйственное использование</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Архитектурно-планировочное решение</w:t>
            </w:r>
          </w:p>
        </w:tc>
      </w:tr>
      <w:tr w:rsidR="00F11886" w:rsidRPr="00F11886" w:rsidTr="00E66401">
        <w:trPr>
          <w:gridAfter w:val="1"/>
          <w:wAfter w:w="33" w:type="dxa"/>
          <w:trHeight w:val="70"/>
          <w:jc w:val="center"/>
        </w:trPr>
        <w:tc>
          <w:tcPr>
            <w:tcW w:w="182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Итого к исключению</w:t>
            </w:r>
          </w:p>
        </w:tc>
        <w:tc>
          <w:tcPr>
            <w:tcW w:w="2113"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shd w:val="clear" w:color="auto" w:fill="F8F9FA"/>
                <w:lang w:eastAsia="zh-CN"/>
              </w:rPr>
            </w:pPr>
            <w:r w:rsidRPr="00F11886">
              <w:rPr>
                <w:rFonts w:ascii="Times New Roman" w:hAnsi="Times New Roman" w:cs="Times New Roman"/>
                <w:sz w:val="20"/>
                <w:szCs w:val="20"/>
                <w:shd w:val="clear" w:color="auto" w:fill="F8F9FA"/>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shd w:val="clear" w:color="auto" w:fill="F8F9FA"/>
                <w:lang w:eastAsia="zh-CN"/>
              </w:rPr>
            </w:pPr>
            <w:r w:rsidRPr="00F11886">
              <w:rPr>
                <w:rFonts w:ascii="Times New Roman" w:hAnsi="Times New Roman" w:cs="Times New Roman"/>
                <w:sz w:val="20"/>
                <w:szCs w:val="20"/>
                <w:shd w:val="clear" w:color="auto" w:fill="F8F9FA"/>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027"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62,0063</w:t>
            </w:r>
          </w:p>
        </w:tc>
        <w:tc>
          <w:tcPr>
            <w:tcW w:w="151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06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bl>
    <w:p w:rsidR="00F11886" w:rsidRPr="00F11886" w:rsidRDefault="00F11886" w:rsidP="00F11886">
      <w:pPr>
        <w:widowControl/>
        <w:suppressAutoHyphens/>
        <w:autoSpaceDE/>
        <w:autoSpaceDN/>
        <w:adjustRightInd/>
        <w:jc w:val="left"/>
        <w:rPr>
          <w:rFonts w:ascii="Times New Roman" w:hAnsi="Times New Roman" w:cs="Times New Roman"/>
          <w:sz w:val="28"/>
          <w:szCs w:val="20"/>
          <w:lang w:val="x-none" w:eastAsia="zh-CN"/>
        </w:rPr>
      </w:pPr>
      <w:r w:rsidRPr="00F11886">
        <w:rPr>
          <w:rFonts w:ascii="Times New Roman" w:hAnsi="Times New Roman" w:cs="Times New Roman"/>
          <w:sz w:val="20"/>
          <w:szCs w:val="20"/>
          <w:lang w:val="x-none" w:eastAsia="zh-CN"/>
        </w:rPr>
        <w:t xml:space="preserve">*в соответствии с Приказом Федеральной службы государственной регистрации, кадастра и картографии от 10 ноября 2020 г. № П/0412 </w:t>
      </w:r>
      <w:r w:rsidRPr="00F11886">
        <w:rPr>
          <w:rFonts w:ascii="Times New Roman" w:hAnsi="Times New Roman" w:cs="Times New Roman"/>
          <w:sz w:val="20"/>
          <w:szCs w:val="20"/>
          <w:lang w:eastAsia="zh-CN"/>
        </w:rPr>
        <w:t>«</w:t>
      </w:r>
      <w:r w:rsidRPr="00F11886">
        <w:rPr>
          <w:rFonts w:ascii="Times New Roman" w:hAnsi="Times New Roman" w:cs="Times New Roman"/>
          <w:sz w:val="20"/>
          <w:szCs w:val="20"/>
          <w:lang w:val="x-none" w:eastAsia="zh-CN"/>
        </w:rPr>
        <w:t>Об утверждении классификатора видов разрешенного использования земельных участков</w:t>
      </w:r>
      <w:r w:rsidRPr="00F11886">
        <w:rPr>
          <w:rFonts w:ascii="Times New Roman" w:hAnsi="Times New Roman" w:cs="Times New Roman"/>
          <w:sz w:val="20"/>
          <w:szCs w:val="20"/>
          <w:lang w:eastAsia="zh-CN"/>
        </w:rPr>
        <w:t>»</w:t>
      </w:r>
      <w:r w:rsidRPr="00F11886">
        <w:rPr>
          <w:rFonts w:ascii="Times New Roman" w:hAnsi="Times New Roman" w:cs="Times New Roman"/>
          <w:sz w:val="20"/>
          <w:szCs w:val="20"/>
          <w:lang w:val="x-none" w:eastAsia="zh-CN"/>
        </w:rPr>
        <w:t xml:space="preserve"> (с изменениями и дополнениями</w:t>
      </w:r>
      <w:r w:rsidRPr="00F11886">
        <w:rPr>
          <w:rFonts w:ascii="Times New Roman" w:hAnsi="Times New Roman" w:cs="Times New Roman"/>
          <w:sz w:val="20"/>
          <w:szCs w:val="20"/>
          <w:lang w:eastAsia="zh-CN"/>
        </w:rPr>
        <w:t>).</w:t>
      </w:r>
    </w:p>
    <w:p w:rsidR="00F11886" w:rsidRPr="00F11886" w:rsidRDefault="00F11886" w:rsidP="00F11886">
      <w:pPr>
        <w:widowControl/>
        <w:suppressAutoHyphens/>
        <w:autoSpaceDE/>
        <w:autoSpaceDN/>
        <w:adjustRightInd/>
        <w:ind w:firstLine="0"/>
        <w:jc w:val="right"/>
        <w:rPr>
          <w:rFonts w:ascii="Times New Roman" w:hAnsi="Times New Roman" w:cs="Times New Roman"/>
          <w:sz w:val="20"/>
          <w:szCs w:val="28"/>
          <w:lang w:eastAsia="zh-CN"/>
        </w:rPr>
      </w:pPr>
      <w:r w:rsidRPr="00F11886">
        <w:rPr>
          <w:rFonts w:ascii="Times New Roman" w:hAnsi="Times New Roman" w:cs="Times New Roman"/>
          <w:sz w:val="20"/>
          <w:szCs w:val="28"/>
          <w:lang w:eastAsia="zh-CN"/>
        </w:rPr>
        <w:br w:type="page"/>
      </w:r>
    </w:p>
    <w:p w:rsidR="00F11886" w:rsidRPr="00F11886" w:rsidRDefault="00F11886" w:rsidP="00F11886">
      <w:pPr>
        <w:widowControl/>
        <w:suppressAutoHyphens/>
        <w:autoSpaceDE/>
        <w:autoSpaceDN/>
        <w:adjustRightInd/>
        <w:ind w:firstLine="0"/>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Таблица 3.10.2</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0"/>
          <w:lang w:val="x-none" w:eastAsia="zh-CN"/>
        </w:rPr>
      </w:pPr>
      <w:r w:rsidRPr="00F11886">
        <w:rPr>
          <w:rFonts w:ascii="Times New Roman" w:hAnsi="Times New Roman" w:cs="Times New Roman"/>
          <w:iCs/>
          <w:sz w:val="28"/>
          <w:szCs w:val="28"/>
          <w:lang w:val="x-none" w:eastAsia="zh-CN"/>
        </w:rPr>
        <w:t xml:space="preserve">Перечень мероприятий по установлению границ 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0"/>
          <w:lang w:val="x-none" w:eastAsia="zh-CN"/>
        </w:rPr>
      </w:pPr>
      <w:r w:rsidRPr="00F11886">
        <w:rPr>
          <w:rFonts w:ascii="Times New Roman" w:hAnsi="Times New Roman" w:cs="Times New Roman"/>
          <w:iCs/>
          <w:sz w:val="28"/>
          <w:szCs w:val="28"/>
          <w:lang w:eastAsia="zh-CN"/>
        </w:rPr>
        <w:t>Базарно-Матакского</w:t>
      </w:r>
      <w:r w:rsidRPr="00F11886">
        <w:rPr>
          <w:rFonts w:ascii="Times New Roman" w:hAnsi="Times New Roman" w:cs="Times New Roman"/>
          <w:sz w:val="28"/>
          <w:szCs w:val="20"/>
          <w:lang w:val="x-none" w:eastAsia="zh-CN"/>
        </w:rPr>
        <w:t xml:space="preserve"> сельского поселения</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698"/>
        <w:gridCol w:w="1559"/>
        <w:gridCol w:w="3118"/>
        <w:gridCol w:w="1134"/>
        <w:gridCol w:w="1135"/>
        <w:gridCol w:w="1275"/>
        <w:gridCol w:w="1276"/>
        <w:gridCol w:w="1418"/>
        <w:gridCol w:w="2266"/>
      </w:tblGrid>
      <w:tr w:rsidR="00F11886" w:rsidRPr="00F11886" w:rsidTr="00E66401">
        <w:trPr>
          <w:cantSplit/>
          <w:trHeight w:val="342"/>
          <w:tblHeader/>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населенного пункта, входящего в состав поселения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Единица измерения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Мощность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cantSplit/>
          <w:trHeight w:val="342"/>
          <w:tblHeade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Существующая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Дополнительная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 (до 2031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срок (2032  - 2046 гг.)</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left"/>
              <w:rPr>
                <w:rFonts w:ascii="Times New Roman" w:hAnsi="Times New Roman" w:cs="Times New Roman"/>
                <w:sz w:val="20"/>
                <w:szCs w:val="20"/>
                <w:lang w:eastAsia="zh-CN"/>
              </w:rPr>
            </w:pPr>
          </w:p>
        </w:tc>
      </w:tr>
      <w:tr w:rsidR="00F11886" w:rsidRPr="00F11886" w:rsidTr="00E66401">
        <w:trPr>
          <w:cantSplit/>
          <w:trHeight w:val="1611"/>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69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территория населенного пункта</w:t>
            </w:r>
          </w:p>
        </w:tc>
        <w:tc>
          <w:tcPr>
            <w:tcW w:w="31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включение в границы населенного пункта земельных участков с категорией «земли населенных пунктов»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113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17,6260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1611"/>
          <w:jc w:val="center"/>
        </w:trPr>
        <w:tc>
          <w:tcPr>
            <w:tcW w:w="60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169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территория населенного пункта</w:t>
            </w:r>
          </w:p>
        </w:tc>
        <w:tc>
          <w:tcPr>
            <w:tcW w:w="31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исключение из границы населенного пункта земель, не поставленных на кадастровый учет, постановка на кадастровый учет с установлением категории «земли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113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23,3485</w:t>
            </w:r>
          </w:p>
        </w:tc>
        <w:tc>
          <w:tcPr>
            <w:tcW w:w="127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1611"/>
          <w:jc w:val="center"/>
        </w:trPr>
        <w:tc>
          <w:tcPr>
            <w:tcW w:w="60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169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территория населенного пункта</w:t>
            </w:r>
          </w:p>
        </w:tc>
        <w:tc>
          <w:tcPr>
            <w:tcW w:w="31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исключение из границы населенного пункта земельных участков с категорией «земли населенных пунктов» и перевод  данных земельных участков в категорию «земли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113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2,3006</w:t>
            </w:r>
          </w:p>
        </w:tc>
        <w:tc>
          <w:tcPr>
            <w:tcW w:w="127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1611"/>
          <w:jc w:val="center"/>
        </w:trPr>
        <w:tc>
          <w:tcPr>
            <w:tcW w:w="60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169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территория населенного пункта</w:t>
            </w:r>
          </w:p>
        </w:tc>
        <w:tc>
          <w:tcPr>
            <w:tcW w:w="31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исключение из границы населенного пункта земельных участков с категорией «земли сельскохозяйственного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113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20,2933</w:t>
            </w:r>
          </w:p>
        </w:tc>
        <w:tc>
          <w:tcPr>
            <w:tcW w:w="127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1611"/>
          <w:jc w:val="center"/>
        </w:trPr>
        <w:tc>
          <w:tcPr>
            <w:tcW w:w="601"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w:t>
            </w:r>
          </w:p>
        </w:tc>
        <w:tc>
          <w:tcPr>
            <w:tcW w:w="169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1559"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территория населенного пункта</w:t>
            </w:r>
          </w:p>
        </w:tc>
        <w:tc>
          <w:tcPr>
            <w:tcW w:w="31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исключение из границы населенного пункта земельных участков поставленных на кадастровый учет с неустановленной категорией земель, установление категории земель «земли сельскохозяйственного назначения» и категории земель «</w:t>
            </w:r>
            <w:r w:rsidRPr="00F11886">
              <w:rPr>
                <w:rFonts w:ascii="Times New Roman" w:hAnsi="Times New Roman" w:cs="Times New Roman"/>
                <w:bCs/>
                <w:sz w:val="20"/>
                <w:szCs w:val="20"/>
                <w:lang w:eastAsia="zh-C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w:t>
            </w:r>
          </w:p>
        </w:tc>
        <w:tc>
          <w:tcPr>
            <w:tcW w:w="113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iCs/>
                <w:sz w:val="20"/>
                <w:szCs w:val="20"/>
                <w:lang w:eastAsia="zh-CN"/>
              </w:rPr>
            </w:pPr>
            <w:r w:rsidRPr="00F11886">
              <w:rPr>
                <w:rFonts w:ascii="Times New Roman" w:hAnsi="Times New Roman" w:cs="Times New Roman"/>
                <w:sz w:val="20"/>
                <w:szCs w:val="20"/>
                <w:lang w:eastAsia="zh-CN"/>
              </w:rPr>
              <w:t>16,0639</w:t>
            </w:r>
          </w:p>
        </w:tc>
        <w:tc>
          <w:tcPr>
            <w:tcW w:w="1275"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27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2266" w:type="dxa"/>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0"/>
        <w:jc w:val="center"/>
        <w:rPr>
          <w:rFonts w:ascii="Times New Roman" w:hAnsi="Times New Roman" w:cs="Times New Roman"/>
          <w:iCs/>
          <w:sz w:val="28"/>
          <w:szCs w:val="28"/>
          <w:lang w:eastAsia="zh-CN"/>
        </w:rPr>
        <w:sectPr w:rsidR="00F11886" w:rsidRPr="00F11886">
          <w:footerReference w:type="even" r:id="rId41"/>
          <w:footerReference w:type="default" r:id="rId42"/>
          <w:footerReference w:type="first" r:id="rId43"/>
          <w:pgSz w:w="16838" w:h="11906" w:orient="landscape"/>
          <w:pgMar w:top="851" w:right="851" w:bottom="851" w:left="1134" w:header="720" w:footer="709" w:gutter="0"/>
          <w:cols w:space="720"/>
          <w:docGrid w:linePitch="360"/>
        </w:sectPr>
      </w:pPr>
    </w:p>
    <w:p w:rsidR="00F11886" w:rsidRPr="00F11886" w:rsidRDefault="00F11886" w:rsidP="00F11886">
      <w:pPr>
        <w:autoSpaceDE/>
        <w:autoSpaceDN/>
        <w:adjustRightInd/>
        <w:ind w:firstLine="0"/>
        <w:contextualSpacing/>
        <w:jc w:val="center"/>
        <w:outlineLvl w:val="1"/>
        <w:rPr>
          <w:rFonts w:ascii="Times New Roman" w:hAnsi="Times New Roman"/>
          <w:b/>
          <w:bCs/>
          <w:iCs/>
          <w:sz w:val="28"/>
          <w:szCs w:val="28"/>
          <w:lang w:eastAsia="zh-CN"/>
        </w:rPr>
      </w:pPr>
      <w:bookmarkStart w:id="14" w:name="_Toc118723983"/>
      <w:r w:rsidRPr="00F11886">
        <w:rPr>
          <w:rFonts w:ascii="Times New Roman" w:hAnsi="Times New Roman"/>
          <w:b/>
          <w:bCs/>
          <w:iCs/>
          <w:sz w:val="28"/>
          <w:szCs w:val="28"/>
          <w:lang w:eastAsia="zh-CN"/>
        </w:rPr>
        <w:t>3.11. Мероприятия по охране окружающей среды</w:t>
      </w:r>
      <w:bookmarkEnd w:id="14"/>
    </w:p>
    <w:p w:rsidR="00F11886" w:rsidRPr="00F11886" w:rsidRDefault="00F11886" w:rsidP="00F11886">
      <w:pPr>
        <w:autoSpaceDE/>
        <w:autoSpaceDN/>
        <w:adjustRightInd/>
        <w:ind w:firstLine="0"/>
        <w:contextualSpacing/>
        <w:jc w:val="right"/>
        <w:rPr>
          <w:rFonts w:ascii="Times New Roman" w:hAnsi="Times New Roman" w:cs="Times New Roman"/>
          <w:sz w:val="28"/>
          <w:szCs w:val="24"/>
          <w:lang w:eastAsia="zh-CN"/>
        </w:rPr>
      </w:pPr>
    </w:p>
    <w:p w:rsidR="00F11886" w:rsidRPr="00F11886" w:rsidRDefault="00F11886" w:rsidP="00F11886">
      <w:pPr>
        <w:autoSpaceDE/>
        <w:autoSpaceDN/>
        <w:adjustRightInd/>
        <w:ind w:firstLine="0"/>
        <w:contextualSpacing/>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t>Таблица 3.11.1</w:t>
      </w:r>
    </w:p>
    <w:tbl>
      <w:tblPr>
        <w:tblpPr w:leftFromText="180" w:rightFromText="180" w:vertAnchor="page" w:horzAnchor="page" w:tblpX="1606" w:tblpY="193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799"/>
        <w:gridCol w:w="3675"/>
        <w:gridCol w:w="1634"/>
        <w:gridCol w:w="1942"/>
        <w:gridCol w:w="4153"/>
      </w:tblGrid>
      <w:tr w:rsidR="00F11886" w:rsidRPr="00F11886" w:rsidTr="00E66401">
        <w:trPr>
          <w:cantSplit/>
          <w:trHeight w:val="20"/>
          <w:tblHeader/>
        </w:trPr>
        <w:tc>
          <w:tcPr>
            <w:tcW w:w="676" w:type="dxa"/>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0" w:type="auto"/>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0" w:type="auto"/>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 по охране атмосферного воздуха</w:t>
            </w:r>
          </w:p>
        </w:tc>
        <w:tc>
          <w:tcPr>
            <w:tcW w:w="3576" w:type="dxa"/>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4153"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cantSplit/>
          <w:trHeight w:val="70"/>
          <w:tblHeader/>
        </w:trPr>
        <w:tc>
          <w:tcPr>
            <w:tcW w:w="676" w:type="dxa"/>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0" w:type="auto"/>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4153"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cantSplit/>
          <w:trHeight w:val="697"/>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0" w:type="auto"/>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КФХ Агапова</w:t>
            </w:r>
          </w:p>
        </w:tc>
        <w:tc>
          <w:tcPr>
            <w:tcW w:w="0" w:type="auto"/>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Установление СЗЗ, внедрение НДТ, озеленение специального назначения по периметру объекта. Обустройство мест накопления отходов животноводства.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Производственный контроль за соблюдением гигиенических нормативов на границе СЗЗ.</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restart"/>
            <w:vAlign w:val="center"/>
          </w:tcPr>
          <w:p w:rsidR="00F11886" w:rsidRPr="00F11886" w:rsidRDefault="00F11886" w:rsidP="00F11886">
            <w:pPr>
              <w:tabs>
                <w:tab w:val="left" w:pos="2431"/>
              </w:tabs>
              <w:suppressAutoHyphens/>
              <w:autoSpaceDE/>
              <w:autoSpaceDN/>
              <w:adjustRightInd/>
              <w:ind w:firstLine="709"/>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  Правила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№222)</w:t>
            </w:r>
          </w:p>
        </w:tc>
      </w:tr>
      <w:tr w:rsidR="00F11886" w:rsidRPr="00F11886" w:rsidTr="00E66401">
        <w:trPr>
          <w:cantSplit/>
          <w:trHeight w:val="565"/>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Миниферма Фатхутдинов Ф.</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558"/>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Миниферма </w:t>
            </w:r>
          </w:p>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Ибрагимов И.</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552"/>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Миниферма </w:t>
            </w:r>
          </w:p>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Юлдашев С.</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56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Миниферма </w:t>
            </w:r>
          </w:p>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Галимов А.</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56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Машинно-тракторный парк (МТП)</w:t>
            </w:r>
          </w:p>
        </w:tc>
        <w:tc>
          <w:tcPr>
            <w:tcW w:w="0" w:type="auto"/>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Установление СЗЗ, внедрение НДТ, озеленение специального назначения по периметру объекта.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Производственный контроль за соблюдением гигиенических нормативов на границе СЗЗ.</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5"/>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7</w:t>
            </w:r>
          </w:p>
        </w:tc>
        <w:tc>
          <w:tcPr>
            <w:tcW w:w="0" w:type="auto"/>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Прием и переработка сельско-хозяйственных продуктов</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18"/>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8</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Строительное управление №1(производственная база)</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827"/>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Алькеевский филиал Алексеевскдорстрой (станция СТО)</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1022"/>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10</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Производственная база</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56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11</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Производственная база </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696"/>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Станция СТО легковых автомобилей</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Ремонт грузовых автомобилей</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14</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Очистные сооружения</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15</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Автобусная станция</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16</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Автомойка и СТО</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17</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Автосервис</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18</w:t>
            </w:r>
          </w:p>
        </w:tc>
        <w:tc>
          <w:tcPr>
            <w:tcW w:w="0" w:type="auto"/>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Гараж и ремонт грузовых автомобилей</w:t>
            </w:r>
          </w:p>
        </w:tc>
        <w:tc>
          <w:tcPr>
            <w:tcW w:w="0" w:type="auto"/>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19</w:t>
            </w:r>
          </w:p>
        </w:tc>
        <w:tc>
          <w:tcPr>
            <w:tcW w:w="0" w:type="auto"/>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Перспективная промышленная площадка III класса опасности</w:t>
            </w:r>
          </w:p>
        </w:tc>
        <w:tc>
          <w:tcPr>
            <w:tcW w:w="0" w:type="auto"/>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Рекультивация территории, установление СЗЗ</w:t>
            </w: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20</w:t>
            </w:r>
          </w:p>
        </w:tc>
        <w:tc>
          <w:tcPr>
            <w:tcW w:w="0" w:type="auto"/>
            <w:vAlign w:val="center"/>
          </w:tcPr>
          <w:p w:rsidR="00F11886" w:rsidRPr="00F11886" w:rsidRDefault="00F11886" w:rsidP="00F11886">
            <w:pPr>
              <w:suppressAutoHyphens/>
              <w:autoSpaceDE/>
              <w:autoSpaceDN/>
              <w:adjustRightInd/>
              <w:ind w:firstLine="0"/>
              <w:contextualSpacing/>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Деревообрабатывающее предприятие</w:t>
            </w:r>
          </w:p>
        </w:tc>
        <w:tc>
          <w:tcPr>
            <w:tcW w:w="0" w:type="auto"/>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Рекультивация территории, установление СЗЗ</w:t>
            </w: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4153" w:type="dxa"/>
            <w:vMerge/>
            <w:vAlign w:val="center"/>
          </w:tcPr>
          <w:p w:rsidR="00F11886" w:rsidRPr="00F11886" w:rsidRDefault="00F11886" w:rsidP="00F11886">
            <w:pPr>
              <w:tabs>
                <w:tab w:val="left" w:pos="2431"/>
              </w:tabs>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cantSplit/>
          <w:trHeight w:val="70"/>
        </w:trPr>
        <w:tc>
          <w:tcPr>
            <w:tcW w:w="676" w:type="dxa"/>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w:t>
            </w:r>
          </w:p>
        </w:tc>
        <w:tc>
          <w:tcPr>
            <w:tcW w:w="0" w:type="auto"/>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Региональные дороги</w:t>
            </w:r>
          </w:p>
        </w:tc>
        <w:tc>
          <w:tcPr>
            <w:tcW w:w="0" w:type="auto"/>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Озеленение специального назначения вдоль дорог</w:t>
            </w:r>
          </w:p>
        </w:tc>
        <w:tc>
          <w:tcPr>
            <w:tcW w:w="1634" w:type="dxa"/>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0" w:type="auto"/>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153" w:type="dxa"/>
            <w:vAlign w:val="center"/>
          </w:tcPr>
          <w:p w:rsidR="00F11886" w:rsidRPr="00F11886" w:rsidRDefault="00F11886" w:rsidP="00F11886">
            <w:pPr>
              <w:widowControl/>
              <w:suppressAutoHyphens/>
              <w:autoSpaceDE/>
              <w:autoSpaceDN/>
              <w:adjustRightInd/>
              <w:ind w:firstLine="142"/>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autoSpaceDE/>
        <w:autoSpaceDN/>
        <w:adjustRightInd/>
        <w:ind w:firstLine="709"/>
        <w:contextualSpacing/>
        <w:jc w:val="center"/>
        <w:rPr>
          <w:rFonts w:ascii="Times New Roman" w:hAnsi="Times New Roman" w:cs="Times New Roman"/>
          <w:sz w:val="28"/>
          <w:szCs w:val="24"/>
          <w:lang w:eastAsia="zh-CN"/>
        </w:rPr>
      </w:pPr>
    </w:p>
    <w:p w:rsidR="00F11886" w:rsidRPr="00F11886" w:rsidRDefault="00F11886" w:rsidP="00F11886">
      <w:pPr>
        <w:autoSpaceDE/>
        <w:autoSpaceDN/>
        <w:adjustRightInd/>
        <w:ind w:firstLine="709"/>
        <w:contextualSpacing/>
        <w:rPr>
          <w:rFonts w:ascii="Times New Roman" w:hAnsi="Times New Roman" w:cs="Times New Roman"/>
          <w:sz w:val="28"/>
          <w:szCs w:val="24"/>
          <w:lang w:eastAsia="zh-CN"/>
        </w:rPr>
      </w:pPr>
    </w:p>
    <w:p w:rsidR="00F11886" w:rsidRPr="00F11886" w:rsidRDefault="00F11886" w:rsidP="00F11886">
      <w:pPr>
        <w:autoSpaceDE/>
        <w:autoSpaceDN/>
        <w:adjustRightInd/>
        <w:ind w:firstLine="0"/>
        <w:contextualSpacing/>
        <w:jc w:val="center"/>
        <w:rPr>
          <w:rFonts w:ascii="Times New Roman" w:hAnsi="Times New Roman" w:cs="Times New Roman"/>
          <w:i/>
          <w:sz w:val="28"/>
          <w:szCs w:val="24"/>
          <w:lang w:eastAsia="zh-CN"/>
        </w:rPr>
      </w:pPr>
    </w:p>
    <w:p w:rsidR="00F11886" w:rsidRPr="00F11886" w:rsidRDefault="00F11886" w:rsidP="00F11886">
      <w:pPr>
        <w:autoSpaceDE/>
        <w:autoSpaceDN/>
        <w:adjustRightInd/>
        <w:ind w:firstLine="0"/>
        <w:contextualSpacing/>
        <w:jc w:val="center"/>
        <w:rPr>
          <w:rFonts w:ascii="Times New Roman" w:hAnsi="Times New Roman" w:cs="Times New Roman"/>
          <w:i/>
          <w:sz w:val="28"/>
          <w:szCs w:val="24"/>
          <w:lang w:eastAsia="zh-CN"/>
        </w:rPr>
      </w:pPr>
      <w:r w:rsidRPr="00F11886">
        <w:rPr>
          <w:rFonts w:ascii="Times New Roman" w:hAnsi="Times New Roman" w:cs="Times New Roman"/>
          <w:i/>
          <w:sz w:val="28"/>
          <w:szCs w:val="24"/>
          <w:lang w:eastAsia="zh-CN"/>
        </w:rPr>
        <w:br w:type="page"/>
      </w:r>
    </w:p>
    <w:p w:rsidR="00F11886" w:rsidRPr="00F11886" w:rsidRDefault="00F11886" w:rsidP="00F11886">
      <w:pPr>
        <w:widowControl/>
        <w:tabs>
          <w:tab w:val="left" w:pos="11355"/>
        </w:tabs>
        <w:suppressAutoHyphens/>
        <w:autoSpaceDE/>
        <w:autoSpaceDN/>
        <w:adjustRightInd/>
        <w:ind w:firstLine="0"/>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tab/>
        <w:t>Таблица 3.11.2</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Перечень мероприятий по охране поверхностных водных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583"/>
        <w:gridCol w:w="5136"/>
        <w:gridCol w:w="1944"/>
        <w:gridCol w:w="1477"/>
        <w:gridCol w:w="3333"/>
      </w:tblGrid>
      <w:tr w:rsidR="00F11886" w:rsidRPr="00F11886" w:rsidTr="00E66401">
        <w:trPr>
          <w:trHeight w:val="20"/>
          <w:jc w:val="center"/>
        </w:trPr>
        <w:tc>
          <w:tcPr>
            <w:tcW w:w="198"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857"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70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 по охране поверхностных водных объектов</w:t>
            </w:r>
          </w:p>
        </w:tc>
        <w:tc>
          <w:tcPr>
            <w:tcW w:w="1135"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1106"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rHeight w:val="70"/>
          <w:jc w:val="center"/>
        </w:trPr>
        <w:tc>
          <w:tcPr>
            <w:tcW w:w="198"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857"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70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1106"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Территории в границах водоохранных зон</w:t>
            </w:r>
          </w:p>
        </w:tc>
        <w:tc>
          <w:tcPr>
            <w:tcW w:w="170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Не допускать сброс неочищенных сточных вод на рельеф, в водные объекты.</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Запретить мойку транспортных средств в границах ВОЗ.</w:t>
            </w:r>
          </w:p>
          <w:p w:rsidR="00F11886" w:rsidRPr="00F11886" w:rsidRDefault="00F11886" w:rsidP="00F11886">
            <w:pPr>
              <w:widowControl/>
              <w:suppressAutoHyphens/>
              <w:autoSpaceDE/>
              <w:autoSpaceDN/>
              <w:adjustRightInd/>
              <w:ind w:firstLine="142"/>
              <w:jc w:val="center"/>
              <w:rPr>
                <w:rFonts w:ascii="Times New Roman" w:hAnsi="Times New Roman" w:cs="Times New Roman"/>
                <w:snapToGrid w:val="0"/>
                <w:sz w:val="20"/>
                <w:szCs w:val="20"/>
                <w:lang w:eastAsia="zh-CN"/>
              </w:rPr>
            </w:pPr>
            <w:r w:rsidRPr="00F11886">
              <w:rPr>
                <w:rFonts w:ascii="Times New Roman" w:hAnsi="Times New Roman" w:cs="Times New Roman"/>
                <w:sz w:val="20"/>
                <w:szCs w:val="20"/>
              </w:rPr>
              <w:t xml:space="preserve">Не допускать размещения </w:t>
            </w:r>
            <w:r w:rsidRPr="00F11886">
              <w:rPr>
                <w:rFonts w:ascii="Times New Roman" w:hAnsi="Times New Roman" w:cs="Times New Roman"/>
                <w:snapToGrid w:val="0"/>
                <w:sz w:val="20"/>
                <w:szCs w:val="20"/>
                <w:lang w:eastAsia="zh-CN"/>
              </w:rPr>
              <w:t>отходов производства и потребления в границах водоохранных зон.</w:t>
            </w:r>
          </w:p>
          <w:p w:rsidR="00F11886" w:rsidRPr="00F11886" w:rsidRDefault="00F11886" w:rsidP="00F11886">
            <w:pPr>
              <w:widowControl/>
              <w:suppressAutoHyphens/>
              <w:autoSpaceDE/>
              <w:autoSpaceDN/>
              <w:adjustRightInd/>
              <w:ind w:firstLine="142"/>
              <w:jc w:val="center"/>
              <w:rPr>
                <w:rFonts w:ascii="Times New Roman" w:hAnsi="Times New Roman" w:cs="Times New Roman"/>
                <w:snapToGrid w:val="0"/>
                <w:sz w:val="20"/>
                <w:szCs w:val="20"/>
                <w:lang w:eastAsia="zh-CN"/>
              </w:rPr>
            </w:pPr>
            <w:r w:rsidRPr="00F11886">
              <w:rPr>
                <w:rFonts w:ascii="Times New Roman" w:hAnsi="Times New Roman" w:cs="Times New Roman"/>
                <w:snapToGrid w:val="0"/>
                <w:sz w:val="20"/>
                <w:szCs w:val="20"/>
                <w:lang w:eastAsia="zh-CN"/>
              </w:rPr>
              <w:t>Проводить регулярную очистку водоохранных зон рек силами органов местного самоуправления, местных жителей и хозяйствующих субъектов от отходов потребления.</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0"/>
                <w:szCs w:val="20"/>
              </w:rPr>
            </w:pPr>
            <w:r w:rsidRPr="00F11886">
              <w:rPr>
                <w:rFonts w:ascii="Times New Roman" w:hAnsi="Times New Roman" w:cs="Times New Roman"/>
                <w:sz w:val="20"/>
                <w:szCs w:val="20"/>
                <w:lang w:eastAsia="zh-CN"/>
              </w:rPr>
              <w:t>Установить информационные таблички по границам водоохранных зон с указанием режима зон.</w:t>
            </w:r>
          </w:p>
          <w:p w:rsidR="00F11886" w:rsidRPr="00F11886" w:rsidRDefault="00F11886" w:rsidP="00F11886">
            <w:pPr>
              <w:widowControl/>
              <w:suppressAutoHyphens/>
              <w:autoSpaceDE/>
              <w:autoSpaceDN/>
              <w:adjustRightInd/>
              <w:ind w:firstLine="709"/>
              <w:rPr>
                <w:rFonts w:ascii="Times New Roman" w:hAnsi="Times New Roman" w:cs="Times New Roman"/>
                <w:sz w:val="20"/>
                <w:szCs w:val="20"/>
                <w:lang w:eastAsia="zh-CN"/>
              </w:rPr>
            </w:pP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106" w:type="pct"/>
            <w:vMerge w:val="restart"/>
            <w:vAlign w:val="center"/>
          </w:tcPr>
          <w:p w:rsidR="00F11886" w:rsidRPr="00F11886" w:rsidRDefault="00F11886" w:rsidP="00F11886">
            <w:pPr>
              <w:widowControl/>
              <w:suppressAutoHyphens/>
              <w:autoSpaceDE/>
              <w:autoSpaceDN/>
              <w:adjustRightInd/>
              <w:ind w:firstLine="709"/>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Водный кодекс РФ,</w:t>
            </w:r>
          </w:p>
          <w:p w:rsidR="00F11886" w:rsidRPr="00F11886" w:rsidRDefault="00F11886" w:rsidP="00F11886">
            <w:pPr>
              <w:widowControl/>
              <w:suppressAutoHyphens/>
              <w:ind w:firstLine="709"/>
              <w:contextualSpacing/>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F11886" w:rsidRPr="00F11886" w:rsidTr="00E66401">
        <w:trPr>
          <w:trHeight w:val="70"/>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Объекты с/х производства</w:t>
            </w:r>
          </w:p>
        </w:tc>
        <w:tc>
          <w:tcPr>
            <w:tcW w:w="170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Установить локальные очистные сооружения.</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В случае сброса сточных вод в водоем согласовать нормативы допустимых сбросов с Управлением Роспотребнадзора по РТ.</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Производственный контроль на расстоянии не далее 500 м от места сброса сточных вод в водный объект.</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106" w:type="pct"/>
            <w:vMerge/>
            <w:vAlign w:val="center"/>
          </w:tcPr>
          <w:p w:rsidR="00F11886" w:rsidRPr="00F11886" w:rsidRDefault="00F11886" w:rsidP="00F11886">
            <w:pPr>
              <w:widowControl/>
              <w:suppressAutoHyphens/>
              <w:autoSpaceDE/>
              <w:autoSpaceDN/>
              <w:adjustRightInd/>
              <w:ind w:firstLine="709"/>
              <w:rPr>
                <w:rFonts w:ascii="Times New Roman" w:hAnsi="Times New Roman" w:cs="Times New Roman"/>
                <w:sz w:val="20"/>
                <w:szCs w:val="20"/>
                <w:lang w:eastAsia="zh-CN"/>
              </w:rPr>
            </w:pPr>
          </w:p>
        </w:tc>
      </w:tr>
      <w:tr w:rsidR="00F11886" w:rsidRPr="00F11886" w:rsidTr="00E66401">
        <w:trPr>
          <w:trHeight w:val="20"/>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Существующая жилая застройка в н.пп. Базарные Матаки, Нижнее Биктимирово в границах водоохранных зон и прибрежных защитных полос</w:t>
            </w:r>
          </w:p>
        </w:tc>
        <w:tc>
          <w:tcPr>
            <w:tcW w:w="170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napToGrid w:val="0"/>
                <w:sz w:val="20"/>
                <w:szCs w:val="20"/>
                <w:lang w:eastAsia="zh-CN"/>
              </w:rPr>
            </w:pPr>
            <w:r w:rsidRPr="00F11886">
              <w:rPr>
                <w:rFonts w:ascii="Times New Roman" w:hAnsi="Times New Roman" w:cs="Times New Roman"/>
                <w:snapToGrid w:val="0"/>
                <w:sz w:val="20"/>
                <w:szCs w:val="20"/>
                <w:lang w:eastAsia="zh-CN"/>
              </w:rPr>
              <w:t xml:space="preserve">Обустроить централизованную систему водоотведения (канализацию), либо обустроить сооружении и системы для отведения (сброса) сточных вод в приемники, изготовленные из водонепроницаемых материалов.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napToGrid w:val="0"/>
                <w:sz w:val="20"/>
                <w:szCs w:val="20"/>
                <w:lang w:eastAsia="zh-CN"/>
              </w:rPr>
              <w:t>Проверять герметичность выгребных ям в жилой застройке в границах ВОЗ, ПЗП.</w:t>
            </w: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1106"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 Водный кодекс РФ</w:t>
            </w:r>
          </w:p>
        </w:tc>
      </w:tr>
      <w:tr w:rsidR="00F11886" w:rsidRPr="00F11886" w:rsidTr="00E66401">
        <w:trPr>
          <w:trHeight w:val="20"/>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Кладбище, расположенное в н.п. Базарные Матаки</w:t>
            </w:r>
          </w:p>
        </w:tc>
        <w:tc>
          <w:tcPr>
            <w:tcW w:w="170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napToGrid w:val="0"/>
                <w:sz w:val="20"/>
                <w:szCs w:val="20"/>
                <w:lang w:eastAsia="zh-CN"/>
              </w:rPr>
            </w:pPr>
            <w:r w:rsidRPr="00F11886">
              <w:rPr>
                <w:rFonts w:ascii="Times New Roman" w:hAnsi="Times New Roman" w:cs="Times New Roman"/>
                <w:sz w:val="20"/>
                <w:szCs w:val="20"/>
                <w:lang w:eastAsia="zh-CN"/>
              </w:rPr>
              <w:t xml:space="preserve">Частичное закрытие кладбища </w:t>
            </w: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106"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341"/>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Дороги и стоянки в границах ВОЗ</w:t>
            </w:r>
          </w:p>
        </w:tc>
        <w:tc>
          <w:tcPr>
            <w:tcW w:w="1704" w:type="pct"/>
            <w:vAlign w:val="center"/>
          </w:tcPr>
          <w:p w:rsidR="00F11886" w:rsidRPr="00F11886" w:rsidRDefault="00F11886" w:rsidP="00F11886">
            <w:pPr>
              <w:widowControl/>
              <w:suppressAutoHyphens/>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Организовать твердое покрытие дорог</w:t>
            </w: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106"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341"/>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w:t>
            </w:r>
          </w:p>
        </w:tc>
        <w:tc>
          <w:tcPr>
            <w:tcW w:w="857"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Планируемая жилая застройка н.п. Базарные Матаки</w:t>
            </w:r>
          </w:p>
        </w:tc>
        <w:tc>
          <w:tcPr>
            <w:tcW w:w="1704" w:type="pct"/>
            <w:vAlign w:val="center"/>
          </w:tcPr>
          <w:p w:rsidR="00F11886" w:rsidRPr="00F11886" w:rsidRDefault="00F11886" w:rsidP="00F11886">
            <w:pPr>
              <w:widowControl/>
              <w:suppressAutoHyphens/>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napToGrid w:val="0"/>
                <w:sz w:val="20"/>
                <w:szCs w:val="20"/>
                <w:lang w:eastAsia="zh-CN"/>
              </w:rPr>
              <w:t xml:space="preserve">Обустроить централизованную систему водоотведения (канализации) на очистные сооружения, органам местного самоуправления разработать </w:t>
            </w:r>
            <w:r w:rsidRPr="00F11886">
              <w:rPr>
                <w:rFonts w:ascii="Times New Roman" w:hAnsi="Times New Roman" w:cs="Times New Roman"/>
                <w:sz w:val="20"/>
                <w:szCs w:val="20"/>
                <w:lang w:eastAsia="zh-CN"/>
              </w:rPr>
              <w:t>программу комплексного развития систем коммунальной инфраструктуры поселения до начала застройки</w:t>
            </w:r>
          </w:p>
        </w:tc>
        <w:tc>
          <w:tcPr>
            <w:tcW w:w="645"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106"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раздел 4 глава I Республиканских нормативов градостроительного проектирования, утвержденных постановлением Кабинета Министров Республики Татарстан от 27.12.2013 № 1071;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tc>
      </w:tr>
    </w:tbl>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val="x-none" w:eastAsia="zh-CN"/>
        </w:rPr>
      </w:pPr>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br w:type="page"/>
        <w:t>Таблица 3.11.3</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Перечень мероприятий по охране источников питьевого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192"/>
        <w:gridCol w:w="5835"/>
        <w:gridCol w:w="1501"/>
        <w:gridCol w:w="1477"/>
        <w:gridCol w:w="2468"/>
      </w:tblGrid>
      <w:tr w:rsidR="00F11886" w:rsidRPr="00F11886" w:rsidTr="00E66401">
        <w:trPr>
          <w:cantSplit/>
          <w:trHeight w:val="20"/>
          <w:tblHeader/>
          <w:jc w:val="center"/>
        </w:trPr>
        <w:tc>
          <w:tcPr>
            <w:tcW w:w="198"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1059"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936"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988"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819"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cantSplit/>
          <w:trHeight w:val="70"/>
          <w:tblHeader/>
          <w:jc w:val="center"/>
        </w:trPr>
        <w:tc>
          <w:tcPr>
            <w:tcW w:w="198"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059"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936"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819"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cantSplit/>
          <w:trHeight w:val="1334"/>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059"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Скважина, расположенная на территории производственного объекта </w:t>
            </w:r>
            <w:r w:rsidRPr="00F11886">
              <w:rPr>
                <w:rFonts w:ascii="Times New Roman" w:hAnsi="Times New Roman" w:cs="Times New Roman"/>
                <w:bCs/>
                <w:sz w:val="20"/>
                <w:szCs w:val="20"/>
                <w:shd w:val="clear" w:color="auto" w:fill="FFFFFF"/>
                <w:lang w:eastAsia="zh-CN"/>
              </w:rPr>
              <w:t>ОАО "Алексеевскдорстрой"</w:t>
            </w:r>
          </w:p>
        </w:tc>
        <w:tc>
          <w:tcPr>
            <w:tcW w:w="1936"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Внести в ЕГРН границы зон санитарной охраны в составе 3х поясов.</w:t>
            </w:r>
          </w:p>
        </w:tc>
        <w:tc>
          <w:tcPr>
            <w:tcW w:w="4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819"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Базарно-Матакского с.п., </w:t>
            </w:r>
            <w:r w:rsidRPr="00F11886">
              <w:rPr>
                <w:rFonts w:ascii="Times New Roman" w:hAnsi="Times New Roman" w:cs="Times New Roman"/>
                <w:bCs/>
                <w:sz w:val="20"/>
                <w:szCs w:val="20"/>
                <w:lang w:eastAsia="zh-CN"/>
              </w:rPr>
              <w:t>СанПиН 2.1.4.1110-02 «Зоны санитарной охраны источников водоснабжения и водопроводов питьевого назначения»</w:t>
            </w:r>
          </w:p>
        </w:tc>
      </w:tr>
      <w:tr w:rsidR="00F11886" w:rsidRPr="00F11886" w:rsidTr="00E66401">
        <w:trPr>
          <w:cantSplit/>
          <w:trHeight w:val="1205"/>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1059"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Скважины, расположенные на территории Базарно-Матакского с.п.</w:t>
            </w:r>
          </w:p>
        </w:tc>
        <w:tc>
          <w:tcPr>
            <w:tcW w:w="1936"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Внести в ЕГРН границы зон санитарной охраны в составе 3х поясов.</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Проверить герметичность выгребных ям в жилой застройке, попадающей в границы </w:t>
            </w:r>
            <w:r w:rsidRPr="00F11886">
              <w:rPr>
                <w:rFonts w:ascii="Times New Roman" w:hAnsi="Times New Roman" w:cs="Times New Roman"/>
                <w:sz w:val="20"/>
                <w:szCs w:val="20"/>
                <w:lang w:val="en-US" w:eastAsia="zh-CN"/>
              </w:rPr>
              <w:t>II</w:t>
            </w:r>
            <w:r w:rsidRPr="00F11886">
              <w:rPr>
                <w:rFonts w:ascii="Times New Roman" w:hAnsi="Times New Roman" w:cs="Times New Roman"/>
                <w:sz w:val="20"/>
                <w:szCs w:val="20"/>
                <w:lang w:eastAsia="zh-CN"/>
              </w:rPr>
              <w:t xml:space="preserve">, </w:t>
            </w:r>
            <w:r w:rsidRPr="00F11886">
              <w:rPr>
                <w:rFonts w:ascii="Times New Roman" w:hAnsi="Times New Roman" w:cs="Times New Roman"/>
                <w:sz w:val="20"/>
                <w:szCs w:val="20"/>
                <w:lang w:val="en-US" w:eastAsia="zh-CN"/>
              </w:rPr>
              <w:t>III</w:t>
            </w:r>
            <w:r w:rsidRPr="00F11886">
              <w:rPr>
                <w:rFonts w:ascii="Times New Roman" w:hAnsi="Times New Roman" w:cs="Times New Roman"/>
                <w:sz w:val="20"/>
                <w:szCs w:val="20"/>
                <w:lang w:eastAsia="zh-CN"/>
              </w:rPr>
              <w:t xml:space="preserve"> поясов ЗСО.</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Построить сплошное ограждение первого пояса, обеспечить сторожевой сигнализацией и охранным освещением, спланировать территорию для отвода поверхностных вод от устья скважины.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При планировании в границах </w:t>
            </w:r>
            <w:r w:rsidRPr="00F11886">
              <w:rPr>
                <w:rFonts w:ascii="Times New Roman" w:hAnsi="Times New Roman" w:cs="Times New Roman"/>
                <w:sz w:val="20"/>
                <w:szCs w:val="20"/>
                <w:lang w:val="en-US" w:eastAsia="zh-CN"/>
              </w:rPr>
              <w:t>II</w:t>
            </w:r>
            <w:r w:rsidRPr="00F11886">
              <w:rPr>
                <w:rFonts w:ascii="Times New Roman" w:hAnsi="Times New Roman" w:cs="Times New Roman"/>
                <w:sz w:val="20"/>
                <w:szCs w:val="20"/>
                <w:lang w:eastAsia="zh-CN"/>
              </w:rPr>
              <w:t xml:space="preserve">, </w:t>
            </w:r>
            <w:r w:rsidRPr="00F11886">
              <w:rPr>
                <w:rFonts w:ascii="Times New Roman" w:hAnsi="Times New Roman" w:cs="Times New Roman"/>
                <w:sz w:val="20"/>
                <w:szCs w:val="20"/>
                <w:lang w:val="en-US" w:eastAsia="zh-CN"/>
              </w:rPr>
              <w:t>III</w:t>
            </w:r>
            <w:r w:rsidRPr="00F11886">
              <w:rPr>
                <w:rFonts w:ascii="Times New Roman" w:hAnsi="Times New Roman" w:cs="Times New Roman"/>
                <w:sz w:val="20"/>
                <w:szCs w:val="20"/>
                <w:lang w:eastAsia="zh-CN"/>
              </w:rPr>
              <w:t xml:space="preserve"> поясов строительства, связанного с нарушением почвенного покрова, получить обязательное согласование с Управлением Роспотребнадзора по РТ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Обеспечить производственный контроль качества питьевой воды.</w:t>
            </w:r>
          </w:p>
        </w:tc>
        <w:tc>
          <w:tcPr>
            <w:tcW w:w="4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819"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cantSplit/>
          <w:trHeight w:val="1205"/>
          <w:jc w:val="center"/>
        </w:trPr>
        <w:tc>
          <w:tcPr>
            <w:tcW w:w="1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1059"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Планируемая жилая застройка н.п. Базарные Матаки</w:t>
            </w:r>
          </w:p>
        </w:tc>
        <w:tc>
          <w:tcPr>
            <w:tcW w:w="1936"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Внести в ЕГРН границы зон санитарной охраны в составе 3х поясов.</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При планировании в границах </w:t>
            </w:r>
            <w:r w:rsidRPr="00F11886">
              <w:rPr>
                <w:rFonts w:ascii="Times New Roman" w:hAnsi="Times New Roman" w:cs="Times New Roman"/>
                <w:sz w:val="20"/>
                <w:szCs w:val="20"/>
                <w:lang w:val="en-US" w:eastAsia="zh-CN"/>
              </w:rPr>
              <w:t>II</w:t>
            </w:r>
            <w:r w:rsidRPr="00F11886">
              <w:rPr>
                <w:rFonts w:ascii="Times New Roman" w:hAnsi="Times New Roman" w:cs="Times New Roman"/>
                <w:sz w:val="20"/>
                <w:szCs w:val="20"/>
                <w:lang w:eastAsia="zh-CN"/>
              </w:rPr>
              <w:t xml:space="preserve">, </w:t>
            </w:r>
            <w:r w:rsidRPr="00F11886">
              <w:rPr>
                <w:rFonts w:ascii="Times New Roman" w:hAnsi="Times New Roman" w:cs="Times New Roman"/>
                <w:sz w:val="20"/>
                <w:szCs w:val="20"/>
                <w:lang w:val="en-US" w:eastAsia="zh-CN"/>
              </w:rPr>
              <w:t>III</w:t>
            </w:r>
            <w:r w:rsidRPr="00F11886">
              <w:rPr>
                <w:rFonts w:ascii="Times New Roman" w:hAnsi="Times New Roman" w:cs="Times New Roman"/>
                <w:sz w:val="20"/>
                <w:szCs w:val="20"/>
                <w:lang w:eastAsia="zh-CN"/>
              </w:rPr>
              <w:t xml:space="preserve"> поясов строительства, связанного с нарушением почвенного покрова, получить обязательное согласование с Управлением Роспотребнадзора по РТ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Обеспечить производственный контроль качества питьевой воды</w:t>
            </w:r>
          </w:p>
        </w:tc>
        <w:tc>
          <w:tcPr>
            <w:tcW w:w="49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9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819"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Базарно-Матакского с.п., </w:t>
            </w:r>
            <w:r w:rsidRPr="00F11886">
              <w:rPr>
                <w:rFonts w:ascii="Times New Roman" w:hAnsi="Times New Roman" w:cs="Times New Roman"/>
                <w:bCs/>
                <w:sz w:val="20"/>
                <w:szCs w:val="20"/>
                <w:lang w:eastAsia="zh-CN"/>
              </w:rPr>
              <w:t>СанПиН 2.1.4.1110-02 «Зоны санитарной охраны источников водоснабжения и водопроводов питьевого назначения»</w:t>
            </w:r>
          </w:p>
        </w:tc>
      </w:tr>
    </w:tbl>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contextualSpacing/>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br w:type="page"/>
        <w:t>Таблица 3.11.4</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Перечень мероприятий по охране земельных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2990"/>
        <w:gridCol w:w="5618"/>
        <w:gridCol w:w="1121"/>
        <w:gridCol w:w="1450"/>
        <w:gridCol w:w="3306"/>
      </w:tblGrid>
      <w:tr w:rsidR="00F11886" w:rsidRPr="00F11886" w:rsidTr="00E66401">
        <w:trPr>
          <w:trHeight w:val="20"/>
          <w:tblHeader/>
          <w:jc w:val="center"/>
        </w:trPr>
        <w:tc>
          <w:tcPr>
            <w:tcW w:w="19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992"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86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853"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1097"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rHeight w:val="70"/>
          <w:tblHeader/>
          <w:jc w:val="center"/>
        </w:trPr>
        <w:tc>
          <w:tcPr>
            <w:tcW w:w="19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92"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86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37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1097"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2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992"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Иные зоны населенных пунктов в границах санитарно-защитных зон кладбищ </w:t>
            </w:r>
          </w:p>
        </w:tc>
        <w:tc>
          <w:tcPr>
            <w:tcW w:w="186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Озеленение специального назначения</w:t>
            </w:r>
          </w:p>
        </w:tc>
        <w:tc>
          <w:tcPr>
            <w:tcW w:w="37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097"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trHeight w:val="2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992"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Территория планируемой жилой застройки </w:t>
            </w:r>
          </w:p>
        </w:tc>
        <w:tc>
          <w:tcPr>
            <w:tcW w:w="186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Рекультивация земель, проведение комплексных инженерных изысканий. </w:t>
            </w:r>
          </w:p>
        </w:tc>
        <w:tc>
          <w:tcPr>
            <w:tcW w:w="37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1097"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bl>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Таблица 3.11.5</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Перечень мероприятий по оптимизации системы обращения с отходами производства и 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3099"/>
        <w:gridCol w:w="5727"/>
        <w:gridCol w:w="1392"/>
        <w:gridCol w:w="1450"/>
        <w:gridCol w:w="2815"/>
      </w:tblGrid>
      <w:tr w:rsidR="00F11886" w:rsidRPr="00F11886" w:rsidTr="00E66401">
        <w:trPr>
          <w:trHeight w:val="20"/>
          <w:tblHeader/>
          <w:jc w:val="center"/>
        </w:trPr>
        <w:tc>
          <w:tcPr>
            <w:tcW w:w="19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1028"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900"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943"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93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rHeight w:val="70"/>
          <w:tblHeader/>
          <w:jc w:val="center"/>
        </w:trPr>
        <w:tc>
          <w:tcPr>
            <w:tcW w:w="19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028"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900"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93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Контейнерные и специальные площадки на территории поселения</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Предусмотреть на территории поселения специальные площадки для накопления крупногабаритных отходов.</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Обеспечить проведение санитарно-эпидемиологических мероприятий при эксплуатации контейнерных и специальных площадок</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СанПиН 2.1.3684-21</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Территории производственных объектов</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Накопление отходов осуществлять на площадках, имеющих твердое покрытие и оборудованных ливневой канализацией. </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Объекты с/х производства</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Обустроить водонепроницаемые площадки с твердым покрытием для накопления твердой фракции навоза (помета).</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Биотермическая яма</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 случае неиспользования провести процедуру ликвидации</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Порядок ликвидации неиспользуемых скотомогильников (биотермических ям) на территории Республики Татарстан (утвержден Постановлением Кабинета Министров Республики Татарстан от 06.05.2017 №263)</w:t>
            </w:r>
          </w:p>
        </w:tc>
      </w:tr>
    </w:tbl>
    <w:p w:rsidR="00F11886" w:rsidRPr="00F11886" w:rsidRDefault="00F11886" w:rsidP="00F11886">
      <w:pPr>
        <w:pageBreakBefore/>
        <w:widowControl/>
        <w:suppressAutoHyphens/>
        <w:autoSpaceDE/>
        <w:autoSpaceDN/>
        <w:adjustRightInd/>
        <w:ind w:firstLine="0"/>
        <w:contextualSpacing/>
        <w:jc w:val="right"/>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t>Таблица 3.11.6</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Перечень мероприятий по организации зон с особыми условиями использования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3099"/>
        <w:gridCol w:w="5727"/>
        <w:gridCol w:w="1392"/>
        <w:gridCol w:w="1450"/>
        <w:gridCol w:w="2815"/>
      </w:tblGrid>
      <w:tr w:rsidR="00F11886" w:rsidRPr="00F11886" w:rsidTr="00E66401">
        <w:trPr>
          <w:trHeight w:val="20"/>
          <w:tblHeader/>
          <w:jc w:val="center"/>
        </w:trPr>
        <w:tc>
          <w:tcPr>
            <w:tcW w:w="19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1028"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900"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943"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93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rHeight w:val="70"/>
          <w:tblHeader/>
          <w:jc w:val="center"/>
        </w:trPr>
        <w:tc>
          <w:tcPr>
            <w:tcW w:w="19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028"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900"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93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МТП ОАО «Красный Восток - Агро», Алькеевский участок «Алексеевскдорстрой» (станция СТО), автостанция, КФХ Агапова, Минифермы Фатхутдинов Ф., Ибрагимов И., Юлдашев С., Галимов А., прием и переработка сельскохозяйственных продуктов, строительное управление №1(производственная база), производственные базы, автомойка и СТО легковых автомобилей, гараж и ремонт грузовых автомобилей, очистные сооружения, автосервис</w:t>
            </w:r>
          </w:p>
        </w:tc>
        <w:tc>
          <w:tcPr>
            <w:tcW w:w="1900" w:type="pct"/>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Установление СЗЗ, обеспечение инженерными сетями с внедрением НДТ в вопросах организации очистки выбросов загрязняющих веществ, озеленение специального назначения по периметру объекта.</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Производственный контроль за соблюдением гигиенических нормативов на границе СЗЗ</w:t>
            </w:r>
          </w:p>
        </w:tc>
        <w:tc>
          <w:tcPr>
            <w:tcW w:w="462"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93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Правила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№222)</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Площадка перспективного развития АПК III класса опасности, деревообрабатывающее предприятие  </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Региональные дороги </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Установить полосу отвода и придорожную полосу</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Магистральный газопровод  газопровод-отвод н.п. Юхмачи  </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Внести в ЕГРН зоны минимальных расстояний</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СП 36.13330.2012 «СНиП 2.05.06-85*»</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5</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Жилые территории и кладбище н.п. Базарные Матаки, попадающие в минимальные расстояния магистральных газопроводов</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Необходимо совместно с эксплуатирующей организацией проведении мероприятий по организации и соблюдению режима зон минимальных расстояний.</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6</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Река Актай</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Обозначить на местности информационными знаками границы прибрежных защитных полос и водоохранных зон</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Водный кодекс РФ</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7</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Водозаборные скважины </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Установить и внести в ЕГРН границы зоны санитарной охраны</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СанПиН 2.1.4.1110-02 «Зоны санитарной охраны источников водоснабжения и водопроводов питьевого назначения»</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8</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Очистные сооружения</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Разработка и внедрение современных технологий по обезвоживанию и утилизации осадков сточных вод на иловых картах</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Базарно-Матакского с.п. </w:t>
            </w: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9</w:t>
            </w:r>
          </w:p>
        </w:tc>
        <w:tc>
          <w:tcPr>
            <w:tcW w:w="1028"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Планируемая многоэтажная жилая застройка на территории сельского поселения</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Обустроить централизованную систему водоотведения (канализации) на очистные сооружения, органам местного самоуправления разработать программу комплексного развития систем коммунальной инфраструктуры поселения до начала застройки, внести в ЕГРН границы зон санитарной охраны в составе 3х поясов.</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При планировании в границах II, III поясов строительства, связанного с нарушением почвенного покрова, получить обязательное согласование с Управлением Роспотребнадзора по РТ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Обеспечить производственный контроль качества питьевой воды</w:t>
            </w: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Генеральный план Базарно-Матакского с.п. </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раздел 4 глава I Республиканских нормативов градостроительного проектирования, утвержденных постановлением Кабинета Министров Республики Татарстан от 27.12.2013 № 1071;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tc>
      </w:tr>
    </w:tbl>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val="x-none" w:eastAsia="zh-CN"/>
        </w:rPr>
      </w:pPr>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8"/>
          <w:lang w:val="x-none" w:eastAsia="zh-CN"/>
        </w:rPr>
      </w:pPr>
      <w:r w:rsidRPr="00F11886">
        <w:rPr>
          <w:rFonts w:ascii="Times New Roman" w:hAnsi="Times New Roman" w:cs="Times New Roman"/>
          <w:sz w:val="28"/>
          <w:szCs w:val="28"/>
          <w:lang w:val="x-none" w:eastAsia="zh-CN"/>
        </w:rPr>
        <w:br w:type="page"/>
        <w:t>Таблица 3.11.7</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sz w:val="28"/>
          <w:szCs w:val="28"/>
          <w:lang w:eastAsia="zh-CN"/>
        </w:rPr>
        <w:t>Перечень мероприятий по охране животного и растительного мира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3099"/>
        <w:gridCol w:w="5727"/>
        <w:gridCol w:w="1392"/>
        <w:gridCol w:w="1450"/>
        <w:gridCol w:w="2815"/>
      </w:tblGrid>
      <w:tr w:rsidR="00F11886" w:rsidRPr="00F11886" w:rsidTr="00E66401">
        <w:trPr>
          <w:trHeight w:val="20"/>
          <w:tblHeader/>
          <w:jc w:val="center"/>
        </w:trPr>
        <w:tc>
          <w:tcPr>
            <w:tcW w:w="19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1028"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объекта</w:t>
            </w:r>
          </w:p>
        </w:tc>
        <w:tc>
          <w:tcPr>
            <w:tcW w:w="1900"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Вид мероприятия</w:t>
            </w:r>
          </w:p>
        </w:tc>
        <w:tc>
          <w:tcPr>
            <w:tcW w:w="943"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Сроки реализации</w:t>
            </w:r>
          </w:p>
        </w:tc>
        <w:tc>
          <w:tcPr>
            <w:tcW w:w="934"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Источник мероприятия (наименование документа)</w:t>
            </w:r>
          </w:p>
        </w:tc>
      </w:tr>
      <w:tr w:rsidR="00F11886" w:rsidRPr="00F11886" w:rsidTr="00E66401">
        <w:trPr>
          <w:trHeight w:val="70"/>
          <w:tblHeader/>
          <w:jc w:val="center"/>
        </w:trPr>
        <w:tc>
          <w:tcPr>
            <w:tcW w:w="19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028"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1900"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Первая очередь</w:t>
            </w:r>
          </w:p>
        </w:tc>
        <w:tc>
          <w:tcPr>
            <w:tcW w:w="481"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Расчетный период</w:t>
            </w:r>
          </w:p>
        </w:tc>
        <w:tc>
          <w:tcPr>
            <w:tcW w:w="934"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p>
        </w:tc>
      </w:tr>
      <w:tr w:rsidR="00F11886" w:rsidRPr="00F11886" w:rsidTr="00E66401">
        <w:trPr>
          <w:trHeight w:val="70"/>
          <w:jc w:val="center"/>
        </w:trPr>
        <w:tc>
          <w:tcPr>
            <w:tcW w:w="194"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1</w:t>
            </w:r>
          </w:p>
        </w:tc>
        <w:tc>
          <w:tcPr>
            <w:tcW w:w="1028" w:type="pct"/>
            <w:vAlign w:val="center"/>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Лесные насаждения</w:t>
            </w:r>
          </w:p>
        </w:tc>
        <w:tc>
          <w:tcPr>
            <w:tcW w:w="19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Соблюдение противопожарных расстояний от жилых домов до границ лесных насаждений</w:t>
            </w:r>
          </w:p>
        </w:tc>
        <w:tc>
          <w:tcPr>
            <w:tcW w:w="462"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c>
          <w:tcPr>
            <w:tcW w:w="481"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lang w:eastAsia="zh-CN"/>
              </w:rPr>
            </w:pPr>
          </w:p>
        </w:tc>
        <w:tc>
          <w:tcPr>
            <w:tcW w:w="934" w:type="pct"/>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bl>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44"/>
          <w:footerReference w:type="default" r:id="rId45"/>
          <w:footerReference w:type="first" r:id="rId46"/>
          <w:pgSz w:w="16838" w:h="11906" w:orient="landscape"/>
          <w:pgMar w:top="851" w:right="851" w:bottom="851" w:left="1134" w:header="720" w:footer="709" w:gutter="0"/>
          <w:cols w:space="720"/>
          <w:docGrid w:linePitch="360"/>
        </w:sectPr>
      </w:pPr>
    </w:p>
    <w:p w:rsidR="00F11886" w:rsidRPr="00F11886" w:rsidRDefault="00F11886" w:rsidP="00F11886">
      <w:pPr>
        <w:keepNext/>
        <w:widowControl/>
        <w:suppressAutoHyphens/>
        <w:autoSpaceDE/>
        <w:autoSpaceDN/>
        <w:adjustRightInd/>
        <w:ind w:firstLine="0"/>
        <w:jc w:val="center"/>
        <w:outlineLvl w:val="1"/>
        <w:rPr>
          <w:rFonts w:ascii="Times New Roman" w:hAnsi="Times New Roman"/>
          <w:b/>
          <w:bCs/>
          <w:iCs/>
          <w:sz w:val="28"/>
          <w:szCs w:val="28"/>
          <w:lang w:eastAsia="zh-CN"/>
        </w:rPr>
      </w:pPr>
      <w:bookmarkStart w:id="15" w:name="_Toc118723984"/>
      <w:r w:rsidRPr="00F11886">
        <w:rPr>
          <w:rFonts w:ascii="Times New Roman" w:hAnsi="Times New Roman"/>
          <w:b/>
          <w:bCs/>
          <w:iCs/>
          <w:sz w:val="28"/>
          <w:szCs w:val="28"/>
          <w:lang w:eastAsia="zh-CN"/>
        </w:rPr>
        <w:t>3.12. Мероприятия по развитию инженерной инфраструктуры</w:t>
      </w:r>
      <w:bookmarkEnd w:id="15"/>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jc w:val="right"/>
        <w:rPr>
          <w:rFonts w:eastAsia="Calibri"/>
          <w:sz w:val="18"/>
          <w:szCs w:val="20"/>
          <w:lang w:eastAsia="zh-CN"/>
        </w:rPr>
      </w:pPr>
      <w:r w:rsidRPr="00F11886">
        <w:rPr>
          <w:rFonts w:ascii="Times New Roman" w:eastAsia="Calibri" w:hAnsi="Times New Roman" w:cs="Times New Roman"/>
          <w:sz w:val="28"/>
          <w:szCs w:val="28"/>
          <w:lang w:eastAsia="zh-CN"/>
        </w:rPr>
        <w:t xml:space="preserve">Таблица </w:t>
      </w:r>
      <w:r w:rsidRPr="00F11886">
        <w:rPr>
          <w:rFonts w:ascii="Times New Roman" w:eastAsia="Calibri" w:hAnsi="Times New Roman" w:cs="Times New Roman"/>
          <w:sz w:val="28"/>
          <w:szCs w:val="28"/>
          <w:lang w:eastAsia="en-US"/>
        </w:rPr>
        <w:t>3.12</w:t>
      </w:r>
      <w:r w:rsidRPr="00F11886">
        <w:rPr>
          <w:rFonts w:ascii="Times New Roman" w:eastAsia="Calibri" w:hAnsi="Times New Roman" w:cs="Times New Roman"/>
          <w:sz w:val="28"/>
          <w:szCs w:val="28"/>
          <w:lang w:eastAsia="zh-CN"/>
        </w:rPr>
        <w:t>.1</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Перечень мероприятий по развитию системы водоснабжения 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Базарно-Матакского сельского поселения Алькеевского</w:t>
      </w:r>
      <w:r w:rsidRPr="00F11886">
        <w:rPr>
          <w:rFonts w:ascii="Times New Roman" w:hAnsi="Times New Roman" w:cs="Times New Roman"/>
          <w:sz w:val="28"/>
          <w:szCs w:val="24"/>
          <w:lang w:eastAsia="zh-CN"/>
        </w:rPr>
        <w:t xml:space="preserve"> муниципального района Республики Татарстан</w:t>
      </w:r>
    </w:p>
    <w:tbl>
      <w:tblPr>
        <w:tblW w:w="5000" w:type="pct"/>
        <w:tblLayout w:type="fixed"/>
        <w:tblLook w:val="0000" w:firstRow="0" w:lastRow="0" w:firstColumn="0" w:lastColumn="0" w:noHBand="0" w:noVBand="0"/>
      </w:tblPr>
      <w:tblGrid>
        <w:gridCol w:w="621"/>
        <w:gridCol w:w="2294"/>
        <w:gridCol w:w="2287"/>
        <w:gridCol w:w="2278"/>
        <w:gridCol w:w="1486"/>
        <w:gridCol w:w="1130"/>
        <w:gridCol w:w="1277"/>
        <w:gridCol w:w="1514"/>
        <w:gridCol w:w="2182"/>
      </w:tblGrid>
      <w:tr w:rsidR="00F11886" w:rsidRPr="00F11886" w:rsidTr="00E66401">
        <w:trPr>
          <w:cantSplit/>
          <w:tblHeader/>
        </w:trPr>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rPr>
          <w:cantSplit/>
          <w:tblHeader/>
        </w:trPr>
        <w:tc>
          <w:tcPr>
            <w:tcW w:w="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rPr>
          <w:cantSplit/>
          <w:tblHeader/>
        </w:trPr>
        <w:tc>
          <w:tcPr>
            <w:tcW w:w="150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Cs/>
                <w:sz w:val="20"/>
                <w:szCs w:val="20"/>
                <w:lang w:eastAsia="zh-CN"/>
              </w:rPr>
              <w:t>с.Базарные Матаки</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Сети водоснабжения</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км</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13"/>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с.Базарные Матаки</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Водозабор (скважина)</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Новое строительство</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шт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13"/>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Территория сельского поселения</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Узлы учета водопотребления</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Организационное</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t>Таблица 3.12.2</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Перечень мероприятий по развитию системы водоотведения 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Базарно-Матакского сельского поселения Алькеевского</w:t>
      </w:r>
      <w:r w:rsidRPr="00F11886">
        <w:rPr>
          <w:rFonts w:ascii="Times New Roman" w:hAnsi="Times New Roman" w:cs="Times New Roman"/>
          <w:sz w:val="28"/>
          <w:szCs w:val="24"/>
          <w:lang w:eastAsia="zh-CN"/>
        </w:rPr>
        <w:t xml:space="preserve"> муниципального района Республики Татарстан</w:t>
      </w:r>
    </w:p>
    <w:tbl>
      <w:tblPr>
        <w:tblW w:w="5000" w:type="pct"/>
        <w:tblLayout w:type="fixed"/>
        <w:tblLook w:val="0000" w:firstRow="0" w:lastRow="0" w:firstColumn="0" w:lastColumn="0" w:noHBand="0" w:noVBand="0"/>
      </w:tblPr>
      <w:tblGrid>
        <w:gridCol w:w="620"/>
        <w:gridCol w:w="2294"/>
        <w:gridCol w:w="2262"/>
        <w:gridCol w:w="2282"/>
        <w:gridCol w:w="1465"/>
        <w:gridCol w:w="1305"/>
        <w:gridCol w:w="1302"/>
        <w:gridCol w:w="1338"/>
        <w:gridCol w:w="2201"/>
      </w:tblGrid>
      <w:tr w:rsidR="00F11886" w:rsidRPr="00F11886" w:rsidTr="00E66401">
        <w:trPr>
          <w:cantSplit/>
          <w:tblHeader/>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rPr>
          <w:cantSplit/>
          <w:tblHeader/>
        </w:trPr>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rPr>
          <w:cantSplit/>
          <w:tblHeader/>
        </w:trPr>
        <w:tc>
          <w:tcPr>
            <w:tcW w:w="150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Территория сельского поселения</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Автономная система канализации</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Очистные сооружения</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шт/ м. кб. в сутки</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2/1000</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с.Базарные Матаки</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Сети водоотведения</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км</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13"/>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4"/>
          <w:lang w:eastAsia="zh-CN"/>
        </w:rPr>
        <w:t xml:space="preserve">Таблица </w:t>
      </w:r>
      <w:r w:rsidRPr="00F11886">
        <w:rPr>
          <w:rFonts w:ascii="Times New Roman" w:eastAsia="Calibri" w:hAnsi="Times New Roman" w:cs="Times New Roman"/>
          <w:sz w:val="28"/>
          <w:szCs w:val="28"/>
          <w:lang w:eastAsia="en-US"/>
        </w:rPr>
        <w:t>3.12</w:t>
      </w:r>
      <w:r w:rsidRPr="00F11886">
        <w:rPr>
          <w:rFonts w:ascii="Times New Roman" w:hAnsi="Times New Roman" w:cs="Times New Roman"/>
          <w:sz w:val="28"/>
          <w:szCs w:val="24"/>
          <w:lang w:eastAsia="zh-CN"/>
        </w:rPr>
        <w:t>.3</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Перечень мероприятий по </w:t>
      </w:r>
      <w:r w:rsidRPr="00F11886">
        <w:rPr>
          <w:rFonts w:ascii="Times New Roman" w:hAnsi="Times New Roman" w:cs="Times New Roman"/>
          <w:sz w:val="28"/>
          <w:szCs w:val="24"/>
          <w:lang w:eastAsia="zh-CN"/>
        </w:rPr>
        <w:t xml:space="preserve">санитарной очистке территорий </w:t>
      </w:r>
      <w:r w:rsidRPr="00F11886">
        <w:rPr>
          <w:rFonts w:ascii="Times New Roman" w:eastAsia="Calibri" w:hAnsi="Times New Roman" w:cs="Times New Roman"/>
          <w:sz w:val="28"/>
          <w:szCs w:val="28"/>
          <w:lang w:eastAsia="zh-CN"/>
        </w:rPr>
        <w:t xml:space="preserve">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Базарно-Матакского сельского поселения Алькеевского</w:t>
      </w:r>
      <w:r w:rsidRPr="00F11886">
        <w:rPr>
          <w:rFonts w:ascii="Times New Roman" w:hAnsi="Times New Roman" w:cs="Times New Roman"/>
          <w:sz w:val="28"/>
          <w:szCs w:val="24"/>
          <w:lang w:eastAsia="zh-CN"/>
        </w:rPr>
        <w:t xml:space="preserve"> муниципального района Республики Татарстан</w:t>
      </w:r>
    </w:p>
    <w:tbl>
      <w:tblPr>
        <w:tblW w:w="4950" w:type="pct"/>
        <w:tblLayout w:type="fixed"/>
        <w:tblLook w:val="0000" w:firstRow="0" w:lastRow="0" w:firstColumn="0" w:lastColumn="0" w:noHBand="0" w:noVBand="0"/>
      </w:tblPr>
      <w:tblGrid>
        <w:gridCol w:w="577"/>
        <w:gridCol w:w="2402"/>
        <w:gridCol w:w="2086"/>
        <w:gridCol w:w="2247"/>
        <w:gridCol w:w="1557"/>
        <w:gridCol w:w="1316"/>
        <w:gridCol w:w="1292"/>
        <w:gridCol w:w="1304"/>
        <w:gridCol w:w="2137"/>
      </w:tblGrid>
      <w:tr w:rsidR="00F11886" w:rsidRPr="00F11886" w:rsidTr="00E66401">
        <w:trPr>
          <w:cantSplit/>
          <w:tblHead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rPr>
          <w:cantSplit/>
          <w:tblHead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rPr>
          <w:cantSplit/>
          <w:tblHeader/>
        </w:trPr>
        <w:tc>
          <w:tcPr>
            <w:tcW w:w="1491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Территория сельского поселения</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Планово-регулярная санитарная очистка территории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Организационное</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690"/>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bCs/>
                <w:sz w:val="20"/>
                <w:szCs w:val="20"/>
                <w:lang w:eastAsia="zh-CN"/>
              </w:rPr>
              <w:t>с.Базарные Матаки</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Контейнеры</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Организационное</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136</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313"/>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д.Нижнее Биктимирово</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Контейнеры</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Организационное</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Таблица 3.12.4</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Перечень мероприятий по теплоснабжению населенных пунктов, входящих в состав Базарно-Матакского сельского поселения Алькеевск</w:t>
      </w:r>
      <w:r w:rsidRPr="00F11886">
        <w:rPr>
          <w:rFonts w:ascii="Times New Roman" w:hAnsi="Times New Roman" w:cs="Times New Roman"/>
          <w:sz w:val="28"/>
          <w:szCs w:val="24"/>
          <w:lang w:eastAsia="zh-CN"/>
        </w:rPr>
        <w:t>ого муниципального района Республики Татарстан</w:t>
      </w:r>
    </w:p>
    <w:tbl>
      <w:tblPr>
        <w:tblW w:w="5000" w:type="pct"/>
        <w:tblLayout w:type="fixed"/>
        <w:tblLook w:val="0000" w:firstRow="0" w:lastRow="0" w:firstColumn="0" w:lastColumn="0" w:noHBand="0" w:noVBand="0"/>
      </w:tblPr>
      <w:tblGrid>
        <w:gridCol w:w="568"/>
        <w:gridCol w:w="2400"/>
        <w:gridCol w:w="2256"/>
        <w:gridCol w:w="2242"/>
        <w:gridCol w:w="1551"/>
        <w:gridCol w:w="1310"/>
        <w:gridCol w:w="1262"/>
        <w:gridCol w:w="1319"/>
        <w:gridCol w:w="2161"/>
      </w:tblGrid>
      <w:tr w:rsidR="00F11886" w:rsidRPr="00F11886" w:rsidTr="00E66401">
        <w:trPr>
          <w:cantSplit/>
          <w:tblHeader/>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2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rPr>
          <w:cantSplit/>
          <w:tblHeader/>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3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rPr>
          <w:cantSplit/>
          <w:tblHeader/>
        </w:trPr>
        <w:tc>
          <w:tcPr>
            <w:tcW w:w="150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4"/>
                <w:szCs w:val="24"/>
                <w:lang w:eastAsia="zh-CN"/>
              </w:rPr>
            </w:pPr>
            <w:r w:rsidRPr="00F11886">
              <w:rPr>
                <w:rFonts w:ascii="Times New Roman" w:hAnsi="Times New Roman" w:cs="Times New Roman"/>
                <w:bCs/>
                <w:sz w:val="20"/>
                <w:szCs w:val="20"/>
                <w:lang w:eastAsia="zh-CN"/>
              </w:rPr>
              <w:t>с.Базарные Матаки</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БМК для многоквартирной застройки</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с.Базарные Матаки</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БМК для общественного центра</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bCs/>
                <w:sz w:val="20"/>
                <w:szCs w:val="20"/>
                <w:lang w:eastAsia="zh-CN"/>
              </w:rPr>
            </w:pPr>
            <w:r w:rsidRPr="00F11886">
              <w:rPr>
                <w:rFonts w:ascii="Times New Roman" w:hAnsi="Times New Roman" w:cs="Times New Roman"/>
                <w:bCs/>
                <w:sz w:val="20"/>
                <w:szCs w:val="20"/>
                <w:lang w:eastAsia="zh-CN"/>
              </w:rPr>
              <w:t>с.Базарные Матаки</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БМК для центральной</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районной больницы (новый корпус)</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Таблица </w:t>
      </w:r>
      <w:r w:rsidRPr="00F11886">
        <w:rPr>
          <w:rFonts w:ascii="Times New Roman" w:eastAsia="Calibri" w:hAnsi="Times New Roman" w:cs="Times New Roman"/>
          <w:sz w:val="28"/>
          <w:szCs w:val="28"/>
          <w:lang w:eastAsia="en-US"/>
        </w:rPr>
        <w:t>3.12</w:t>
      </w:r>
      <w:r w:rsidRPr="00F11886">
        <w:rPr>
          <w:rFonts w:ascii="Times New Roman" w:hAnsi="Times New Roman" w:cs="Times New Roman"/>
          <w:sz w:val="28"/>
          <w:szCs w:val="28"/>
          <w:lang w:eastAsia="zh-CN"/>
        </w:rPr>
        <w:t>.5</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Перечень мероприятий </w:t>
      </w:r>
      <w:r w:rsidRPr="00F11886">
        <w:rPr>
          <w:rFonts w:ascii="Times New Roman" w:hAnsi="Times New Roman" w:cs="Times New Roman"/>
          <w:sz w:val="28"/>
          <w:szCs w:val="28"/>
          <w:lang w:eastAsia="zh-CN"/>
        </w:rPr>
        <w:t>по газоснабжению</w:t>
      </w:r>
      <w:r w:rsidRPr="00F11886">
        <w:rPr>
          <w:rFonts w:ascii="Times New Roman" w:eastAsia="Calibri" w:hAnsi="Times New Roman" w:cs="Times New Roman"/>
          <w:sz w:val="28"/>
          <w:szCs w:val="28"/>
          <w:lang w:eastAsia="zh-CN"/>
        </w:rPr>
        <w:t xml:space="preserve"> 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Базарно-Матакского сельского поселения Алькеевского</w:t>
      </w:r>
      <w:r w:rsidRPr="00F11886">
        <w:rPr>
          <w:rFonts w:ascii="Times New Roman" w:hAnsi="Times New Roman" w:cs="Times New Roman"/>
          <w:sz w:val="28"/>
          <w:szCs w:val="24"/>
          <w:lang w:eastAsia="zh-CN"/>
        </w:rPr>
        <w:t xml:space="preserve"> муниципального района Республики Татарстан</w:t>
      </w:r>
    </w:p>
    <w:tbl>
      <w:tblPr>
        <w:tblW w:w="5000" w:type="pct"/>
        <w:tblLayout w:type="fixed"/>
        <w:tblLook w:val="0000" w:firstRow="0" w:lastRow="0" w:firstColumn="0" w:lastColumn="0" w:noHBand="0" w:noVBand="0"/>
      </w:tblPr>
      <w:tblGrid>
        <w:gridCol w:w="588"/>
        <w:gridCol w:w="2421"/>
        <w:gridCol w:w="2101"/>
        <w:gridCol w:w="2263"/>
        <w:gridCol w:w="1569"/>
        <w:gridCol w:w="1329"/>
        <w:gridCol w:w="1281"/>
        <w:gridCol w:w="1338"/>
        <w:gridCol w:w="2179"/>
      </w:tblGrid>
      <w:tr w:rsidR="00F11886" w:rsidRPr="00F11886" w:rsidTr="00E66401">
        <w:trPr>
          <w:cantSplit/>
          <w:tblHead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rPr>
          <w:cantSplit/>
          <w:tblHeader/>
        </w:trPr>
        <w:tc>
          <w:tcPr>
            <w:tcW w:w="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rPr>
          <w:cantSplit/>
          <w:tblHeader/>
        </w:trPr>
        <w:tc>
          <w:tcPr>
            <w:tcW w:w="1506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rPr>
          <w:cantSplit/>
          <w:trHeight w:val="7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bCs/>
                <w:sz w:val="20"/>
                <w:szCs w:val="20"/>
                <w:lang w:eastAsia="zh-CN"/>
              </w:rPr>
              <w:t>с.Базарные Матаки</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ГРП, ШРП</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шт.</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rPr>
          <w:cantSplit/>
          <w:trHeight w:val="70"/>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2</w:t>
            </w:r>
          </w:p>
        </w:tc>
        <w:tc>
          <w:tcPr>
            <w:tcW w:w="2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numPr>
                <w:ilvl w:val="0"/>
                <w:numId w:val="6"/>
              </w:numPr>
              <w:tabs>
                <w:tab w:val="left" w:pos="351"/>
              </w:tabs>
              <w:suppressAutoHyphens/>
              <w:autoSpaceDE/>
              <w:autoSpaceDN/>
              <w:adjustRightInd/>
              <w:jc w:val="center"/>
              <w:rPr>
                <w:rFonts w:ascii="Times New Roman" w:hAnsi="Times New Roman" w:cs="Times New Roman"/>
                <w:sz w:val="28"/>
                <w:szCs w:val="24"/>
                <w:lang w:eastAsia="zh-CN"/>
              </w:rPr>
            </w:pPr>
            <w:r w:rsidRPr="00F11886">
              <w:rPr>
                <w:rFonts w:ascii="Times New Roman" w:hAnsi="Times New Roman" w:cs="Times New Roman"/>
                <w:bCs/>
                <w:sz w:val="20"/>
                <w:szCs w:val="20"/>
                <w:lang w:eastAsia="zh-CN"/>
              </w:rPr>
              <w:t>с.Базарные Матаки</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Сети газоснабжения</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км</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
                <w:sz w:val="20"/>
                <w:szCs w:val="20"/>
                <w:lang w:eastAsia="zh-CN"/>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suppressAutoHyphens/>
        <w:autoSpaceDE/>
        <w:autoSpaceDN/>
        <w:adjustRightInd/>
        <w:ind w:firstLine="0"/>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 xml:space="preserve">Таблица </w:t>
      </w:r>
      <w:r w:rsidRPr="00F11886">
        <w:rPr>
          <w:rFonts w:ascii="Times New Roman" w:eastAsia="Calibri" w:hAnsi="Times New Roman" w:cs="Times New Roman"/>
          <w:sz w:val="28"/>
          <w:szCs w:val="28"/>
          <w:lang w:eastAsia="en-US"/>
        </w:rPr>
        <w:t>3.12</w:t>
      </w:r>
      <w:r w:rsidRPr="00F11886">
        <w:rPr>
          <w:rFonts w:ascii="Times New Roman" w:hAnsi="Times New Roman" w:cs="Times New Roman"/>
          <w:sz w:val="28"/>
          <w:szCs w:val="28"/>
          <w:lang w:eastAsia="zh-CN"/>
        </w:rPr>
        <w:t>.6</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Перечень мероприятий </w:t>
      </w:r>
      <w:r w:rsidRPr="00F11886">
        <w:rPr>
          <w:rFonts w:ascii="Times New Roman" w:hAnsi="Times New Roman" w:cs="Times New Roman"/>
          <w:sz w:val="28"/>
          <w:szCs w:val="28"/>
          <w:lang w:eastAsia="zh-CN"/>
        </w:rPr>
        <w:t>по электроснабжению</w:t>
      </w:r>
      <w:r w:rsidRPr="00F11886">
        <w:rPr>
          <w:rFonts w:ascii="Times New Roman" w:eastAsia="Calibri" w:hAnsi="Times New Roman" w:cs="Times New Roman"/>
          <w:sz w:val="28"/>
          <w:szCs w:val="28"/>
          <w:lang w:eastAsia="zh-CN"/>
        </w:rPr>
        <w:t xml:space="preserve"> населенных пунктов, входящих в состав </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 xml:space="preserve">Базарно-Матакского сельского поселения Алькеевского </w:t>
      </w:r>
      <w:r w:rsidRPr="00F11886">
        <w:rPr>
          <w:rFonts w:ascii="Times New Roman" w:hAnsi="Times New Roman" w:cs="Times New Roman"/>
          <w:sz w:val="28"/>
          <w:szCs w:val="24"/>
          <w:lang w:eastAsia="zh-CN"/>
        </w:rPr>
        <w:t>муниципального района Республики Татарстан</w:t>
      </w:r>
    </w:p>
    <w:tbl>
      <w:tblPr>
        <w:tblW w:w="5000" w:type="pct"/>
        <w:tblLayout w:type="fixed"/>
        <w:tblLook w:val="0000" w:firstRow="0" w:lastRow="0" w:firstColumn="0" w:lastColumn="0" w:noHBand="0" w:noVBand="0"/>
      </w:tblPr>
      <w:tblGrid>
        <w:gridCol w:w="636"/>
        <w:gridCol w:w="2352"/>
        <w:gridCol w:w="2161"/>
        <w:gridCol w:w="2306"/>
        <w:gridCol w:w="1438"/>
        <w:gridCol w:w="1296"/>
        <w:gridCol w:w="1297"/>
        <w:gridCol w:w="1338"/>
        <w:gridCol w:w="2245"/>
      </w:tblGrid>
      <w:tr w:rsidR="00F11886" w:rsidRPr="00F11886" w:rsidTr="00E66401">
        <w:trPr>
          <w:tblHeader/>
        </w:trPr>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п/п</w:t>
            </w:r>
          </w:p>
        </w:tc>
        <w:tc>
          <w:tcPr>
            <w:tcW w:w="23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Местоположение</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Наименование объекта</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Вид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Ед. измерения</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Мощность</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Сроки реализации</w:t>
            </w:r>
          </w:p>
        </w:tc>
        <w:tc>
          <w:tcPr>
            <w:tcW w:w="2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Источник мероприятия</w:t>
            </w:r>
          </w:p>
        </w:tc>
      </w:tr>
      <w:tr w:rsidR="00F11886" w:rsidRPr="00F11886" w:rsidTr="00E66401">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3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Первая очередь (до 2031 г.)</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Расчетный срок</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xml:space="preserve"> (2032-2046 гг.)</w:t>
            </w:r>
          </w:p>
        </w:tc>
        <w:tc>
          <w:tcPr>
            <w:tcW w:w="2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left"/>
              <w:rPr>
                <w:rFonts w:ascii="Times New Roman" w:hAnsi="Times New Roman" w:cs="Times New Roman"/>
                <w:sz w:val="20"/>
                <w:szCs w:val="20"/>
                <w:lang w:eastAsia="zh-CN"/>
              </w:rPr>
            </w:pPr>
          </w:p>
        </w:tc>
      </w:tr>
      <w:tr w:rsidR="00F11886" w:rsidRPr="00F11886" w:rsidTr="00E66401">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caps/>
                <w:sz w:val="20"/>
                <w:szCs w:val="20"/>
                <w:lang w:eastAsia="zh-CN"/>
              </w:rPr>
              <w:t>МЕРОПРИЯТИЯ Местного (районного) значения</w:t>
            </w:r>
          </w:p>
        </w:tc>
      </w:tr>
      <w:tr w:rsidR="00F11886" w:rsidRPr="00F11886" w:rsidTr="00E66401">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1</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bCs/>
                <w:sz w:val="20"/>
                <w:szCs w:val="20"/>
                <w:lang w:eastAsia="zh-CN"/>
              </w:rPr>
              <w:t>с.Базарные Матаки</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ТП 10/0,4 кВ</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шт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2</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Территория сельского поселения</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ВЛ 10, 0,4 кВ</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Реконструкция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snapToGrid w:val="0"/>
              <w:ind w:firstLine="0"/>
              <w:jc w:val="center"/>
              <w:rPr>
                <w:rFonts w:ascii="Times New Roman" w:hAnsi="Times New Roman" w:cs="Times New Roman"/>
                <w:sz w:val="20"/>
                <w:szCs w:val="20"/>
                <w:lang w:eastAsia="zh-CN"/>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r w:rsidR="00F11886" w:rsidRPr="00F11886" w:rsidTr="00E66401">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3</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 </w:t>
            </w:r>
            <w:r w:rsidRPr="00F11886">
              <w:rPr>
                <w:rFonts w:ascii="Times New Roman" w:hAnsi="Times New Roman" w:cs="Times New Roman"/>
                <w:bCs/>
                <w:sz w:val="20"/>
                <w:szCs w:val="20"/>
                <w:lang w:eastAsia="zh-CN"/>
              </w:rPr>
              <w:t>с.Базарные Матаки</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ВЛ 10, 0,4 кВ</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Новое строительство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км</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r w:rsidRPr="00F11886">
              <w:rPr>
                <w:rFonts w:ascii="Times New Roman" w:hAnsi="Times New Roman" w:cs="Times New Roman"/>
                <w:sz w:val="20"/>
                <w:szCs w:val="20"/>
                <w:lang w:eastAsia="zh-CN"/>
              </w:rPr>
              <w:t>Генеральный план Базарно-Матакского СП</w:t>
            </w:r>
          </w:p>
        </w:tc>
      </w:tr>
    </w:tbl>
    <w:p w:rsidR="00F11886" w:rsidRPr="00F11886" w:rsidRDefault="00F11886" w:rsidP="00F11886">
      <w:pPr>
        <w:widowControl/>
        <w:tabs>
          <w:tab w:val="left" w:pos="600"/>
        </w:tabs>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keepNext/>
        <w:widowControl/>
        <w:suppressAutoHyphens/>
        <w:autoSpaceDE/>
        <w:autoSpaceDN/>
        <w:adjustRightInd/>
        <w:ind w:firstLine="0"/>
        <w:jc w:val="center"/>
        <w:outlineLvl w:val="1"/>
        <w:rPr>
          <w:rFonts w:ascii="Times New Roman" w:hAnsi="Times New Roman"/>
          <w:b/>
          <w:bCs/>
          <w:iCs/>
          <w:sz w:val="28"/>
          <w:szCs w:val="28"/>
          <w:lang w:eastAsia="zh-CN"/>
        </w:rPr>
      </w:pPr>
      <w:bookmarkStart w:id="16" w:name="_Toc118723985"/>
      <w:r w:rsidRPr="00F11886">
        <w:rPr>
          <w:rFonts w:ascii="Times New Roman" w:hAnsi="Times New Roman"/>
          <w:b/>
          <w:bCs/>
          <w:iCs/>
          <w:sz w:val="28"/>
          <w:szCs w:val="28"/>
          <w:lang w:eastAsia="zh-CN"/>
        </w:rPr>
        <w:t>3.13. Мероприятия по развитию инженерной подготовки территории</w:t>
      </w:r>
      <w:bookmarkEnd w:id="16"/>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4"/>
          <w:szCs w:val="20"/>
          <w:lang w:eastAsia="zh-CN"/>
        </w:rPr>
      </w:pPr>
      <w:r w:rsidRPr="00F11886">
        <w:rPr>
          <w:rFonts w:ascii="Times New Roman" w:hAnsi="Times New Roman" w:cs="Times New Roman"/>
          <w:sz w:val="28"/>
          <w:szCs w:val="28"/>
          <w:lang w:eastAsia="zh-CN"/>
        </w:rPr>
        <w:t>Таблица 3.13.1</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hAnsi="Times New Roman" w:cs="Times New Roman"/>
          <w:sz w:val="28"/>
          <w:szCs w:val="24"/>
          <w:lang w:eastAsia="zh-CN"/>
        </w:rPr>
        <w:t xml:space="preserve">Перечень мероприятий инженерной защиты территории Базарно-Матакского сельского поселения </w:t>
      </w: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zh-CN"/>
        </w:rPr>
        <w:t>Алькеевского</w:t>
      </w:r>
      <w:r w:rsidRPr="00F11886">
        <w:rPr>
          <w:rFonts w:ascii="Times New Roman" w:hAnsi="Times New Roman" w:cs="Times New Roman"/>
          <w:sz w:val="28"/>
          <w:szCs w:val="24"/>
          <w:lang w:eastAsia="zh-CN"/>
        </w:rPr>
        <w:t xml:space="preserve"> муниципального района Республики Татарстан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448"/>
        <w:gridCol w:w="3210"/>
        <w:gridCol w:w="7706"/>
      </w:tblGrid>
      <w:tr w:rsidR="00F11886" w:rsidRPr="00F11886" w:rsidTr="00E66401">
        <w:trPr>
          <w:tblHeader/>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п/п</w:t>
            </w:r>
          </w:p>
        </w:tc>
        <w:tc>
          <w:tcPr>
            <w:tcW w:w="1144"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Местоположение</w:t>
            </w:r>
          </w:p>
        </w:tc>
        <w:tc>
          <w:tcPr>
            <w:tcW w:w="1065"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Опасные природные процессы</w:t>
            </w:r>
          </w:p>
        </w:tc>
        <w:tc>
          <w:tcPr>
            <w:tcW w:w="2557"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Описание мероприятия</w:t>
            </w:r>
          </w:p>
        </w:tc>
      </w:tr>
      <w:tr w:rsidR="00F11886" w:rsidRPr="00F11886" w:rsidTr="00E66401">
        <w:trPr>
          <w:trHeight w:val="68"/>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1144"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rPr>
              <w:t>Территория</w:t>
            </w:r>
            <w:r w:rsidRPr="00F11886">
              <w:rPr>
                <w:rFonts w:ascii="Times New Roman" w:hAnsi="Times New Roman" w:cs="Times New Roman"/>
                <w:sz w:val="20"/>
                <w:szCs w:val="20"/>
                <w:lang w:eastAsia="zh-CN"/>
              </w:rPr>
              <w:t xml:space="preserve"> </w:t>
            </w:r>
            <w:r w:rsidRPr="00F11886">
              <w:rPr>
                <w:rFonts w:ascii="Times New Roman" w:hAnsi="Times New Roman" w:cs="Times New Roman"/>
                <w:sz w:val="20"/>
                <w:szCs w:val="20"/>
              </w:rPr>
              <w:t>Алькеевского муниципального района</w:t>
            </w:r>
          </w:p>
        </w:tc>
        <w:tc>
          <w:tcPr>
            <w:tcW w:w="1065"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Землетрясение интенсивностью 6 баллов</w:t>
            </w:r>
          </w:p>
        </w:tc>
        <w:tc>
          <w:tcPr>
            <w:tcW w:w="2557" w:type="pct"/>
            <w:tcBorders>
              <w:top w:val="single" w:sz="4" w:space="0" w:color="auto"/>
              <w:left w:val="single" w:sz="4" w:space="0" w:color="auto"/>
              <w:bottom w:val="single" w:sz="4" w:space="0" w:color="auto"/>
              <w:right w:val="single" w:sz="4" w:space="0" w:color="auto"/>
            </w:tcBorders>
            <w:vAlign w:val="center"/>
            <w:hideMark/>
          </w:tcPr>
          <w:p w:rsidR="00F11886" w:rsidRPr="00F11886" w:rsidRDefault="00F11886" w:rsidP="00F11886">
            <w:pPr>
              <w:suppressAutoHyphens/>
              <w:autoSpaceDE/>
              <w:autoSpaceDN/>
              <w:adjustRightInd/>
              <w:ind w:firstLine="142"/>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При возведении зданий и сооружений следует учитывать степень сейсмической опасности, </w:t>
            </w:r>
            <w:r w:rsidRPr="00F11886">
              <w:rPr>
                <w:rFonts w:ascii="Times New Roman" w:hAnsi="Times New Roman" w:cs="Times New Roman"/>
                <w:spacing w:val="2"/>
                <w:sz w:val="20"/>
                <w:szCs w:val="20"/>
                <w:shd w:val="clear" w:color="auto" w:fill="FFFFFF"/>
                <w:lang w:eastAsia="zh-CN"/>
              </w:rPr>
              <w:t>расчет конструкций и оснований зданий и сооружений</w:t>
            </w:r>
            <w:r w:rsidRPr="00F11886">
              <w:rPr>
                <w:rFonts w:ascii="Times New Roman" w:hAnsi="Times New Roman" w:cs="Times New Roman"/>
                <w:sz w:val="20"/>
                <w:szCs w:val="20"/>
                <w:lang w:eastAsia="zh-CN"/>
              </w:rPr>
              <w:t xml:space="preserve"> должен быть выполнен в соответствии с требованиями СП 14.13330.2018, СП 20.13330.2016</w:t>
            </w:r>
          </w:p>
        </w:tc>
      </w:tr>
    </w:tbl>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rPr>
          <w:rFonts w:ascii="Times New Roman" w:hAnsi="Times New Roman" w:cs="Times New Roman"/>
          <w:sz w:val="28"/>
          <w:szCs w:val="24"/>
          <w:lang w:eastAsia="zh-CN"/>
        </w:rPr>
      </w:pPr>
      <w:r w:rsidRPr="00F11886">
        <w:rPr>
          <w:rFonts w:ascii="Times New Roman" w:hAnsi="Times New Roman" w:cs="Times New Roman"/>
          <w:sz w:val="28"/>
          <w:szCs w:val="24"/>
          <w:lang w:eastAsia="zh-CN"/>
        </w:rPr>
        <w:br w:type="page"/>
      </w:r>
    </w:p>
    <w:p w:rsidR="00F11886" w:rsidRPr="00F11886" w:rsidRDefault="00F11886" w:rsidP="00F11886">
      <w:pPr>
        <w:keepNext/>
        <w:widowControl/>
        <w:suppressAutoHyphens/>
        <w:autoSpaceDE/>
        <w:autoSpaceDN/>
        <w:adjustRightInd/>
        <w:ind w:firstLine="0"/>
        <w:jc w:val="center"/>
        <w:outlineLvl w:val="1"/>
        <w:rPr>
          <w:rFonts w:ascii="Times New Roman" w:hAnsi="Times New Roman"/>
          <w:b/>
          <w:bCs/>
          <w:iCs/>
          <w:sz w:val="28"/>
          <w:szCs w:val="28"/>
          <w:lang w:eastAsia="zh-CN"/>
        </w:rPr>
      </w:pPr>
      <w:bookmarkStart w:id="17" w:name="_Toc118723986"/>
      <w:r w:rsidRPr="00F11886">
        <w:rPr>
          <w:rFonts w:ascii="Times New Roman" w:hAnsi="Times New Roman"/>
          <w:b/>
          <w:bCs/>
          <w:iCs/>
          <w:sz w:val="28"/>
          <w:szCs w:val="28"/>
          <w:lang w:eastAsia="zh-CN"/>
        </w:rPr>
        <w:t>3.14. Мероприятия по гражданской обороне, предупреждению чрезвычайных ситуаций природного и техногенного характера</w:t>
      </w:r>
      <w:bookmarkEnd w:id="17"/>
    </w:p>
    <w:p w:rsidR="00F11886" w:rsidRPr="00F11886" w:rsidRDefault="00F11886" w:rsidP="00F11886">
      <w:pPr>
        <w:widowControl/>
        <w:suppressAutoHyphens/>
        <w:autoSpaceDE/>
        <w:autoSpaceDN/>
        <w:adjustRightInd/>
        <w:ind w:firstLine="0"/>
        <w:contextualSpacing/>
        <w:jc w:val="right"/>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en-US"/>
        </w:rPr>
        <w:t>Таблица 3.14.1</w:t>
      </w:r>
    </w:p>
    <w:p w:rsidR="00F11886" w:rsidRPr="00F11886" w:rsidRDefault="00F11886" w:rsidP="00F11886">
      <w:pPr>
        <w:widowControl/>
        <w:suppressAutoHyphens/>
        <w:autoSpaceDE/>
        <w:autoSpaceDN/>
        <w:adjustRightInd/>
        <w:ind w:firstLine="0"/>
        <w:contextualSpacing/>
        <w:jc w:val="center"/>
        <w:rPr>
          <w:rFonts w:ascii="Times New Roman" w:hAnsi="Times New Roman" w:cs="Times New Roman"/>
          <w:sz w:val="28"/>
          <w:szCs w:val="24"/>
          <w:lang w:eastAsia="zh-CN"/>
        </w:rPr>
      </w:pPr>
      <w:r w:rsidRPr="00F11886">
        <w:rPr>
          <w:rFonts w:ascii="Times New Roman" w:eastAsia="Calibri" w:hAnsi="Times New Roman" w:cs="Times New Roman"/>
          <w:sz w:val="28"/>
          <w:szCs w:val="28"/>
          <w:lang w:eastAsia="en-US"/>
        </w:rPr>
        <w:t>Перечень мероприятий по гражданской обороне, предупреждению чрезвычайных ситуаций природного и техногенного характера Базарно-Матакского сельского поселения Алькеевского муниципального района Республики Татарстан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2800"/>
        <w:gridCol w:w="3198"/>
        <w:gridCol w:w="2598"/>
        <w:gridCol w:w="1392"/>
        <w:gridCol w:w="1507"/>
        <w:gridCol w:w="2794"/>
      </w:tblGrid>
      <w:tr w:rsidR="00F11886" w:rsidRPr="00F11886" w:rsidTr="00E66401">
        <w:trPr>
          <w:cantSplit/>
          <w:trHeight w:val="20"/>
          <w:tblHeader/>
          <w:jc w:val="center"/>
        </w:trPr>
        <w:tc>
          <w:tcPr>
            <w:tcW w:w="259"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 п/п</w:t>
            </w:r>
          </w:p>
        </w:tc>
        <w:tc>
          <w:tcPr>
            <w:tcW w:w="929"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Наименование объекта</w:t>
            </w:r>
          </w:p>
        </w:tc>
        <w:tc>
          <w:tcPr>
            <w:tcW w:w="1061"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Вид мероприятия</w:t>
            </w:r>
          </w:p>
        </w:tc>
        <w:tc>
          <w:tcPr>
            <w:tcW w:w="862"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Единица измерения</w:t>
            </w:r>
          </w:p>
        </w:tc>
        <w:tc>
          <w:tcPr>
            <w:tcW w:w="962" w:type="pct"/>
            <w:gridSpan w:val="2"/>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Сроки реализации</w:t>
            </w:r>
          </w:p>
        </w:tc>
        <w:tc>
          <w:tcPr>
            <w:tcW w:w="927" w:type="pct"/>
            <w:vMerge w:val="restar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Источник мероприятия (наименование документа)</w:t>
            </w:r>
          </w:p>
        </w:tc>
      </w:tr>
      <w:tr w:rsidR="00F11886" w:rsidRPr="00F11886" w:rsidTr="00E66401">
        <w:trPr>
          <w:cantSplit/>
          <w:trHeight w:val="1065"/>
          <w:tblHeader/>
          <w:jc w:val="center"/>
        </w:trPr>
        <w:tc>
          <w:tcPr>
            <w:tcW w:w="259"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929"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1061"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862"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c>
          <w:tcPr>
            <w:tcW w:w="462"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Первая очередь</w:t>
            </w:r>
          </w:p>
        </w:tc>
        <w:tc>
          <w:tcPr>
            <w:tcW w:w="500"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Расчетный период</w:t>
            </w:r>
          </w:p>
        </w:tc>
        <w:tc>
          <w:tcPr>
            <w:tcW w:w="927" w:type="pct"/>
            <w:vMerge/>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p>
        </w:tc>
      </w:tr>
      <w:tr w:rsidR="00F11886" w:rsidRPr="00F11886" w:rsidTr="00E66401">
        <w:trPr>
          <w:cantSplit/>
          <w:trHeight w:val="20"/>
          <w:jc w:val="center"/>
        </w:trPr>
        <w:tc>
          <w:tcPr>
            <w:tcW w:w="259" w:type="pct"/>
            <w:vAlign w:val="center"/>
          </w:tcPr>
          <w:p w:rsidR="00F11886" w:rsidRPr="00F11886" w:rsidRDefault="00F11886" w:rsidP="00F11886">
            <w:pPr>
              <w:widowControl/>
              <w:suppressAutoHyphens/>
              <w:autoSpaceDE/>
              <w:autoSpaceDN/>
              <w:adjustRightInd/>
              <w:ind w:firstLine="142"/>
              <w:jc w:val="center"/>
              <w:rPr>
                <w:rFonts w:ascii="Times New Roman" w:hAnsi="Times New Roman" w:cs="Times New Roman"/>
                <w:sz w:val="20"/>
                <w:szCs w:val="20"/>
              </w:rPr>
            </w:pPr>
            <w:r w:rsidRPr="00F11886">
              <w:rPr>
                <w:rFonts w:ascii="Times New Roman" w:hAnsi="Times New Roman" w:cs="Times New Roman"/>
                <w:sz w:val="20"/>
                <w:szCs w:val="20"/>
              </w:rPr>
              <w:t>1</w:t>
            </w:r>
          </w:p>
        </w:tc>
        <w:tc>
          <w:tcPr>
            <w:tcW w:w="929"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r w:rsidRPr="00F11886">
              <w:rPr>
                <w:rFonts w:ascii="Times New Roman" w:hAnsi="Times New Roman" w:cs="Times New Roman"/>
                <w:sz w:val="20"/>
                <w:szCs w:val="20"/>
              </w:rPr>
              <w:t>Базарно-Матакское сельское поселение</w:t>
            </w:r>
          </w:p>
        </w:tc>
        <w:tc>
          <w:tcPr>
            <w:tcW w:w="1061"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r w:rsidRPr="00F11886">
              <w:rPr>
                <w:rFonts w:ascii="Times New Roman" w:hAnsi="Times New Roman" w:cs="Times New Roman"/>
                <w:sz w:val="20"/>
                <w:szCs w:val="20"/>
              </w:rPr>
              <w:t>Установка речевых сиренных установок</w:t>
            </w:r>
          </w:p>
        </w:tc>
        <w:tc>
          <w:tcPr>
            <w:tcW w:w="862"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r w:rsidRPr="00F11886">
              <w:rPr>
                <w:rFonts w:ascii="Times New Roman" w:hAnsi="Times New Roman" w:cs="Times New Roman"/>
                <w:sz w:val="20"/>
                <w:szCs w:val="20"/>
              </w:rPr>
              <w:t>шт.</w:t>
            </w:r>
          </w:p>
        </w:tc>
        <w:tc>
          <w:tcPr>
            <w:tcW w:w="462"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r w:rsidRPr="00F11886">
              <w:rPr>
                <w:rFonts w:ascii="Times New Roman" w:hAnsi="Times New Roman" w:cs="Times New Roman"/>
                <w:sz w:val="20"/>
                <w:szCs w:val="20"/>
              </w:rPr>
              <w:t>+</w:t>
            </w:r>
          </w:p>
        </w:tc>
        <w:tc>
          <w:tcPr>
            <w:tcW w:w="500"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p>
        </w:tc>
        <w:tc>
          <w:tcPr>
            <w:tcW w:w="927" w:type="pct"/>
            <w:vAlign w:val="center"/>
          </w:tcPr>
          <w:p w:rsidR="00F11886" w:rsidRPr="00F11886" w:rsidRDefault="00F11886" w:rsidP="00F11886">
            <w:pPr>
              <w:widowControl/>
              <w:suppressAutoHyphens/>
              <w:ind w:firstLine="142"/>
              <w:jc w:val="center"/>
              <w:rPr>
                <w:rFonts w:ascii="Times New Roman" w:hAnsi="Times New Roman" w:cs="Times New Roman"/>
                <w:sz w:val="20"/>
                <w:szCs w:val="20"/>
              </w:rPr>
            </w:pPr>
            <w:r w:rsidRPr="00F11886">
              <w:rPr>
                <w:rFonts w:ascii="Times New Roman" w:hAnsi="Times New Roman" w:cs="Times New Roman"/>
                <w:sz w:val="20"/>
                <w:szCs w:val="20"/>
              </w:rPr>
              <w:t>Генеральный план Базарно-Матакского с.п.</w:t>
            </w:r>
          </w:p>
        </w:tc>
      </w:tr>
    </w:tbl>
    <w:p w:rsidR="00F11886" w:rsidRPr="00F11886" w:rsidRDefault="00F11886" w:rsidP="00F11886">
      <w:pPr>
        <w:widowControl/>
        <w:suppressAutoHyphens/>
        <w:autoSpaceDE/>
        <w:autoSpaceDN/>
        <w:adjustRightInd/>
        <w:ind w:firstLine="0"/>
        <w:contextualSpacing/>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0"/>
        <w:contextualSpacing/>
        <w:jc w:val="center"/>
        <w:rPr>
          <w:rFonts w:ascii="Times New Roman" w:eastAsia="Calibri" w:hAnsi="Times New Roman" w:cs="Times New Roman"/>
          <w:sz w:val="28"/>
          <w:szCs w:val="28"/>
          <w:lang w:eastAsia="en-US"/>
        </w:rPr>
      </w:pPr>
    </w:p>
    <w:p w:rsidR="00F11886" w:rsidRPr="00F11886" w:rsidRDefault="00F11886" w:rsidP="00F11886">
      <w:pPr>
        <w:widowControl/>
        <w:suppressAutoHyphens/>
        <w:autoSpaceDE/>
        <w:autoSpaceDN/>
        <w:adjustRightInd/>
        <w:ind w:firstLine="0"/>
        <w:rPr>
          <w:rFonts w:ascii="Times New Roman" w:eastAsia="Calibri" w:hAnsi="Times New Roman" w:cs="Times New Roman"/>
          <w:sz w:val="28"/>
          <w:szCs w:val="28"/>
          <w:lang w:eastAsia="en-US"/>
        </w:rPr>
      </w:pPr>
    </w:p>
    <w:p w:rsidR="00F11886" w:rsidRPr="00F11886" w:rsidRDefault="00F11886" w:rsidP="00F11886">
      <w:pPr>
        <w:widowControl/>
        <w:suppressAutoHyphens/>
        <w:autoSpaceDE/>
        <w:autoSpaceDN/>
        <w:adjustRightInd/>
        <w:ind w:firstLine="709"/>
        <w:rPr>
          <w:rFonts w:ascii="Times New Roman" w:hAnsi="Times New Roman" w:cs="Times New Roman"/>
          <w:sz w:val="28"/>
          <w:szCs w:val="24"/>
          <w:lang w:eastAsia="zh-CN"/>
        </w:rPr>
        <w:sectPr w:rsidR="00F11886" w:rsidRPr="00F11886">
          <w:footerReference w:type="even" r:id="rId47"/>
          <w:footerReference w:type="default" r:id="rId48"/>
          <w:footerReference w:type="first" r:id="rId49"/>
          <w:pgSz w:w="16838" w:h="11906" w:orient="landscape"/>
          <w:pgMar w:top="851" w:right="851" w:bottom="851" w:left="1134" w:header="720" w:footer="708" w:gutter="0"/>
          <w:cols w:space="720"/>
          <w:docGrid w:linePitch="360"/>
        </w:sectPr>
      </w:pPr>
    </w:p>
    <w:p w:rsidR="00F11886" w:rsidRPr="00F11886" w:rsidRDefault="00F11886" w:rsidP="00F11886">
      <w:pPr>
        <w:keepNext/>
        <w:pageBreakBefore/>
        <w:widowControl/>
        <w:suppressAutoHyphens/>
        <w:autoSpaceDE/>
        <w:autoSpaceDN/>
        <w:adjustRightInd/>
        <w:ind w:firstLine="0"/>
        <w:jc w:val="center"/>
        <w:outlineLvl w:val="0"/>
        <w:rPr>
          <w:rFonts w:ascii="Times New Roman" w:hAnsi="Times New Roman"/>
          <w:b/>
          <w:bCs/>
          <w:caps/>
          <w:kern w:val="2"/>
          <w:sz w:val="28"/>
          <w:szCs w:val="32"/>
          <w:lang w:eastAsia="zh-CN"/>
        </w:rPr>
      </w:pPr>
      <w:bookmarkStart w:id="18" w:name="_Toc118723987"/>
      <w:r w:rsidRPr="00F11886">
        <w:rPr>
          <w:rFonts w:ascii="Times New Roman" w:hAnsi="Times New Roman"/>
          <w:b/>
          <w:bCs/>
          <w:caps/>
          <w:kern w:val="2"/>
          <w:sz w:val="28"/>
          <w:szCs w:val="32"/>
          <w:lang w:eastAsia="zh-CN"/>
        </w:rPr>
        <w:t>4. Параметры функциональных зон</w:t>
      </w:r>
      <w:bookmarkEnd w:id="18"/>
    </w:p>
    <w:p w:rsidR="00F11886" w:rsidRPr="00F11886" w:rsidRDefault="00F11886" w:rsidP="00F11886">
      <w:pPr>
        <w:widowControl/>
        <w:suppressAutoHyphens/>
        <w:autoSpaceDE/>
        <w:autoSpaceDN/>
        <w:adjustRightInd/>
        <w:ind w:firstLine="709"/>
        <w:jc w:val="right"/>
        <w:rPr>
          <w:rFonts w:ascii="Times New Roman" w:hAnsi="Times New Roman" w:cs="Times New Roman"/>
          <w:sz w:val="28"/>
          <w:szCs w:val="24"/>
          <w:lang w:eastAsia="zh-CN"/>
        </w:rPr>
      </w:pPr>
      <w:r w:rsidRPr="00F11886">
        <w:rPr>
          <w:rFonts w:ascii="Times New Roman" w:hAnsi="Times New Roman" w:cs="Times New Roman"/>
          <w:sz w:val="28"/>
          <w:szCs w:val="28"/>
          <w:lang w:eastAsia="zh-CN"/>
        </w:rPr>
        <w:t>Таблица 4.1</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pPr>
      <w:r w:rsidRPr="00F11886">
        <w:rPr>
          <w:rFonts w:ascii="Times New Roman" w:hAnsi="Times New Roman" w:cs="Times New Roman"/>
          <w:sz w:val="28"/>
          <w:szCs w:val="28"/>
          <w:lang w:eastAsia="zh-CN"/>
        </w:rPr>
        <w:t>Параметры функциональных зон, используемых в проекте генерального плана Базарно-Матакского сельского поселения</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700"/>
        <w:rPr>
          <w:rFonts w:ascii="Times New Roman" w:hAnsi="Times New Roman" w:cs="Times New Roman"/>
          <w:szCs w:val="28"/>
          <w:lang w:eastAsia="zh-CN"/>
        </w:rPr>
      </w:pPr>
      <w:r w:rsidRPr="00F11886">
        <w:rPr>
          <w:rFonts w:ascii="Times New Roman" w:hAnsi="Times New Roman" w:cs="Times New Roman"/>
          <w:szCs w:val="28"/>
          <w:vertAlign w:val="superscript"/>
          <w:lang w:eastAsia="zh-CN"/>
        </w:rPr>
        <w:t xml:space="preserve">1 </w:t>
      </w:r>
      <w:r w:rsidRPr="00F11886">
        <w:rPr>
          <w:rFonts w:ascii="Times New Roman" w:hAnsi="Times New Roman" w:cs="Times New Roman"/>
          <w:szCs w:val="28"/>
          <w:lang w:eastAsia="zh-CN"/>
        </w:rPr>
        <w:t>Включает все планируемые для размещения в определенной функциональной зоне объекты федерального значения, объекты регионального значения, объекты местного значения, за исключением линейных объектов.</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3"/>
        <w:gridCol w:w="2398"/>
        <w:gridCol w:w="1719"/>
        <w:gridCol w:w="2403"/>
        <w:gridCol w:w="1784"/>
      </w:tblGrid>
      <w:tr w:rsidR="00F11886" w:rsidRPr="00F11886" w:rsidTr="00E66401">
        <w:trPr>
          <w:cantSplit/>
          <w:trHeight w:val="836"/>
          <w:tblHeader/>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п/п</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Наименование функциональной зоны</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Описание назначения функциональной зоны</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Параметры</w:t>
            </w:r>
            <w:r w:rsidRPr="00F11886">
              <w:rPr>
                <w:rFonts w:ascii="Times New Roman" w:hAnsi="Times New Roman" w:cs="Times New Roman"/>
                <w:sz w:val="20"/>
                <w:szCs w:val="20"/>
                <w:lang w:val="en-US" w:eastAsia="zh-CN"/>
              </w:rPr>
              <w:t xml:space="preserve"> </w:t>
            </w:r>
            <w:r w:rsidRPr="00F11886">
              <w:rPr>
                <w:rFonts w:ascii="Times New Roman" w:hAnsi="Times New Roman" w:cs="Times New Roman"/>
                <w:sz w:val="20"/>
                <w:szCs w:val="20"/>
                <w:lang w:eastAsia="zh-CN"/>
              </w:rPr>
              <w:t>функциональной зоны</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Коды возможных видов разрешенного использования земельных участков в функциональной зоне </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rPr>
                <w:rFonts w:ascii="Times New Roman" w:hAnsi="Times New Roman" w:cs="Times New Roman"/>
                <w:sz w:val="20"/>
                <w:szCs w:val="20"/>
                <w:shd w:val="clear" w:color="auto" w:fill="FFFFFF"/>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shd w:val="clear" w:color="auto" w:fill="FFFFFF"/>
                <w:lang w:eastAsia="zh-CN"/>
              </w:rPr>
              <w:t xml:space="preserve">Планируемые для размещения объекты </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застройки индивидуальными жилыми домами</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pacing w:val="2"/>
                <w:sz w:val="20"/>
                <w:szCs w:val="20"/>
                <w:shd w:val="clear" w:color="auto" w:fill="FFFFFF"/>
                <w:lang w:eastAsia="zh-CN"/>
              </w:rPr>
            </w:pPr>
            <w:r w:rsidRPr="00F11886">
              <w:rPr>
                <w:rFonts w:ascii="Times New Roman" w:hAnsi="Times New Roman" w:cs="Times New Roman"/>
                <w:spacing w:val="2"/>
                <w:sz w:val="20"/>
                <w:szCs w:val="20"/>
                <w:shd w:val="clear" w:color="auto" w:fill="FFFFFF"/>
                <w:lang w:eastAsia="zh-CN"/>
              </w:rPr>
              <w:t>-индивидуальные отдельно стоящие жилые дома с приусадебными земельными участками;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hAnsi="Times New Roman" w:cs="Times New Roman"/>
                <w:spacing w:val="2"/>
                <w:sz w:val="20"/>
                <w:szCs w:val="20"/>
                <w:shd w:val="clear" w:color="auto" w:fill="FFFFFF"/>
                <w:lang w:eastAsia="zh-CN"/>
              </w:rPr>
              <w:t>-объекты капитального строительства, необходимые для обслуживания жилой застройки, а также связанные  с проживанием граждан</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Предельное количество этажей основного строения:3 (включая мансардный); Коэффициент застройки: 0,2-0,3</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 2.2; 2.3; 3.4.1; 3.5.1; 3.8.1; 3.10.1; 4.4; 5.1.3; 9.3; 11.1, 11.2; 11.3;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Застройка индивидуальными жилыми домами</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Жилые зоны</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pacing w:val="2"/>
                <w:sz w:val="20"/>
                <w:szCs w:val="20"/>
                <w:shd w:val="clear" w:color="auto" w:fill="FFFFFF"/>
                <w:lang w:eastAsia="zh-CN"/>
              </w:rPr>
            </w:pP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2.1.1;2.5;2.6; 3.1;3.1.1;3.1.2;3.2.2; 3.2.3;3.2.4;3.3;3.4.1; 3.4.2;3.5.1;3.5.2;3.6.1; 3.8;3.8.1;3.8.2;3.10.1; 4.1;4.4;4.5;5.1.2;5.1.3; 9.3;11.1; 11.2;11.3;12.0;12.0.1;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Малоэтажная многоквартирная жилая застройка;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Среднеэтажная жилая застройка;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Многофункциональная общественно-деловая зона</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-административные учреждения;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xml:space="preserve"> -объекты, обеспечивающие предоставление бытовых услуг;</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гостиничного обслуживания;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объекты, обеспечивающие предоставление ветеринарных услуг;</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социального обслуживания;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торговли, рынки – объекты общественного питания;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предпринимательства и делового управления;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xml:space="preserve">-учреждения, оказывающие банковские и страховые услуги;  </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необходимые для обеспечения внутреннего правопорядка;</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Предельное количество этажей основного строения: 5 (включая мансардный); Предельная высота основного строения: 20 м;</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Коэффициент застройки: 1</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2.7; 3.1.2; 3.2.2; 3.2.3; 3.2.4; 3.3; 3.4.1; 3.4.2; 3.5.1; 3.5.2; 3.6.1; 3.7.1; 3.7.2; 3.8.1; 3.8.2; 3.9.2; 3.10.1; 4.1; 4.4; 4.5; 4.6; 4.7; 4.8.1; 5.1.1; 5.1.2; 5.1.3; 9.3; 11.1, 11.2; 11.3;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r w:rsidRPr="00F11886">
              <w:rPr>
                <w:rFonts w:ascii="Times New Roman" w:hAnsi="Times New Roman" w:cs="Times New Roman"/>
                <w:sz w:val="28"/>
                <w:szCs w:val="24"/>
                <w:lang w:eastAsia="zh-CN"/>
              </w:rPr>
              <w:t xml:space="preserve"> </w:t>
            </w:r>
            <w:r w:rsidRPr="00F11886">
              <w:rPr>
                <w:rFonts w:ascii="Times New Roman" w:hAnsi="Times New Roman" w:cs="Times New Roman"/>
                <w:sz w:val="20"/>
                <w:szCs w:val="20"/>
                <w:lang w:eastAsia="zh-CN"/>
              </w:rPr>
              <w:t>Библиотека в составе проектируемого исполнительного комитета;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Магазин в составе проектируемого общественного центра, Магазины в составе проектируемого торгово-развлекательного центра, Универмаг, - участковый пункт полиции, отделение банка, предприятия бытового обслуживания, предприятия общественного питания; Исполнительный комитет</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4</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специализированной общественной застройки</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медицинского обслуживания;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xml:space="preserve"> -здания и сооружения религиозного использования;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объекты образования и просвещения;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xml:space="preserve">-объекты дошкольного, начального и среднего общего образования, образовательные кружки; </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объекты культуры, культурно-досуговой деятельности;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предназначенные для организации развлекательных мероприятий;</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спорта;</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предназначенные для осуществления выставочно-ярмарочной деятельности;</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Предельное количество этажей основного строения: 5 (включая мансардный); Предельная высота основного строения: 20 м;</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Коэффициент застройки: 0,8</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3.2.1; 3.2.2; 3.2.3; 3.2.4; 3.3; 3.4.1; 3.4.2; 3.4.3; 3.5.1; 3.5.2; 3.6.1; 3.7.1; 3.7.2; 3.8.1; 3.8.2; 3.9.2; 3.10.1; 4.1; 4.5; 4.6; 4.7; 5.1.2; 5.1.3; 11.1, 11.2; 11.3;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-Детский сад;</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xml:space="preserve"> -Кружки детского творчества;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-Начальная школа-детский сад; -Средняя общеобразовательная школа; - Поликлиника;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r w:rsidRPr="00F11886">
              <w:rPr>
                <w:rFonts w:ascii="Times New Roman" w:hAnsi="Times New Roman" w:cs="Times New Roman"/>
                <w:sz w:val="28"/>
                <w:szCs w:val="24"/>
                <w:lang w:eastAsia="zh-CN"/>
              </w:rPr>
              <w:t xml:space="preserve"> </w:t>
            </w:r>
            <w:r w:rsidRPr="00F11886">
              <w:rPr>
                <w:rFonts w:ascii="Times New Roman" w:hAnsi="Times New Roman" w:cs="Times New Roman"/>
                <w:sz w:val="20"/>
                <w:szCs w:val="20"/>
                <w:lang w:eastAsia="zh-CN"/>
              </w:rPr>
              <w:t>Фельдшерско-акушерский пункт в составе проектируемого общественного центра;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r w:rsidRPr="00F11886">
              <w:rPr>
                <w:rFonts w:ascii="Times New Roman" w:hAnsi="Times New Roman" w:cs="Times New Roman"/>
                <w:sz w:val="28"/>
                <w:szCs w:val="24"/>
                <w:lang w:eastAsia="zh-CN"/>
              </w:rPr>
              <w:t xml:space="preserve"> </w:t>
            </w:r>
            <w:r w:rsidRPr="00F11886">
              <w:rPr>
                <w:rFonts w:ascii="Times New Roman" w:hAnsi="Times New Roman" w:cs="Times New Roman"/>
                <w:sz w:val="20"/>
                <w:szCs w:val="20"/>
                <w:lang w:eastAsia="zh-CN"/>
              </w:rPr>
              <w:t>Библиотека;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r w:rsidRPr="00F11886">
              <w:rPr>
                <w:rFonts w:ascii="Times New Roman" w:hAnsi="Times New Roman" w:cs="Times New Roman"/>
                <w:sz w:val="28"/>
                <w:szCs w:val="24"/>
                <w:lang w:eastAsia="zh-CN"/>
              </w:rPr>
              <w:t xml:space="preserve"> </w:t>
            </w:r>
            <w:r w:rsidRPr="00F11886">
              <w:rPr>
                <w:rFonts w:ascii="Times New Roman" w:hAnsi="Times New Roman" w:cs="Times New Roman"/>
                <w:sz w:val="20"/>
                <w:szCs w:val="20"/>
                <w:lang w:eastAsia="zh-CN"/>
              </w:rPr>
              <w:t>Спортивный зал;</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-Детская площадка; -</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5</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Коммунально-складская зона</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2.7;6.9</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6</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инженерной инфраструктуры</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объекты электро-, газо-, тепло-,</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водоснабжения, водоотведения населенных</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пунктов;</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антенно-мачтовые сооружения, объекты</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связи;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-гидротехнические сооружения;</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2.7.1; 3.1.2; 3.9.1; 6.7; 11.1, 11.2; 11.3;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7</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транспортной инфраструктуры</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-размещение постоянных или временных гаражей, стоянок для хранения служебного автотранспорта;</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-объекты дорожного сервиса;</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-размещение различного рода путей сообщения и сооружений, используемых для перевозки людей или грузов;</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bookmarkStart w:id="19" w:name="_Toc46085285"/>
            <w:bookmarkStart w:id="20" w:name="_Toc51844351"/>
            <w:r w:rsidRPr="00F11886">
              <w:rPr>
                <w:rFonts w:ascii="Times New Roman" w:hAnsi="Times New Roman" w:cs="Times New Roman"/>
                <w:sz w:val="20"/>
                <w:szCs w:val="20"/>
                <w:lang w:eastAsia="zh-CN"/>
              </w:rPr>
              <w:t>2.4; 2.7.1; 3.1.1; 3.9.1; 4.9.1.1; 4.9.1.2; 4.9.1.3; 4.9.1.4; 7.1.1; 7.1.2; 7.2.2; 7.2.3; 7.3; 7.4; 7.6; 11.1, 11.2; 11.3; 12.0.1; 12.0.2</w:t>
            </w:r>
            <w:bookmarkEnd w:id="19"/>
            <w:bookmarkEnd w:id="20"/>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8</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сельскохозяйственных угодий</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-осуществление хозяйственной деятельности на сельскохозяйственных угодиях, связанной с производством сельскохозяйственных культур;</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-выпас сельскохозяйственных животных;</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-полевые дороги;</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val="en-US" w:eastAsia="zh-CN"/>
              </w:rPr>
              <w:t>9</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Производственная зона сельскохозяйственных предприятий</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-объекты сельскохозяйственного</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производства IV и V классов опасности;</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объекты сельскохозяйственного</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производства иных классов опасности при</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условии использования передовых</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технологических решений при</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производстве и разработки проекта</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санитарно-защитной зоны;</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-размещение зданий, сооружений, используемых для производства и хранения первичной и глубокой переработки сельскохозяйственной продукции;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-размещение машино-транспортных и ремонтных станций, ангаров и гаражей для сельскохозяйственной техники, водонапорных башен, трансформаторных станций и иного технического оборудования, используемого для ведения сельского хозяйства;</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Коэффициент застройки: 0,8</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1.3; 1.5; 1.8; 1.9; 1.10; 1.11; 1.12; 1.13; 1.14; 1.15; 1.17; 1.18; 2.7.1; 3.9.1; 3.10.1; 4.4; 4.6; 4.9.1.1; 4.9.1.3; 6.9; 6.9.1; 6.12; 11.1, 11.2; 11.3;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0</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озелененных территорий общего пользования (лесопарки, парки, сады, скверы, бульвары, городские леса)</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-озелененные территории общего пользования; - лесопарки; - парки; - сады; -скверы; -бульвары.</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минимальный</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уровень</w:t>
            </w:r>
          </w:p>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озелененности: 65 %</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3.6.2; 3.9.1; 12.0.1; 12.0.2</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1</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лесов</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 уход за защитными лесами;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-деятельность по заготовке, первичной обработке и вывозу древесины и недревесных лесных ресурсов;</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-охрана и восстановление лесов;</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2</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кладбищ</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-размещение мест захоронения</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3.1.1; 3.9.1; 11.1, 11.2; 11.3; 12.0.1; 12.0.2; 12.1</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3</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озелененных территорий специального назначения</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NewRoman" w:hAnsi="TimesNewRoman" w:cs="TimesNewRoman"/>
                <w:sz w:val="20"/>
                <w:szCs w:val="20"/>
                <w:lang w:eastAsia="zh-CN"/>
              </w:rPr>
              <w:t xml:space="preserve">- </w:t>
            </w:r>
            <w:r w:rsidRPr="00F11886">
              <w:rPr>
                <w:rFonts w:ascii="Times New Roman" w:hAnsi="Times New Roman" w:cs="Times New Roman"/>
                <w:sz w:val="20"/>
                <w:szCs w:val="20"/>
                <w:lang w:eastAsia="zh-CN"/>
              </w:rPr>
              <w:t>самосевные зеленые насаждения в</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населенных пунктах;</w:t>
            </w:r>
          </w:p>
          <w:p w:rsidR="00F11886" w:rsidRPr="00F11886" w:rsidRDefault="00F11886" w:rsidP="00F11886">
            <w:pPr>
              <w:widowControl/>
              <w:suppressAutoHyphens/>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 озелененные территории общего пользования;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-улично-дорожная сеть;</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12.0.1; 12.0.2; 12.3</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4</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Зона акваторий</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-поверхностные водные объекты;</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r w:rsidR="00F11886" w:rsidRPr="00F11886" w:rsidTr="00E66401">
        <w:trPr>
          <w:cantSplit/>
          <w:jc w:val="center"/>
        </w:trPr>
        <w:tc>
          <w:tcPr>
            <w:tcW w:w="293"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val="en-US" w:eastAsia="zh-CN"/>
              </w:rPr>
            </w:pPr>
            <w:r w:rsidRPr="00F11886">
              <w:rPr>
                <w:rFonts w:ascii="Times New Roman" w:hAnsi="Times New Roman" w:cs="Times New Roman"/>
                <w:sz w:val="20"/>
                <w:szCs w:val="20"/>
                <w:lang w:eastAsia="zh-CN"/>
              </w:rPr>
              <w:t>1</w:t>
            </w:r>
            <w:r w:rsidRPr="00F11886">
              <w:rPr>
                <w:rFonts w:ascii="Times New Roman" w:hAnsi="Times New Roman" w:cs="Times New Roman"/>
                <w:sz w:val="20"/>
                <w:szCs w:val="20"/>
                <w:lang w:val="en-US" w:eastAsia="zh-CN"/>
              </w:rPr>
              <w:t>5</w:t>
            </w:r>
          </w:p>
        </w:tc>
        <w:tc>
          <w:tcPr>
            <w:tcW w:w="881"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16"/>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Иные зоны</w:t>
            </w:r>
          </w:p>
        </w:tc>
        <w:tc>
          <w:tcPr>
            <w:tcW w:w="1104"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-земельные участки общего пользования;</w:t>
            </w:r>
          </w:p>
          <w:p w:rsidR="00F11886" w:rsidRPr="00F11886" w:rsidRDefault="00F11886" w:rsidP="00F11886">
            <w:pPr>
              <w:widowControl/>
              <w:suppressAutoHyphens/>
              <w:autoSpaceDE/>
              <w:autoSpaceDN/>
              <w:adjustRightInd/>
              <w:ind w:firstLine="0"/>
              <w:jc w:val="center"/>
              <w:rPr>
                <w:rFonts w:ascii="Times New Roman" w:eastAsia="Calibri" w:hAnsi="Times New Roman" w:cs="Times New Roman"/>
                <w:sz w:val="20"/>
                <w:szCs w:val="20"/>
                <w:lang w:eastAsia="zh-CN"/>
              </w:rPr>
            </w:pPr>
            <w:r w:rsidRPr="00F11886">
              <w:rPr>
                <w:rFonts w:ascii="Times New Roman" w:eastAsia="Calibri" w:hAnsi="Times New Roman" w:cs="Times New Roman"/>
                <w:sz w:val="20"/>
                <w:szCs w:val="20"/>
                <w:lang w:eastAsia="zh-CN"/>
              </w:rPr>
              <w:t>-улично-дорожная сеть</w:t>
            </w:r>
          </w:p>
        </w:tc>
        <w:tc>
          <w:tcPr>
            <w:tcW w:w="79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Не устанавливаются</w:t>
            </w:r>
          </w:p>
        </w:tc>
        <w:tc>
          <w:tcPr>
            <w:tcW w:w="1107"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12.0.1; 12.0.2; 12.3</w:t>
            </w:r>
          </w:p>
        </w:tc>
        <w:tc>
          <w:tcPr>
            <w:tcW w:w="822" w:type="pct"/>
            <w:tcBorders>
              <w:top w:val="single" w:sz="4" w:space="0" w:color="auto"/>
              <w:left w:val="single" w:sz="4" w:space="0" w:color="auto"/>
              <w:bottom w:val="single" w:sz="4" w:space="0" w:color="auto"/>
              <w:right w:val="single" w:sz="4" w:space="0" w:color="auto"/>
            </w:tcBorders>
            <w:vAlign w:val="center"/>
          </w:tcPr>
          <w:p w:rsidR="00F11886" w:rsidRPr="00F11886" w:rsidRDefault="00F11886" w:rsidP="00F11886">
            <w:pPr>
              <w:widowControl/>
              <w:suppressAutoHyphens/>
              <w:autoSpaceDE/>
              <w:autoSpaceDN/>
              <w:adjustRightInd/>
              <w:ind w:firstLine="0"/>
              <w:jc w:val="center"/>
              <w:rPr>
                <w:rFonts w:ascii="Times New Roman" w:hAnsi="Times New Roman" w:cs="Times New Roman"/>
                <w:sz w:val="20"/>
                <w:szCs w:val="20"/>
                <w:lang w:eastAsia="zh-CN"/>
              </w:rPr>
            </w:pPr>
            <w:r w:rsidRPr="00F11886">
              <w:rPr>
                <w:rFonts w:ascii="Times New Roman" w:hAnsi="Times New Roman" w:cs="Times New Roman"/>
                <w:sz w:val="20"/>
                <w:szCs w:val="20"/>
                <w:lang w:eastAsia="zh-CN"/>
              </w:rPr>
              <w:t>-</w:t>
            </w:r>
          </w:p>
        </w:tc>
      </w:tr>
    </w:tbl>
    <w:p w:rsidR="00F11886" w:rsidRPr="00F11886" w:rsidRDefault="00F11886" w:rsidP="00F11886">
      <w:pPr>
        <w:widowControl/>
        <w:tabs>
          <w:tab w:val="num" w:pos="600"/>
        </w:tabs>
        <w:suppressAutoHyphens/>
        <w:autoSpaceDE/>
        <w:autoSpaceDN/>
        <w:adjustRightInd/>
        <w:ind w:firstLine="0"/>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9"/>
        <w:jc w:val="center"/>
        <w:rPr>
          <w:rFonts w:ascii="Times New Roman" w:hAnsi="Times New Roman" w:cs="Times New Roman"/>
          <w:sz w:val="28"/>
          <w:szCs w:val="28"/>
          <w:lang w:eastAsia="zh-CN"/>
        </w:rPr>
      </w:pPr>
    </w:p>
    <w:p w:rsidR="00F11886" w:rsidRPr="00F11886" w:rsidRDefault="00F11886" w:rsidP="00F11886">
      <w:pPr>
        <w:widowControl/>
        <w:suppressAutoHyphens/>
        <w:autoSpaceDE/>
        <w:autoSpaceDN/>
        <w:adjustRightInd/>
        <w:ind w:firstLine="0"/>
        <w:jc w:val="center"/>
        <w:rPr>
          <w:rFonts w:ascii="Times New Roman" w:hAnsi="Times New Roman" w:cs="Times New Roman"/>
          <w:sz w:val="28"/>
          <w:szCs w:val="24"/>
          <w:lang w:eastAsia="zh-CN"/>
        </w:rPr>
      </w:pPr>
    </w:p>
    <w:p w:rsidR="00F11886" w:rsidRPr="00F11886" w:rsidRDefault="00F11886" w:rsidP="00F11886">
      <w:pPr>
        <w:widowControl/>
        <w:suppressAutoHyphens/>
        <w:autoSpaceDE/>
        <w:autoSpaceDN/>
        <w:adjustRightInd/>
        <w:ind w:firstLine="700"/>
        <w:rPr>
          <w:rFonts w:ascii="Times New Roman" w:hAnsi="Times New Roman" w:cs="Times New Roman"/>
          <w:szCs w:val="28"/>
          <w:vertAlign w:val="superscript"/>
          <w:lang w:eastAsia="zh-CN"/>
        </w:rPr>
      </w:pPr>
    </w:p>
    <w:p w:rsidR="00F11886" w:rsidRPr="00F11886" w:rsidRDefault="00F11886" w:rsidP="00F11886">
      <w:pPr>
        <w:widowControl/>
        <w:tabs>
          <w:tab w:val="left" w:pos="600"/>
        </w:tabs>
        <w:suppressAutoHyphens/>
        <w:autoSpaceDE/>
        <w:autoSpaceDN/>
        <w:adjustRightInd/>
        <w:ind w:firstLine="0"/>
        <w:rPr>
          <w:rFonts w:ascii="Times New Roman" w:hAnsi="Times New Roman" w:cs="Times New Roman"/>
          <w:szCs w:val="28"/>
          <w:vertAlign w:val="superscript"/>
          <w:lang w:eastAsia="zh-CN"/>
        </w:rPr>
      </w:pPr>
    </w:p>
    <w:p w:rsidR="00F11886" w:rsidRPr="00F11886" w:rsidRDefault="00F11886" w:rsidP="00F11886">
      <w:pPr>
        <w:widowControl/>
        <w:tabs>
          <w:tab w:val="left" w:pos="600"/>
        </w:tabs>
        <w:suppressAutoHyphens/>
        <w:autoSpaceDE/>
        <w:autoSpaceDN/>
        <w:adjustRightInd/>
        <w:ind w:firstLine="0"/>
        <w:rPr>
          <w:rFonts w:ascii="Times New Roman" w:hAnsi="Times New Roman" w:cs="Times New Roman"/>
          <w:sz w:val="28"/>
          <w:szCs w:val="24"/>
          <w:lang w:eastAsia="zh-CN"/>
        </w:rPr>
      </w:pPr>
    </w:p>
    <w:p w:rsidR="00F11886" w:rsidRDefault="00F11886" w:rsidP="00EF39C5">
      <w:pPr>
        <w:ind w:firstLine="0"/>
        <w:rPr>
          <w:rFonts w:ascii="Times New Roman" w:hAnsi="Times New Roman" w:cs="Times New Roman"/>
          <w:sz w:val="28"/>
          <w:szCs w:val="28"/>
        </w:rPr>
      </w:pPr>
    </w:p>
    <w:p w:rsidR="00F11886" w:rsidRDefault="00F11886"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Default="0064077B" w:rsidP="00EF39C5">
      <w:pPr>
        <w:ind w:firstLine="0"/>
        <w:rPr>
          <w:rFonts w:ascii="Times New Roman" w:hAnsi="Times New Roman" w:cs="Times New Roman"/>
          <w:sz w:val="28"/>
          <w:szCs w:val="28"/>
        </w:rPr>
      </w:pPr>
    </w:p>
    <w:p w:rsidR="0064077B" w:rsidRPr="005C7354" w:rsidRDefault="0064077B" w:rsidP="00EF39C5">
      <w:pPr>
        <w:ind w:firstLine="0"/>
        <w:rPr>
          <w:rFonts w:ascii="Times New Roman" w:hAnsi="Times New Roman" w:cs="Times New Roman"/>
          <w:sz w:val="28"/>
          <w:szCs w:val="28"/>
        </w:rPr>
      </w:pPr>
    </w:p>
    <w:sectPr w:rsidR="0064077B" w:rsidRPr="005C7354" w:rsidSect="005C7354">
      <w:footerReference w:type="even" r:id="rId50"/>
      <w:footerReference w:type="default" r:id="rId51"/>
      <w:type w:val="continuous"/>
      <w:pgSz w:w="11906" w:h="16838" w:code="9"/>
      <w:pgMar w:top="284" w:right="424" w:bottom="284"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1B" w:rsidRDefault="00C46B1B">
      <w:r>
        <w:separator/>
      </w:r>
    </w:p>
  </w:endnote>
  <w:endnote w:type="continuationSeparator" w:id="0">
    <w:p w:rsidR="00C46B1B" w:rsidRDefault="00C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
    <w:altName w:val="MS Gothic"/>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5C7017">
    <w:pPr>
      <w:pStyle w:val="ad"/>
      <w:ind w:right="360"/>
    </w:pPr>
    <w:r>
      <w:rPr>
        <w:noProof/>
      </w:rPr>
      <mc:AlternateContent>
        <mc:Choice Requires="wps">
          <w:drawing>
            <wp:anchor distT="0" distB="0" distL="0" distR="0" simplePos="0" relativeHeight="251659264" behindDoc="0" locked="0" layoutInCell="1" allowOverlap="1">
              <wp:simplePos x="0" y="0"/>
              <wp:positionH relativeFrom="page">
                <wp:align>right</wp:align>
              </wp:positionH>
              <wp:positionV relativeFrom="paragraph">
                <wp:posOffset>635</wp:posOffset>
              </wp:positionV>
              <wp:extent cx="6070600" cy="349885"/>
              <wp:effectExtent l="6350" t="635" r="0" b="1905"/>
              <wp:wrapSquare wrapText="larges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2</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6.8pt;margin-top:.05pt;width:478pt;height:27.55pt;z-index:25165926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ujiwIAAB0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2</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2336" behindDoc="0" locked="0" layoutInCell="1" allowOverlap="1">
              <wp:simplePos x="0" y="0"/>
              <wp:positionH relativeFrom="page">
                <wp:align>right</wp:align>
              </wp:positionH>
              <wp:positionV relativeFrom="paragraph">
                <wp:posOffset>635</wp:posOffset>
              </wp:positionV>
              <wp:extent cx="9202420" cy="349885"/>
              <wp:effectExtent l="1270" t="1905" r="6985" b="635"/>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14</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1" type="#_x0000_t202" style="position:absolute;left:0;text-align:left;margin-left:673.4pt;margin-top:.05pt;width:724.6pt;height:27.55pt;z-index:25166233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14</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3360" behindDoc="0" locked="0" layoutInCell="1" allowOverlap="1">
              <wp:simplePos x="0" y="0"/>
              <wp:positionH relativeFrom="page">
                <wp:align>right</wp:align>
              </wp:positionH>
              <wp:positionV relativeFrom="paragraph">
                <wp:posOffset>635</wp:posOffset>
              </wp:positionV>
              <wp:extent cx="6070600" cy="349885"/>
              <wp:effectExtent l="3175" t="635" r="3175" b="1905"/>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15</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2" type="#_x0000_t202" style="position:absolute;left:0;text-align:left;margin-left:426.8pt;margin-top:.05pt;width:478pt;height:27.55pt;z-index:25166336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15</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4384" behindDoc="0" locked="0" layoutInCell="1" allowOverlap="1">
              <wp:simplePos x="0" y="0"/>
              <wp:positionH relativeFrom="page">
                <wp:align>right</wp:align>
              </wp:positionH>
              <wp:positionV relativeFrom="paragraph">
                <wp:posOffset>635</wp:posOffset>
              </wp:positionV>
              <wp:extent cx="9202420" cy="349885"/>
              <wp:effectExtent l="1270" t="1905" r="6985" b="635"/>
              <wp:wrapSquare wrapText="largest"/>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16</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3" type="#_x0000_t202" style="position:absolute;left:0;text-align:left;margin-left:673.4pt;margin-top:.05pt;width:724.6pt;height:27.55pt;z-index:25166438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16</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5408" behindDoc="0" locked="0" layoutInCell="1" allowOverlap="1">
              <wp:simplePos x="0" y="0"/>
              <wp:positionH relativeFrom="page">
                <wp:align>right</wp:align>
              </wp:positionH>
              <wp:positionV relativeFrom="paragraph">
                <wp:posOffset>635</wp:posOffset>
              </wp:positionV>
              <wp:extent cx="6070600" cy="349885"/>
              <wp:effectExtent l="3175" t="635" r="3175" b="1905"/>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17</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4" type="#_x0000_t202" style="position:absolute;left:0;text-align:left;margin-left:426.8pt;margin-top:.05pt;width:478pt;height:27.55pt;z-index:2516654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17</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6432" behindDoc="0" locked="0" layoutInCell="1" allowOverlap="1">
              <wp:simplePos x="0" y="0"/>
              <wp:positionH relativeFrom="page">
                <wp:align>right</wp:align>
              </wp:positionH>
              <wp:positionV relativeFrom="paragraph">
                <wp:posOffset>635</wp:posOffset>
              </wp:positionV>
              <wp:extent cx="9202420" cy="349885"/>
              <wp:effectExtent l="1270" t="1905" r="6985" b="635"/>
              <wp:wrapSquare wrapText="larges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19</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5" type="#_x0000_t202" style="position:absolute;left:0;text-align:left;margin-left:673.4pt;margin-top:.05pt;width:724.6pt;height:27.55pt;z-index:251666432;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cVmwIAACM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19</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7456" behindDoc="0" locked="0" layoutInCell="1" allowOverlap="1">
              <wp:simplePos x="0" y="0"/>
              <wp:positionH relativeFrom="page">
                <wp:align>right</wp:align>
              </wp:positionH>
              <wp:positionV relativeFrom="paragraph">
                <wp:posOffset>635</wp:posOffset>
              </wp:positionV>
              <wp:extent cx="6070600" cy="349885"/>
              <wp:effectExtent l="3175" t="0" r="3175" b="2540"/>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64077B">
                            <w:rPr>
                              <w:rStyle w:val="ac"/>
                              <w:noProof/>
                            </w:rPr>
                            <w:t>20</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6" type="#_x0000_t202" style="position:absolute;left:0;text-align:left;margin-left:426.8pt;margin-top:.05pt;width:478pt;height:27.55pt;z-index:25166745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64077B">
                      <w:rPr>
                        <w:rStyle w:val="ac"/>
                        <w:noProof/>
                      </w:rPr>
                      <w:t>20</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8480" behindDoc="0" locked="0" layoutInCell="1" allowOverlap="1">
              <wp:simplePos x="0" y="0"/>
              <wp:positionH relativeFrom="page">
                <wp:align>right</wp:align>
              </wp:positionH>
              <wp:positionV relativeFrom="paragraph">
                <wp:posOffset>635</wp:posOffset>
              </wp:positionV>
              <wp:extent cx="9202420" cy="349885"/>
              <wp:effectExtent l="1270" t="1905" r="698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64077B">
                            <w:rPr>
                              <w:rStyle w:val="ac"/>
                              <w:noProof/>
                            </w:rPr>
                            <w:t>28</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left:0;text-align:left;margin-left:673.4pt;margin-top:.05pt;width:724.6pt;height:27.55pt;z-index:25166848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64077B">
                      <w:rPr>
                        <w:rStyle w:val="ac"/>
                        <w:noProof/>
                      </w:rPr>
                      <w:t>28</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jc w:val="right"/>
    </w:pPr>
    <w:r>
      <w:fldChar w:fldCharType="begin"/>
    </w:r>
    <w:r>
      <w:instrText xml:space="preserve"> PAGE </w:instrText>
    </w:r>
    <w:r>
      <w:fldChar w:fldCharType="separate"/>
    </w:r>
    <w:r w:rsidR="0064077B">
      <w:rPr>
        <w:noProof/>
      </w:rPr>
      <w:t>37</w:t>
    </w:r>
    <w:r>
      <w:fldChar w:fldCharType="end"/>
    </w:r>
  </w:p>
  <w:p w:rsidR="00E66401" w:rsidRDefault="00E66401">
    <w:pPr>
      <w:pStyle w:val="ad"/>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jc w:val="right"/>
    </w:pPr>
    <w:r>
      <w:fldChar w:fldCharType="begin"/>
    </w:r>
    <w:r>
      <w:instrText xml:space="preserve"> PAGE </w:instrText>
    </w:r>
    <w:r>
      <w:fldChar w:fldCharType="separate"/>
    </w:r>
    <w:r w:rsidR="0064077B">
      <w:rPr>
        <w:noProof/>
      </w:rPr>
      <w:t>42</w:t>
    </w:r>
    <w:r>
      <w:fldChar w:fldCharType="end"/>
    </w:r>
  </w:p>
  <w:p w:rsidR="00E66401" w:rsidRDefault="00E66401">
    <w:pPr>
      <w:pStyle w:val="ad"/>
      <w:ind w:right="360"/>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rsidP="00E9104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66401" w:rsidRDefault="00E66401" w:rsidP="001B3F78">
    <w:pPr>
      <w:pStyle w:val="ad"/>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rsidP="00E9104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A283E">
      <w:rPr>
        <w:rStyle w:val="ac"/>
        <w:noProof/>
      </w:rPr>
      <w:t>47</w:t>
    </w:r>
    <w:r>
      <w:rPr>
        <w:rStyle w:val="ac"/>
      </w:rPr>
      <w:fldChar w:fldCharType="end"/>
    </w:r>
  </w:p>
  <w:p w:rsidR="00E66401" w:rsidRPr="009C7533" w:rsidRDefault="00E66401" w:rsidP="001B3F78">
    <w:pPr>
      <w:pStyle w:val="ad"/>
      <w:ind w:right="360" w:firstLine="0"/>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0288" behindDoc="0" locked="0" layoutInCell="1" allowOverlap="1">
              <wp:simplePos x="0" y="0"/>
              <wp:positionH relativeFrom="page">
                <wp:align>right</wp:align>
              </wp:positionH>
              <wp:positionV relativeFrom="paragraph">
                <wp:posOffset>635</wp:posOffset>
              </wp:positionV>
              <wp:extent cx="9202420" cy="349885"/>
              <wp:effectExtent l="1270" t="1905" r="6985" b="635"/>
              <wp:wrapSquare wrapText="larges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10</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9" type="#_x0000_t202" style="position:absolute;left:0;text-align:left;margin-left:673.4pt;margin-top:.05pt;width:724.6pt;height:27.55pt;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10</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pPr>
      <w:pStyle w:val="ad"/>
      <w:ind w:right="360"/>
    </w:pPr>
    <w:r>
      <w:rPr>
        <w:noProof/>
      </w:rPr>
      <mc:AlternateContent>
        <mc:Choice Requires="wps">
          <w:drawing>
            <wp:anchor distT="0" distB="0" distL="0" distR="0" simplePos="0" relativeHeight="251661312" behindDoc="0" locked="0" layoutInCell="1" allowOverlap="1">
              <wp:simplePos x="0" y="0"/>
              <wp:positionH relativeFrom="page">
                <wp:align>right</wp:align>
              </wp:positionH>
              <wp:positionV relativeFrom="paragraph">
                <wp:posOffset>635</wp:posOffset>
              </wp:positionV>
              <wp:extent cx="6070600" cy="349885"/>
              <wp:effectExtent l="3175" t="635" r="3175" b="1905"/>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11</w:t>
                          </w:r>
                          <w:r>
                            <w:rPr>
                              <w:rStyle w:val="ac"/>
                            </w:rPr>
                            <w:fldChar w:fldCharType="end"/>
                          </w:r>
                        </w:p>
                        <w:p w:rsidR="00E66401" w:rsidRDefault="00E66401">
                          <w:pPr>
                            <w:pStyle w:val="ad"/>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0" type="#_x0000_t202" style="position:absolute;left:0;text-align:left;margin-left:426.8pt;margin-top:.05pt;width:478pt;height:27.55pt;z-index:251661312;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" stroked="f">
              <v:fill opacity="0"/>
              <v:textbox inset="0,0,0,0">
                <w:txbxContent>
                  <w:p w:rsidR="00E66401" w:rsidRDefault="00E66401">
                    <w:pPr>
                      <w:pStyle w:val="ad"/>
                      <w:jc w:val="right"/>
                    </w:pPr>
                    <w:r>
                      <w:rPr>
                        <w:rStyle w:val="ac"/>
                      </w:rPr>
                      <w:fldChar w:fldCharType="begin"/>
                    </w:r>
                    <w:r>
                      <w:rPr>
                        <w:rStyle w:val="ac"/>
                      </w:rPr>
                      <w:instrText xml:space="preserve"> PAGE </w:instrText>
                    </w:r>
                    <w:r>
                      <w:rPr>
                        <w:rStyle w:val="ac"/>
                      </w:rPr>
                      <w:fldChar w:fldCharType="separate"/>
                    </w:r>
                    <w:r w:rsidR="005C7017">
                      <w:rPr>
                        <w:rStyle w:val="ac"/>
                        <w:noProof/>
                      </w:rPr>
                      <w:t>11</w:t>
                    </w:r>
                    <w:r>
                      <w:rPr>
                        <w:rStyle w:val="ac"/>
                      </w:rPr>
                      <w:fldChar w:fldCharType="end"/>
                    </w:r>
                  </w:p>
                  <w:p w:rsidR="00E66401" w:rsidRDefault="00E66401">
                    <w:pPr>
                      <w:pStyle w:val="ad"/>
                      <w:ind w:right="360"/>
                    </w:pPr>
                  </w:p>
                </w:txbxContent>
              </v:textbox>
              <w10:wrap type="square" side="largest" anchorx="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1" w:rsidRDefault="00E664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1B" w:rsidRDefault="00C46B1B">
      <w:r>
        <w:separator/>
      </w:r>
    </w:p>
  </w:footnote>
  <w:footnote w:type="continuationSeparator" w:id="0">
    <w:p w:rsidR="00C46B1B" w:rsidRDefault="00C46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lvlText w:val="%1.%2."/>
      <w:lvlJc w:val="left"/>
      <w:pPr>
        <w:tabs>
          <w:tab w:val="num" w:pos="4971"/>
        </w:tabs>
        <w:ind w:left="4971" w:hanging="576"/>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3"/>
    <w:lvl w:ilvl="0">
      <w:start w:val="1"/>
      <w:numFmt w:val="bullet"/>
      <w:pStyle w:val="a"/>
      <w:lvlText w:val="–"/>
      <w:lvlJc w:val="left"/>
      <w:pPr>
        <w:tabs>
          <w:tab w:val="num" w:pos="720"/>
        </w:tabs>
        <w:ind w:left="947" w:hanging="227"/>
      </w:pPr>
      <w:rPr>
        <w:rFonts w:ascii="Times New Roman" w:hAnsi="Times New Roman" w:cs="Times New Roman" w:hint="default"/>
      </w:rPr>
    </w:lvl>
  </w:abstractNum>
  <w:abstractNum w:abstractNumId="4" w15:restartNumberingAfterBreak="0">
    <w:nsid w:val="00000005"/>
    <w:multiLevelType w:val="multilevel"/>
    <w:tmpl w:val="00000005"/>
    <w:name w:val="WW8Num4"/>
    <w:lvl w:ilvl="0">
      <w:start w:val="3"/>
      <w:numFmt w:val="decimal"/>
      <w:pStyle w:val="a0"/>
      <w:lvlText w:val="%1"/>
      <w:lvlJc w:val="left"/>
      <w:pPr>
        <w:tabs>
          <w:tab w:val="num" w:pos="0"/>
        </w:tabs>
        <w:ind w:left="375" w:hanging="375"/>
      </w:pPr>
      <w:rPr>
        <w:rFonts w:hint="default"/>
      </w:rPr>
    </w:lvl>
    <w:lvl w:ilvl="1">
      <w:start w:val="4"/>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6"/>
    <w:multiLevelType w:val="singleLevel"/>
    <w:tmpl w:val="00000006"/>
    <w:name w:val="WW8Num7"/>
    <w:lvl w:ilvl="0">
      <w:start w:val="1"/>
      <w:numFmt w:val="bullet"/>
      <w:pStyle w:val="a1"/>
      <w:lvlText w:val=""/>
      <w:lvlJc w:val="left"/>
      <w:pPr>
        <w:tabs>
          <w:tab w:val="num" w:pos="1134"/>
        </w:tabs>
        <w:ind w:left="0" w:firstLine="851"/>
      </w:pPr>
      <w:rPr>
        <w:rFonts w:ascii="Symbol" w:hAnsi="Symbol" w:cs="Symbol" w:hint="default"/>
        <w:color w:val="FF0000"/>
        <w:szCs w:val="28"/>
        <w:lang w:val="ru-RU"/>
      </w:rPr>
    </w:lvl>
  </w:abstractNum>
  <w:abstractNum w:abstractNumId="6" w15:restartNumberingAfterBreak="0">
    <w:nsid w:val="00000007"/>
    <w:multiLevelType w:val="singleLevel"/>
    <w:tmpl w:val="00000007"/>
    <w:name w:val="WW8Num12"/>
    <w:lvl w:ilvl="0">
      <w:start w:val="1"/>
      <w:numFmt w:val="decimal"/>
      <w:lvlText w:val="%1."/>
      <w:lvlJc w:val="left"/>
      <w:pPr>
        <w:tabs>
          <w:tab w:val="num" w:pos="1630"/>
        </w:tabs>
        <w:ind w:left="1990" w:firstLine="349"/>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2699"/>
        </w:tabs>
        <w:ind w:left="2699" w:hanging="360"/>
      </w:pPr>
      <w:rPr>
        <w:rFonts w:ascii="Wingdings" w:hAnsi="Wingdings" w:cs="Wingdings" w:hint="default"/>
      </w:rPr>
    </w:lvl>
  </w:abstractNum>
  <w:abstractNum w:abstractNumId="8" w15:restartNumberingAfterBreak="0">
    <w:nsid w:val="00000009"/>
    <w:multiLevelType w:val="singleLevel"/>
    <w:tmpl w:val="00000009"/>
    <w:name w:val="WW8Num19"/>
    <w:lvl w:ilvl="0">
      <w:start w:val="1"/>
      <w:numFmt w:val="bullet"/>
      <w:lvlText w:val=""/>
      <w:lvlJc w:val="left"/>
      <w:pPr>
        <w:tabs>
          <w:tab w:val="num" w:pos="1260"/>
        </w:tabs>
        <w:ind w:left="1260" w:hanging="360"/>
      </w:pPr>
      <w:rPr>
        <w:rFonts w:ascii="Symbol" w:hAnsi="Symbol" w:cs="Symbol" w:hint="default"/>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B640EE1"/>
    <w:multiLevelType w:val="hybridMultilevel"/>
    <w:tmpl w:val="E1D89660"/>
    <w:lvl w:ilvl="0" w:tplc="7FA692FC">
      <w:start w:val="1"/>
      <w:numFmt w:val="bullet"/>
      <w:lvlText w:val=""/>
      <w:lvlJc w:val="left"/>
      <w:pPr>
        <w:tabs>
          <w:tab w:val="num" w:pos="1134"/>
        </w:tabs>
        <w:ind w:left="0" w:firstLine="851"/>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F62247E"/>
    <w:multiLevelType w:val="hybridMultilevel"/>
    <w:tmpl w:val="F314DB52"/>
    <w:lvl w:ilvl="0" w:tplc="A3D483D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F9F0A43"/>
    <w:multiLevelType w:val="hybridMultilevel"/>
    <w:tmpl w:val="481CCFFC"/>
    <w:lvl w:ilvl="0" w:tplc="0FA20C5A">
      <w:start w:val="1"/>
      <w:numFmt w:val="decimal"/>
      <w:pStyle w:val="10"/>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53257916"/>
    <w:multiLevelType w:val="hybridMultilevel"/>
    <w:tmpl w:val="D8C48D2E"/>
    <w:lvl w:ilvl="0" w:tplc="0896C2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pStyle w:val="6"/>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pStyle w:val="8"/>
      <w:lvlText w:val="%8."/>
      <w:lvlJc w:val="left"/>
      <w:pPr>
        <w:tabs>
          <w:tab w:val="num" w:pos="6120"/>
        </w:tabs>
        <w:ind w:left="6120" w:hanging="360"/>
      </w:pPr>
    </w:lvl>
    <w:lvl w:ilvl="8" w:tplc="0419001B" w:tentative="1">
      <w:start w:val="1"/>
      <w:numFmt w:val="lowerRoman"/>
      <w:pStyle w:val="9"/>
      <w:lvlText w:val="%9."/>
      <w:lvlJc w:val="right"/>
      <w:pPr>
        <w:tabs>
          <w:tab w:val="num" w:pos="6840"/>
        </w:tabs>
        <w:ind w:left="6840" w:hanging="180"/>
      </w:p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75"/>
    <w:rsid w:val="000009DC"/>
    <w:rsid w:val="00000F7D"/>
    <w:rsid w:val="000010BB"/>
    <w:rsid w:val="00003698"/>
    <w:rsid w:val="00003C65"/>
    <w:rsid w:val="00005E22"/>
    <w:rsid w:val="00007153"/>
    <w:rsid w:val="000079CF"/>
    <w:rsid w:val="00010126"/>
    <w:rsid w:val="00010229"/>
    <w:rsid w:val="00010B36"/>
    <w:rsid w:val="00010EE2"/>
    <w:rsid w:val="00011B12"/>
    <w:rsid w:val="00012BFA"/>
    <w:rsid w:val="0001307A"/>
    <w:rsid w:val="00013220"/>
    <w:rsid w:val="00014CFA"/>
    <w:rsid w:val="00017D1D"/>
    <w:rsid w:val="0002001B"/>
    <w:rsid w:val="00020289"/>
    <w:rsid w:val="00020C03"/>
    <w:rsid w:val="00021F1D"/>
    <w:rsid w:val="00023A1C"/>
    <w:rsid w:val="00024649"/>
    <w:rsid w:val="0002466D"/>
    <w:rsid w:val="000252BE"/>
    <w:rsid w:val="0002546A"/>
    <w:rsid w:val="00025A53"/>
    <w:rsid w:val="00025E60"/>
    <w:rsid w:val="00025F6B"/>
    <w:rsid w:val="0003029C"/>
    <w:rsid w:val="000304D4"/>
    <w:rsid w:val="00030AC5"/>
    <w:rsid w:val="00030BCE"/>
    <w:rsid w:val="00030C57"/>
    <w:rsid w:val="000313F8"/>
    <w:rsid w:val="0003345A"/>
    <w:rsid w:val="000345A3"/>
    <w:rsid w:val="0003577A"/>
    <w:rsid w:val="00035F1F"/>
    <w:rsid w:val="00036702"/>
    <w:rsid w:val="00036994"/>
    <w:rsid w:val="000371B9"/>
    <w:rsid w:val="00037EFC"/>
    <w:rsid w:val="00040BE7"/>
    <w:rsid w:val="000430F7"/>
    <w:rsid w:val="000435F2"/>
    <w:rsid w:val="00043F13"/>
    <w:rsid w:val="00044A4D"/>
    <w:rsid w:val="00044C65"/>
    <w:rsid w:val="00045618"/>
    <w:rsid w:val="00045D5A"/>
    <w:rsid w:val="00045EE9"/>
    <w:rsid w:val="000461D9"/>
    <w:rsid w:val="000469B4"/>
    <w:rsid w:val="0005080A"/>
    <w:rsid w:val="00051103"/>
    <w:rsid w:val="0005345C"/>
    <w:rsid w:val="0005517F"/>
    <w:rsid w:val="00055A0E"/>
    <w:rsid w:val="00055B76"/>
    <w:rsid w:val="00055B9B"/>
    <w:rsid w:val="00056588"/>
    <w:rsid w:val="000603A6"/>
    <w:rsid w:val="00061C59"/>
    <w:rsid w:val="0006253C"/>
    <w:rsid w:val="000639F9"/>
    <w:rsid w:val="00063F87"/>
    <w:rsid w:val="00064054"/>
    <w:rsid w:val="000648D9"/>
    <w:rsid w:val="00064996"/>
    <w:rsid w:val="000669C7"/>
    <w:rsid w:val="00066F54"/>
    <w:rsid w:val="0006743A"/>
    <w:rsid w:val="00067C11"/>
    <w:rsid w:val="00071A31"/>
    <w:rsid w:val="0007285F"/>
    <w:rsid w:val="00072BFD"/>
    <w:rsid w:val="0007378E"/>
    <w:rsid w:val="0007496B"/>
    <w:rsid w:val="00075124"/>
    <w:rsid w:val="000771B8"/>
    <w:rsid w:val="000779AD"/>
    <w:rsid w:val="0008115A"/>
    <w:rsid w:val="000816DA"/>
    <w:rsid w:val="00082D8C"/>
    <w:rsid w:val="00082F0A"/>
    <w:rsid w:val="000831F6"/>
    <w:rsid w:val="000839B5"/>
    <w:rsid w:val="000845C4"/>
    <w:rsid w:val="00085998"/>
    <w:rsid w:val="00085BDC"/>
    <w:rsid w:val="00085E67"/>
    <w:rsid w:val="00086986"/>
    <w:rsid w:val="00087259"/>
    <w:rsid w:val="000874BC"/>
    <w:rsid w:val="000908FA"/>
    <w:rsid w:val="00090C9E"/>
    <w:rsid w:val="00091985"/>
    <w:rsid w:val="00091DBB"/>
    <w:rsid w:val="00092DEC"/>
    <w:rsid w:val="00093C44"/>
    <w:rsid w:val="00095ACF"/>
    <w:rsid w:val="00096F70"/>
    <w:rsid w:val="00097924"/>
    <w:rsid w:val="000A0905"/>
    <w:rsid w:val="000A0935"/>
    <w:rsid w:val="000A11B1"/>
    <w:rsid w:val="000A14AF"/>
    <w:rsid w:val="000A1718"/>
    <w:rsid w:val="000A214D"/>
    <w:rsid w:val="000A276C"/>
    <w:rsid w:val="000A440C"/>
    <w:rsid w:val="000A5CAB"/>
    <w:rsid w:val="000A5F8A"/>
    <w:rsid w:val="000A5FD4"/>
    <w:rsid w:val="000A673C"/>
    <w:rsid w:val="000A6891"/>
    <w:rsid w:val="000A6D58"/>
    <w:rsid w:val="000A73A0"/>
    <w:rsid w:val="000B1D3E"/>
    <w:rsid w:val="000B1DF1"/>
    <w:rsid w:val="000B2B37"/>
    <w:rsid w:val="000B4EE7"/>
    <w:rsid w:val="000B557E"/>
    <w:rsid w:val="000B55D6"/>
    <w:rsid w:val="000B753A"/>
    <w:rsid w:val="000C163F"/>
    <w:rsid w:val="000C44D4"/>
    <w:rsid w:val="000C4BD2"/>
    <w:rsid w:val="000C500F"/>
    <w:rsid w:val="000C59E4"/>
    <w:rsid w:val="000C68D9"/>
    <w:rsid w:val="000C7215"/>
    <w:rsid w:val="000C73F0"/>
    <w:rsid w:val="000D103A"/>
    <w:rsid w:val="000D1C71"/>
    <w:rsid w:val="000D1FE6"/>
    <w:rsid w:val="000D20AD"/>
    <w:rsid w:val="000D2255"/>
    <w:rsid w:val="000D2263"/>
    <w:rsid w:val="000D252F"/>
    <w:rsid w:val="000D3417"/>
    <w:rsid w:val="000D4E41"/>
    <w:rsid w:val="000D6341"/>
    <w:rsid w:val="000D6591"/>
    <w:rsid w:val="000D6C0B"/>
    <w:rsid w:val="000D7F9D"/>
    <w:rsid w:val="000E06DE"/>
    <w:rsid w:val="000E2CFC"/>
    <w:rsid w:val="000E4813"/>
    <w:rsid w:val="000E5106"/>
    <w:rsid w:val="000E5A54"/>
    <w:rsid w:val="000E5CE6"/>
    <w:rsid w:val="000E6D91"/>
    <w:rsid w:val="000E6FE0"/>
    <w:rsid w:val="000F15C6"/>
    <w:rsid w:val="000F199B"/>
    <w:rsid w:val="000F19DA"/>
    <w:rsid w:val="000F2565"/>
    <w:rsid w:val="000F27E2"/>
    <w:rsid w:val="000F3054"/>
    <w:rsid w:val="000F476E"/>
    <w:rsid w:val="000F6B5C"/>
    <w:rsid w:val="000F7088"/>
    <w:rsid w:val="000F76D6"/>
    <w:rsid w:val="000F7E14"/>
    <w:rsid w:val="001001D5"/>
    <w:rsid w:val="00100840"/>
    <w:rsid w:val="00103C3A"/>
    <w:rsid w:val="00105884"/>
    <w:rsid w:val="001060BC"/>
    <w:rsid w:val="00106987"/>
    <w:rsid w:val="00107045"/>
    <w:rsid w:val="00107AC1"/>
    <w:rsid w:val="00107B06"/>
    <w:rsid w:val="00110BA4"/>
    <w:rsid w:val="00112AA1"/>
    <w:rsid w:val="00112D98"/>
    <w:rsid w:val="00112EAB"/>
    <w:rsid w:val="0011392F"/>
    <w:rsid w:val="00113934"/>
    <w:rsid w:val="00113DDB"/>
    <w:rsid w:val="001177B1"/>
    <w:rsid w:val="00121C56"/>
    <w:rsid w:val="00121F18"/>
    <w:rsid w:val="00122662"/>
    <w:rsid w:val="0012320A"/>
    <w:rsid w:val="001237D7"/>
    <w:rsid w:val="001246E6"/>
    <w:rsid w:val="00124BF4"/>
    <w:rsid w:val="00125D44"/>
    <w:rsid w:val="00126730"/>
    <w:rsid w:val="00126AD2"/>
    <w:rsid w:val="00133002"/>
    <w:rsid w:val="001333A7"/>
    <w:rsid w:val="001341E1"/>
    <w:rsid w:val="00134481"/>
    <w:rsid w:val="0014059B"/>
    <w:rsid w:val="00142FAB"/>
    <w:rsid w:val="00144022"/>
    <w:rsid w:val="00144B18"/>
    <w:rsid w:val="00144CCE"/>
    <w:rsid w:val="00146A64"/>
    <w:rsid w:val="0014770E"/>
    <w:rsid w:val="00147970"/>
    <w:rsid w:val="00147E97"/>
    <w:rsid w:val="00150782"/>
    <w:rsid w:val="001514BE"/>
    <w:rsid w:val="0015177F"/>
    <w:rsid w:val="00152022"/>
    <w:rsid w:val="00153B2E"/>
    <w:rsid w:val="001550FE"/>
    <w:rsid w:val="001573A6"/>
    <w:rsid w:val="00157A11"/>
    <w:rsid w:val="00157A81"/>
    <w:rsid w:val="00157B54"/>
    <w:rsid w:val="00157BA8"/>
    <w:rsid w:val="00157F00"/>
    <w:rsid w:val="001605B1"/>
    <w:rsid w:val="00160996"/>
    <w:rsid w:val="0016413A"/>
    <w:rsid w:val="00165D1D"/>
    <w:rsid w:val="00166ECC"/>
    <w:rsid w:val="001707E5"/>
    <w:rsid w:val="00172B73"/>
    <w:rsid w:val="00172C95"/>
    <w:rsid w:val="00173A25"/>
    <w:rsid w:val="00173C8E"/>
    <w:rsid w:val="0017449E"/>
    <w:rsid w:val="0017479E"/>
    <w:rsid w:val="0017560E"/>
    <w:rsid w:val="00176421"/>
    <w:rsid w:val="00176EF4"/>
    <w:rsid w:val="00180D09"/>
    <w:rsid w:val="00181431"/>
    <w:rsid w:val="00183392"/>
    <w:rsid w:val="00184D20"/>
    <w:rsid w:val="00184EAF"/>
    <w:rsid w:val="001859A1"/>
    <w:rsid w:val="00185AE5"/>
    <w:rsid w:val="00186B2C"/>
    <w:rsid w:val="00186BE8"/>
    <w:rsid w:val="0018771C"/>
    <w:rsid w:val="00190368"/>
    <w:rsid w:val="0019133F"/>
    <w:rsid w:val="0019159D"/>
    <w:rsid w:val="001927BE"/>
    <w:rsid w:val="00192A91"/>
    <w:rsid w:val="001943E6"/>
    <w:rsid w:val="001945FE"/>
    <w:rsid w:val="0019505C"/>
    <w:rsid w:val="00196337"/>
    <w:rsid w:val="00196D1E"/>
    <w:rsid w:val="001A0093"/>
    <w:rsid w:val="001A1408"/>
    <w:rsid w:val="001A21FB"/>
    <w:rsid w:val="001A2C65"/>
    <w:rsid w:val="001A3611"/>
    <w:rsid w:val="001A3871"/>
    <w:rsid w:val="001A3F28"/>
    <w:rsid w:val="001A432A"/>
    <w:rsid w:val="001A5C4E"/>
    <w:rsid w:val="001A5EE4"/>
    <w:rsid w:val="001A5F34"/>
    <w:rsid w:val="001A6879"/>
    <w:rsid w:val="001A6FF4"/>
    <w:rsid w:val="001A71C5"/>
    <w:rsid w:val="001A742A"/>
    <w:rsid w:val="001A78F7"/>
    <w:rsid w:val="001B0284"/>
    <w:rsid w:val="001B1046"/>
    <w:rsid w:val="001B2D45"/>
    <w:rsid w:val="001B2E34"/>
    <w:rsid w:val="001B33BA"/>
    <w:rsid w:val="001B3612"/>
    <w:rsid w:val="001B3AB8"/>
    <w:rsid w:val="001B3F78"/>
    <w:rsid w:val="001B63CD"/>
    <w:rsid w:val="001B67AB"/>
    <w:rsid w:val="001B72B6"/>
    <w:rsid w:val="001B741D"/>
    <w:rsid w:val="001C0E94"/>
    <w:rsid w:val="001C2CFF"/>
    <w:rsid w:val="001C3778"/>
    <w:rsid w:val="001C3FC1"/>
    <w:rsid w:val="001C734A"/>
    <w:rsid w:val="001C75C6"/>
    <w:rsid w:val="001D0176"/>
    <w:rsid w:val="001D07B7"/>
    <w:rsid w:val="001D1BDA"/>
    <w:rsid w:val="001D1E1D"/>
    <w:rsid w:val="001D2CA6"/>
    <w:rsid w:val="001D2E73"/>
    <w:rsid w:val="001D42E1"/>
    <w:rsid w:val="001D43AE"/>
    <w:rsid w:val="001D55A4"/>
    <w:rsid w:val="001D5A72"/>
    <w:rsid w:val="001D6D6F"/>
    <w:rsid w:val="001D7628"/>
    <w:rsid w:val="001E0839"/>
    <w:rsid w:val="001E2B9F"/>
    <w:rsid w:val="001E3520"/>
    <w:rsid w:val="001E7970"/>
    <w:rsid w:val="001E79EF"/>
    <w:rsid w:val="001E7C8F"/>
    <w:rsid w:val="001F01C8"/>
    <w:rsid w:val="001F0BF8"/>
    <w:rsid w:val="001F19E8"/>
    <w:rsid w:val="001F23F6"/>
    <w:rsid w:val="001F32E9"/>
    <w:rsid w:val="001F3400"/>
    <w:rsid w:val="001F42DF"/>
    <w:rsid w:val="001F4D49"/>
    <w:rsid w:val="001F4D95"/>
    <w:rsid w:val="001F5314"/>
    <w:rsid w:val="001F6BE7"/>
    <w:rsid w:val="0020003A"/>
    <w:rsid w:val="002007B1"/>
    <w:rsid w:val="00200831"/>
    <w:rsid w:val="002008A4"/>
    <w:rsid w:val="002017BB"/>
    <w:rsid w:val="0020231C"/>
    <w:rsid w:val="00203D2C"/>
    <w:rsid w:val="00204EED"/>
    <w:rsid w:val="00206E81"/>
    <w:rsid w:val="00211413"/>
    <w:rsid w:val="0021157F"/>
    <w:rsid w:val="00212F89"/>
    <w:rsid w:val="00214C60"/>
    <w:rsid w:val="0021530C"/>
    <w:rsid w:val="0021699D"/>
    <w:rsid w:val="00216C9A"/>
    <w:rsid w:val="00217BA2"/>
    <w:rsid w:val="00217C82"/>
    <w:rsid w:val="0022002C"/>
    <w:rsid w:val="002200BF"/>
    <w:rsid w:val="00220475"/>
    <w:rsid w:val="00220528"/>
    <w:rsid w:val="0022113B"/>
    <w:rsid w:val="00222355"/>
    <w:rsid w:val="00222A15"/>
    <w:rsid w:val="00222AD7"/>
    <w:rsid w:val="002230D8"/>
    <w:rsid w:val="00223A22"/>
    <w:rsid w:val="0022464E"/>
    <w:rsid w:val="0022491E"/>
    <w:rsid w:val="00225C3B"/>
    <w:rsid w:val="00225D97"/>
    <w:rsid w:val="00225F26"/>
    <w:rsid w:val="00226C66"/>
    <w:rsid w:val="00227799"/>
    <w:rsid w:val="002278E4"/>
    <w:rsid w:val="002300A3"/>
    <w:rsid w:val="00230491"/>
    <w:rsid w:val="0023158B"/>
    <w:rsid w:val="00231F1B"/>
    <w:rsid w:val="00232F8F"/>
    <w:rsid w:val="002343EA"/>
    <w:rsid w:val="00234EF9"/>
    <w:rsid w:val="00236C49"/>
    <w:rsid w:val="00237068"/>
    <w:rsid w:val="00237903"/>
    <w:rsid w:val="00240B30"/>
    <w:rsid w:val="00241840"/>
    <w:rsid w:val="00243E62"/>
    <w:rsid w:val="00243F84"/>
    <w:rsid w:val="002442E4"/>
    <w:rsid w:val="002474E3"/>
    <w:rsid w:val="0024797D"/>
    <w:rsid w:val="00250431"/>
    <w:rsid w:val="002511D4"/>
    <w:rsid w:val="00252C24"/>
    <w:rsid w:val="00254912"/>
    <w:rsid w:val="00256402"/>
    <w:rsid w:val="0025648B"/>
    <w:rsid w:val="00256638"/>
    <w:rsid w:val="00256CF0"/>
    <w:rsid w:val="00257289"/>
    <w:rsid w:val="00257E30"/>
    <w:rsid w:val="00257E55"/>
    <w:rsid w:val="002615B3"/>
    <w:rsid w:val="00262821"/>
    <w:rsid w:val="002630E0"/>
    <w:rsid w:val="00263960"/>
    <w:rsid w:val="002645DA"/>
    <w:rsid w:val="00264B58"/>
    <w:rsid w:val="00264CA3"/>
    <w:rsid w:val="00266ECF"/>
    <w:rsid w:val="002714FD"/>
    <w:rsid w:val="00271EDC"/>
    <w:rsid w:val="00272F3A"/>
    <w:rsid w:val="00273D0D"/>
    <w:rsid w:val="00274162"/>
    <w:rsid w:val="002743C1"/>
    <w:rsid w:val="002747B6"/>
    <w:rsid w:val="00274CF8"/>
    <w:rsid w:val="002755CA"/>
    <w:rsid w:val="002762C4"/>
    <w:rsid w:val="002762EA"/>
    <w:rsid w:val="00276421"/>
    <w:rsid w:val="00276F30"/>
    <w:rsid w:val="0027796D"/>
    <w:rsid w:val="002833DB"/>
    <w:rsid w:val="00283F4A"/>
    <w:rsid w:val="002848F8"/>
    <w:rsid w:val="002905F8"/>
    <w:rsid w:val="0029097F"/>
    <w:rsid w:val="002918F1"/>
    <w:rsid w:val="00292B4F"/>
    <w:rsid w:val="0029332B"/>
    <w:rsid w:val="0029445A"/>
    <w:rsid w:val="0029523E"/>
    <w:rsid w:val="00295E2F"/>
    <w:rsid w:val="002966BB"/>
    <w:rsid w:val="0029677C"/>
    <w:rsid w:val="00296964"/>
    <w:rsid w:val="00297268"/>
    <w:rsid w:val="002A006E"/>
    <w:rsid w:val="002A013C"/>
    <w:rsid w:val="002A0DBD"/>
    <w:rsid w:val="002A21C7"/>
    <w:rsid w:val="002A2625"/>
    <w:rsid w:val="002A26EC"/>
    <w:rsid w:val="002A3343"/>
    <w:rsid w:val="002A334B"/>
    <w:rsid w:val="002A4306"/>
    <w:rsid w:val="002A43B4"/>
    <w:rsid w:val="002A4AA3"/>
    <w:rsid w:val="002A4BAE"/>
    <w:rsid w:val="002A5DDD"/>
    <w:rsid w:val="002A7547"/>
    <w:rsid w:val="002B0534"/>
    <w:rsid w:val="002B102A"/>
    <w:rsid w:val="002B139A"/>
    <w:rsid w:val="002B16E5"/>
    <w:rsid w:val="002B2B68"/>
    <w:rsid w:val="002B486E"/>
    <w:rsid w:val="002B5D9E"/>
    <w:rsid w:val="002B636A"/>
    <w:rsid w:val="002B7423"/>
    <w:rsid w:val="002C13E8"/>
    <w:rsid w:val="002C1491"/>
    <w:rsid w:val="002C2204"/>
    <w:rsid w:val="002C2DCB"/>
    <w:rsid w:val="002C2E31"/>
    <w:rsid w:val="002C422D"/>
    <w:rsid w:val="002C5291"/>
    <w:rsid w:val="002C56EE"/>
    <w:rsid w:val="002C5961"/>
    <w:rsid w:val="002C5C4E"/>
    <w:rsid w:val="002C5F30"/>
    <w:rsid w:val="002C6DE0"/>
    <w:rsid w:val="002C6DEE"/>
    <w:rsid w:val="002C7783"/>
    <w:rsid w:val="002D0653"/>
    <w:rsid w:val="002D06E1"/>
    <w:rsid w:val="002D0AE2"/>
    <w:rsid w:val="002D0C8D"/>
    <w:rsid w:val="002D0F03"/>
    <w:rsid w:val="002D13C1"/>
    <w:rsid w:val="002D2C45"/>
    <w:rsid w:val="002D5539"/>
    <w:rsid w:val="002D6DC1"/>
    <w:rsid w:val="002E034F"/>
    <w:rsid w:val="002E1418"/>
    <w:rsid w:val="002E1C04"/>
    <w:rsid w:val="002E255B"/>
    <w:rsid w:val="002E273A"/>
    <w:rsid w:val="002E4143"/>
    <w:rsid w:val="002E4DA8"/>
    <w:rsid w:val="002E50C4"/>
    <w:rsid w:val="002E61F0"/>
    <w:rsid w:val="002E6502"/>
    <w:rsid w:val="002E69FF"/>
    <w:rsid w:val="002E6CBC"/>
    <w:rsid w:val="002E73FE"/>
    <w:rsid w:val="002F0502"/>
    <w:rsid w:val="002F0B0B"/>
    <w:rsid w:val="002F154D"/>
    <w:rsid w:val="002F1F42"/>
    <w:rsid w:val="002F2EC3"/>
    <w:rsid w:val="002F50C2"/>
    <w:rsid w:val="002F5FA1"/>
    <w:rsid w:val="002F6D88"/>
    <w:rsid w:val="002F718A"/>
    <w:rsid w:val="002F7E2F"/>
    <w:rsid w:val="003023B3"/>
    <w:rsid w:val="00304528"/>
    <w:rsid w:val="0030503E"/>
    <w:rsid w:val="003053A8"/>
    <w:rsid w:val="0030553A"/>
    <w:rsid w:val="00305626"/>
    <w:rsid w:val="003058D9"/>
    <w:rsid w:val="00306416"/>
    <w:rsid w:val="0030705B"/>
    <w:rsid w:val="0031035A"/>
    <w:rsid w:val="003103A0"/>
    <w:rsid w:val="00310C9B"/>
    <w:rsid w:val="00311643"/>
    <w:rsid w:val="00311E13"/>
    <w:rsid w:val="0031319E"/>
    <w:rsid w:val="003143AE"/>
    <w:rsid w:val="0031533E"/>
    <w:rsid w:val="00316F19"/>
    <w:rsid w:val="00317571"/>
    <w:rsid w:val="00317B49"/>
    <w:rsid w:val="0032082C"/>
    <w:rsid w:val="00322FD1"/>
    <w:rsid w:val="003245D2"/>
    <w:rsid w:val="003257C9"/>
    <w:rsid w:val="00325B4E"/>
    <w:rsid w:val="00325E80"/>
    <w:rsid w:val="003268A0"/>
    <w:rsid w:val="003316E9"/>
    <w:rsid w:val="003322FA"/>
    <w:rsid w:val="00334E3C"/>
    <w:rsid w:val="00335119"/>
    <w:rsid w:val="003353A0"/>
    <w:rsid w:val="00335547"/>
    <w:rsid w:val="003358F2"/>
    <w:rsid w:val="003378FD"/>
    <w:rsid w:val="00337D51"/>
    <w:rsid w:val="00337EA2"/>
    <w:rsid w:val="00340638"/>
    <w:rsid w:val="00340A4B"/>
    <w:rsid w:val="00340F07"/>
    <w:rsid w:val="00341A1A"/>
    <w:rsid w:val="00343042"/>
    <w:rsid w:val="00343D9B"/>
    <w:rsid w:val="00344628"/>
    <w:rsid w:val="00346B06"/>
    <w:rsid w:val="00347F4E"/>
    <w:rsid w:val="0035078B"/>
    <w:rsid w:val="003509EC"/>
    <w:rsid w:val="0035171A"/>
    <w:rsid w:val="00352893"/>
    <w:rsid w:val="003531F0"/>
    <w:rsid w:val="0035384B"/>
    <w:rsid w:val="003543FC"/>
    <w:rsid w:val="0035462D"/>
    <w:rsid w:val="003555CA"/>
    <w:rsid w:val="00356724"/>
    <w:rsid w:val="003571B0"/>
    <w:rsid w:val="00360802"/>
    <w:rsid w:val="00362804"/>
    <w:rsid w:val="003636BA"/>
    <w:rsid w:val="00365BC9"/>
    <w:rsid w:val="00366C0D"/>
    <w:rsid w:val="00366C94"/>
    <w:rsid w:val="003676EF"/>
    <w:rsid w:val="0037071C"/>
    <w:rsid w:val="00372443"/>
    <w:rsid w:val="003731A0"/>
    <w:rsid w:val="00374005"/>
    <w:rsid w:val="0037438E"/>
    <w:rsid w:val="003743EC"/>
    <w:rsid w:val="003746FF"/>
    <w:rsid w:val="00375745"/>
    <w:rsid w:val="00375E65"/>
    <w:rsid w:val="00376EBC"/>
    <w:rsid w:val="00377544"/>
    <w:rsid w:val="003776B4"/>
    <w:rsid w:val="00377F5D"/>
    <w:rsid w:val="0038272F"/>
    <w:rsid w:val="003829D6"/>
    <w:rsid w:val="00383EC7"/>
    <w:rsid w:val="00385946"/>
    <w:rsid w:val="00385B1E"/>
    <w:rsid w:val="0038613F"/>
    <w:rsid w:val="00386A57"/>
    <w:rsid w:val="00387A51"/>
    <w:rsid w:val="00390760"/>
    <w:rsid w:val="0039083E"/>
    <w:rsid w:val="00390F68"/>
    <w:rsid w:val="00391570"/>
    <w:rsid w:val="00391A15"/>
    <w:rsid w:val="00391A71"/>
    <w:rsid w:val="003928AA"/>
    <w:rsid w:val="00393CF8"/>
    <w:rsid w:val="00395197"/>
    <w:rsid w:val="0039528C"/>
    <w:rsid w:val="00395853"/>
    <w:rsid w:val="00396F46"/>
    <w:rsid w:val="0039724F"/>
    <w:rsid w:val="003A0B2B"/>
    <w:rsid w:val="003A0B85"/>
    <w:rsid w:val="003A156B"/>
    <w:rsid w:val="003A198E"/>
    <w:rsid w:val="003A36E9"/>
    <w:rsid w:val="003A53AF"/>
    <w:rsid w:val="003A6710"/>
    <w:rsid w:val="003B2393"/>
    <w:rsid w:val="003B2D6E"/>
    <w:rsid w:val="003B2E9C"/>
    <w:rsid w:val="003B4402"/>
    <w:rsid w:val="003B488E"/>
    <w:rsid w:val="003B52C0"/>
    <w:rsid w:val="003B54CC"/>
    <w:rsid w:val="003B5F42"/>
    <w:rsid w:val="003B6238"/>
    <w:rsid w:val="003B6619"/>
    <w:rsid w:val="003B6965"/>
    <w:rsid w:val="003B7AFE"/>
    <w:rsid w:val="003B7B32"/>
    <w:rsid w:val="003C220A"/>
    <w:rsid w:val="003C2AF3"/>
    <w:rsid w:val="003C36C9"/>
    <w:rsid w:val="003C3D61"/>
    <w:rsid w:val="003C3EEC"/>
    <w:rsid w:val="003C5118"/>
    <w:rsid w:val="003C637B"/>
    <w:rsid w:val="003C78E0"/>
    <w:rsid w:val="003D0F77"/>
    <w:rsid w:val="003D140B"/>
    <w:rsid w:val="003D1C32"/>
    <w:rsid w:val="003D1C73"/>
    <w:rsid w:val="003D2A17"/>
    <w:rsid w:val="003D3D03"/>
    <w:rsid w:val="003D42F8"/>
    <w:rsid w:val="003D44F5"/>
    <w:rsid w:val="003D5E42"/>
    <w:rsid w:val="003E05DA"/>
    <w:rsid w:val="003E13A6"/>
    <w:rsid w:val="003E1769"/>
    <w:rsid w:val="003E3901"/>
    <w:rsid w:val="003E4B84"/>
    <w:rsid w:val="003E54C1"/>
    <w:rsid w:val="003E60F6"/>
    <w:rsid w:val="003E73E2"/>
    <w:rsid w:val="003E7B24"/>
    <w:rsid w:val="003E7F0E"/>
    <w:rsid w:val="003F0194"/>
    <w:rsid w:val="003F0BE8"/>
    <w:rsid w:val="003F0FF3"/>
    <w:rsid w:val="003F130C"/>
    <w:rsid w:val="003F146F"/>
    <w:rsid w:val="003F3372"/>
    <w:rsid w:val="003F3C87"/>
    <w:rsid w:val="003F3F5B"/>
    <w:rsid w:val="003F473E"/>
    <w:rsid w:val="003F557B"/>
    <w:rsid w:val="003F5ACF"/>
    <w:rsid w:val="003F63FD"/>
    <w:rsid w:val="003F6A93"/>
    <w:rsid w:val="0040049A"/>
    <w:rsid w:val="0040293A"/>
    <w:rsid w:val="00406203"/>
    <w:rsid w:val="00406279"/>
    <w:rsid w:val="004066FB"/>
    <w:rsid w:val="0040690C"/>
    <w:rsid w:val="00406DB4"/>
    <w:rsid w:val="004070CB"/>
    <w:rsid w:val="00407DC6"/>
    <w:rsid w:val="004100CD"/>
    <w:rsid w:val="00411059"/>
    <w:rsid w:val="00411E25"/>
    <w:rsid w:val="004124EB"/>
    <w:rsid w:val="00413169"/>
    <w:rsid w:val="00413BB6"/>
    <w:rsid w:val="00415568"/>
    <w:rsid w:val="00415915"/>
    <w:rsid w:val="004176AF"/>
    <w:rsid w:val="00417DFA"/>
    <w:rsid w:val="00420708"/>
    <w:rsid w:val="00423A3B"/>
    <w:rsid w:val="00423AD2"/>
    <w:rsid w:val="00424050"/>
    <w:rsid w:val="004241B1"/>
    <w:rsid w:val="00425121"/>
    <w:rsid w:val="004260E1"/>
    <w:rsid w:val="00427DFC"/>
    <w:rsid w:val="00431BE3"/>
    <w:rsid w:val="004335E6"/>
    <w:rsid w:val="004336D2"/>
    <w:rsid w:val="00434AFD"/>
    <w:rsid w:val="004366BB"/>
    <w:rsid w:val="00436AD2"/>
    <w:rsid w:val="00437296"/>
    <w:rsid w:val="00437312"/>
    <w:rsid w:val="004407C5"/>
    <w:rsid w:val="00440F1D"/>
    <w:rsid w:val="0044150F"/>
    <w:rsid w:val="00441665"/>
    <w:rsid w:val="00441B17"/>
    <w:rsid w:val="004429AA"/>
    <w:rsid w:val="004431DB"/>
    <w:rsid w:val="00443F48"/>
    <w:rsid w:val="00443FC4"/>
    <w:rsid w:val="00444DAC"/>
    <w:rsid w:val="00444E57"/>
    <w:rsid w:val="0044679F"/>
    <w:rsid w:val="00446F04"/>
    <w:rsid w:val="00447352"/>
    <w:rsid w:val="00447FC5"/>
    <w:rsid w:val="0045073B"/>
    <w:rsid w:val="0045233C"/>
    <w:rsid w:val="00452A0A"/>
    <w:rsid w:val="00452C36"/>
    <w:rsid w:val="00453468"/>
    <w:rsid w:val="00455669"/>
    <w:rsid w:val="00456BB1"/>
    <w:rsid w:val="00457579"/>
    <w:rsid w:val="00457D92"/>
    <w:rsid w:val="00460A45"/>
    <w:rsid w:val="00461AAA"/>
    <w:rsid w:val="00461B8F"/>
    <w:rsid w:val="00463BAD"/>
    <w:rsid w:val="00464C8D"/>
    <w:rsid w:val="00467A41"/>
    <w:rsid w:val="00471016"/>
    <w:rsid w:val="00471152"/>
    <w:rsid w:val="004716B8"/>
    <w:rsid w:val="00471B68"/>
    <w:rsid w:val="00472890"/>
    <w:rsid w:val="00472CB8"/>
    <w:rsid w:val="00472CE4"/>
    <w:rsid w:val="004736C2"/>
    <w:rsid w:val="00474205"/>
    <w:rsid w:val="00474925"/>
    <w:rsid w:val="00475B6D"/>
    <w:rsid w:val="0047625F"/>
    <w:rsid w:val="00480EB9"/>
    <w:rsid w:val="00481103"/>
    <w:rsid w:val="004812D3"/>
    <w:rsid w:val="00481D57"/>
    <w:rsid w:val="00481E94"/>
    <w:rsid w:val="00483365"/>
    <w:rsid w:val="00483461"/>
    <w:rsid w:val="0048387B"/>
    <w:rsid w:val="00483983"/>
    <w:rsid w:val="00484C31"/>
    <w:rsid w:val="00484F8A"/>
    <w:rsid w:val="004853DA"/>
    <w:rsid w:val="00486486"/>
    <w:rsid w:val="00487626"/>
    <w:rsid w:val="0049054E"/>
    <w:rsid w:val="00490B69"/>
    <w:rsid w:val="00490BB8"/>
    <w:rsid w:val="004911E4"/>
    <w:rsid w:val="004925AE"/>
    <w:rsid w:val="0049264D"/>
    <w:rsid w:val="0049486C"/>
    <w:rsid w:val="004952D6"/>
    <w:rsid w:val="00495ACA"/>
    <w:rsid w:val="004A0141"/>
    <w:rsid w:val="004A06D0"/>
    <w:rsid w:val="004A0AF2"/>
    <w:rsid w:val="004A18E3"/>
    <w:rsid w:val="004A2A92"/>
    <w:rsid w:val="004A345A"/>
    <w:rsid w:val="004A3F30"/>
    <w:rsid w:val="004A41E6"/>
    <w:rsid w:val="004A426B"/>
    <w:rsid w:val="004A4481"/>
    <w:rsid w:val="004A4E46"/>
    <w:rsid w:val="004B0C14"/>
    <w:rsid w:val="004B1B28"/>
    <w:rsid w:val="004B2CF5"/>
    <w:rsid w:val="004B3104"/>
    <w:rsid w:val="004B33E6"/>
    <w:rsid w:val="004B3506"/>
    <w:rsid w:val="004B5A02"/>
    <w:rsid w:val="004B6B76"/>
    <w:rsid w:val="004C0137"/>
    <w:rsid w:val="004C0FAD"/>
    <w:rsid w:val="004C18AD"/>
    <w:rsid w:val="004C2E66"/>
    <w:rsid w:val="004C2F63"/>
    <w:rsid w:val="004C3A9F"/>
    <w:rsid w:val="004C3B28"/>
    <w:rsid w:val="004C3D58"/>
    <w:rsid w:val="004C43D5"/>
    <w:rsid w:val="004C520A"/>
    <w:rsid w:val="004C5974"/>
    <w:rsid w:val="004C5B68"/>
    <w:rsid w:val="004C62EC"/>
    <w:rsid w:val="004C6384"/>
    <w:rsid w:val="004C6448"/>
    <w:rsid w:val="004C6E80"/>
    <w:rsid w:val="004C7C94"/>
    <w:rsid w:val="004D0187"/>
    <w:rsid w:val="004D1012"/>
    <w:rsid w:val="004D1458"/>
    <w:rsid w:val="004D1A60"/>
    <w:rsid w:val="004D1FBF"/>
    <w:rsid w:val="004D2624"/>
    <w:rsid w:val="004D26A2"/>
    <w:rsid w:val="004D2868"/>
    <w:rsid w:val="004D2BF6"/>
    <w:rsid w:val="004D3C9B"/>
    <w:rsid w:val="004D4B23"/>
    <w:rsid w:val="004D586D"/>
    <w:rsid w:val="004D5DC1"/>
    <w:rsid w:val="004D6C48"/>
    <w:rsid w:val="004E0316"/>
    <w:rsid w:val="004E1512"/>
    <w:rsid w:val="004E3231"/>
    <w:rsid w:val="004E36CE"/>
    <w:rsid w:val="004E6D9C"/>
    <w:rsid w:val="004E78C2"/>
    <w:rsid w:val="004E7A32"/>
    <w:rsid w:val="004F086D"/>
    <w:rsid w:val="004F0A98"/>
    <w:rsid w:val="004F378B"/>
    <w:rsid w:val="004F4FDB"/>
    <w:rsid w:val="004F51B6"/>
    <w:rsid w:val="004F62CC"/>
    <w:rsid w:val="004F6AA6"/>
    <w:rsid w:val="004F78F1"/>
    <w:rsid w:val="004F7BD7"/>
    <w:rsid w:val="004F7FD1"/>
    <w:rsid w:val="005014E3"/>
    <w:rsid w:val="00501ACA"/>
    <w:rsid w:val="00501F05"/>
    <w:rsid w:val="00503C33"/>
    <w:rsid w:val="00504792"/>
    <w:rsid w:val="00505881"/>
    <w:rsid w:val="0050687C"/>
    <w:rsid w:val="00506A1D"/>
    <w:rsid w:val="00506B26"/>
    <w:rsid w:val="00507DDB"/>
    <w:rsid w:val="0051064B"/>
    <w:rsid w:val="00510721"/>
    <w:rsid w:val="00511058"/>
    <w:rsid w:val="005115E0"/>
    <w:rsid w:val="00512355"/>
    <w:rsid w:val="0051239B"/>
    <w:rsid w:val="00513494"/>
    <w:rsid w:val="00513DC3"/>
    <w:rsid w:val="00514927"/>
    <w:rsid w:val="00514C22"/>
    <w:rsid w:val="0051541A"/>
    <w:rsid w:val="00516590"/>
    <w:rsid w:val="00516C9E"/>
    <w:rsid w:val="00520CE8"/>
    <w:rsid w:val="00521CAF"/>
    <w:rsid w:val="005223DB"/>
    <w:rsid w:val="00522836"/>
    <w:rsid w:val="00522C3D"/>
    <w:rsid w:val="00523D95"/>
    <w:rsid w:val="005259D2"/>
    <w:rsid w:val="00526024"/>
    <w:rsid w:val="00526404"/>
    <w:rsid w:val="005267F6"/>
    <w:rsid w:val="00527D12"/>
    <w:rsid w:val="0053028F"/>
    <w:rsid w:val="00532C13"/>
    <w:rsid w:val="00533BFA"/>
    <w:rsid w:val="0053489F"/>
    <w:rsid w:val="00536CF7"/>
    <w:rsid w:val="00537AB7"/>
    <w:rsid w:val="00537DF3"/>
    <w:rsid w:val="005401A6"/>
    <w:rsid w:val="005428C9"/>
    <w:rsid w:val="00542D9D"/>
    <w:rsid w:val="0054370B"/>
    <w:rsid w:val="00543A8C"/>
    <w:rsid w:val="00543EAA"/>
    <w:rsid w:val="0054463F"/>
    <w:rsid w:val="00544AD7"/>
    <w:rsid w:val="00545682"/>
    <w:rsid w:val="005471A5"/>
    <w:rsid w:val="00547397"/>
    <w:rsid w:val="00551307"/>
    <w:rsid w:val="00552F40"/>
    <w:rsid w:val="005551CD"/>
    <w:rsid w:val="00557273"/>
    <w:rsid w:val="00557669"/>
    <w:rsid w:val="00560991"/>
    <w:rsid w:val="00561A40"/>
    <w:rsid w:val="00562231"/>
    <w:rsid w:val="00563873"/>
    <w:rsid w:val="00564011"/>
    <w:rsid w:val="005645C4"/>
    <w:rsid w:val="0056480C"/>
    <w:rsid w:val="00564DF2"/>
    <w:rsid w:val="00565199"/>
    <w:rsid w:val="0056547C"/>
    <w:rsid w:val="0057091F"/>
    <w:rsid w:val="005725A6"/>
    <w:rsid w:val="00573860"/>
    <w:rsid w:val="00573AEE"/>
    <w:rsid w:val="00574278"/>
    <w:rsid w:val="005762C5"/>
    <w:rsid w:val="00577365"/>
    <w:rsid w:val="00577794"/>
    <w:rsid w:val="0058045C"/>
    <w:rsid w:val="00580915"/>
    <w:rsid w:val="00581484"/>
    <w:rsid w:val="005821AF"/>
    <w:rsid w:val="00582CED"/>
    <w:rsid w:val="0058443B"/>
    <w:rsid w:val="005859EA"/>
    <w:rsid w:val="005868A4"/>
    <w:rsid w:val="00587C30"/>
    <w:rsid w:val="00590666"/>
    <w:rsid w:val="0059129D"/>
    <w:rsid w:val="005912C8"/>
    <w:rsid w:val="00591DBD"/>
    <w:rsid w:val="0059303E"/>
    <w:rsid w:val="005941C9"/>
    <w:rsid w:val="005949AB"/>
    <w:rsid w:val="0059655A"/>
    <w:rsid w:val="00596835"/>
    <w:rsid w:val="0059764B"/>
    <w:rsid w:val="00597E45"/>
    <w:rsid w:val="005A17BD"/>
    <w:rsid w:val="005A1F93"/>
    <w:rsid w:val="005A278F"/>
    <w:rsid w:val="005A2CED"/>
    <w:rsid w:val="005A2D91"/>
    <w:rsid w:val="005A3607"/>
    <w:rsid w:val="005A50B3"/>
    <w:rsid w:val="005A667C"/>
    <w:rsid w:val="005B012F"/>
    <w:rsid w:val="005B0A45"/>
    <w:rsid w:val="005B1A49"/>
    <w:rsid w:val="005B32F5"/>
    <w:rsid w:val="005B61A0"/>
    <w:rsid w:val="005B66C4"/>
    <w:rsid w:val="005B6EB0"/>
    <w:rsid w:val="005B78CB"/>
    <w:rsid w:val="005C1006"/>
    <w:rsid w:val="005C1474"/>
    <w:rsid w:val="005C41A8"/>
    <w:rsid w:val="005C43FA"/>
    <w:rsid w:val="005C5B76"/>
    <w:rsid w:val="005C5CB3"/>
    <w:rsid w:val="005C7017"/>
    <w:rsid w:val="005C7048"/>
    <w:rsid w:val="005C7354"/>
    <w:rsid w:val="005D1263"/>
    <w:rsid w:val="005D2E65"/>
    <w:rsid w:val="005D3453"/>
    <w:rsid w:val="005D3542"/>
    <w:rsid w:val="005D3A2E"/>
    <w:rsid w:val="005D4E7E"/>
    <w:rsid w:val="005D5319"/>
    <w:rsid w:val="005D5DCF"/>
    <w:rsid w:val="005D5FDF"/>
    <w:rsid w:val="005D6E04"/>
    <w:rsid w:val="005E116D"/>
    <w:rsid w:val="005E1650"/>
    <w:rsid w:val="005E17A0"/>
    <w:rsid w:val="005E380D"/>
    <w:rsid w:val="005E56F0"/>
    <w:rsid w:val="005E61B1"/>
    <w:rsid w:val="005E6682"/>
    <w:rsid w:val="005E67C9"/>
    <w:rsid w:val="005F0DDE"/>
    <w:rsid w:val="005F1946"/>
    <w:rsid w:val="005F2C61"/>
    <w:rsid w:val="005F3BA4"/>
    <w:rsid w:val="005F6B80"/>
    <w:rsid w:val="005F7775"/>
    <w:rsid w:val="005F7A1A"/>
    <w:rsid w:val="005F7E07"/>
    <w:rsid w:val="006008E1"/>
    <w:rsid w:val="00600DF7"/>
    <w:rsid w:val="00601195"/>
    <w:rsid w:val="006017C4"/>
    <w:rsid w:val="00602DC4"/>
    <w:rsid w:val="00602F59"/>
    <w:rsid w:val="00603454"/>
    <w:rsid w:val="00606F69"/>
    <w:rsid w:val="0061023B"/>
    <w:rsid w:val="00610F88"/>
    <w:rsid w:val="00613A8F"/>
    <w:rsid w:val="00613BE7"/>
    <w:rsid w:val="00616290"/>
    <w:rsid w:val="006204E1"/>
    <w:rsid w:val="006212B6"/>
    <w:rsid w:val="00622959"/>
    <w:rsid w:val="00623DB4"/>
    <w:rsid w:val="006240E3"/>
    <w:rsid w:val="00624830"/>
    <w:rsid w:val="006258D4"/>
    <w:rsid w:val="00630D4D"/>
    <w:rsid w:val="0063110E"/>
    <w:rsid w:val="00631F4A"/>
    <w:rsid w:val="0063242A"/>
    <w:rsid w:val="00633A99"/>
    <w:rsid w:val="00633D38"/>
    <w:rsid w:val="00633EE2"/>
    <w:rsid w:val="00634662"/>
    <w:rsid w:val="00634F76"/>
    <w:rsid w:val="00635CE0"/>
    <w:rsid w:val="00636488"/>
    <w:rsid w:val="00636976"/>
    <w:rsid w:val="00637722"/>
    <w:rsid w:val="00640739"/>
    <w:rsid w:val="0064077B"/>
    <w:rsid w:val="00641CD1"/>
    <w:rsid w:val="00641D7C"/>
    <w:rsid w:val="0064294C"/>
    <w:rsid w:val="00642B00"/>
    <w:rsid w:val="00642F7F"/>
    <w:rsid w:val="00642FD1"/>
    <w:rsid w:val="0064399D"/>
    <w:rsid w:val="00643AFC"/>
    <w:rsid w:val="0064452B"/>
    <w:rsid w:val="00644FA4"/>
    <w:rsid w:val="006465C9"/>
    <w:rsid w:val="006467BA"/>
    <w:rsid w:val="0064793C"/>
    <w:rsid w:val="00651C0B"/>
    <w:rsid w:val="00653105"/>
    <w:rsid w:val="006531E0"/>
    <w:rsid w:val="006542AD"/>
    <w:rsid w:val="0065511D"/>
    <w:rsid w:val="00655F69"/>
    <w:rsid w:val="0065673C"/>
    <w:rsid w:val="006573F3"/>
    <w:rsid w:val="006620E4"/>
    <w:rsid w:val="00662A17"/>
    <w:rsid w:val="00662C99"/>
    <w:rsid w:val="00662F67"/>
    <w:rsid w:val="00663F10"/>
    <w:rsid w:val="0066451D"/>
    <w:rsid w:val="006651B0"/>
    <w:rsid w:val="006656EB"/>
    <w:rsid w:val="00665D02"/>
    <w:rsid w:val="00665F54"/>
    <w:rsid w:val="00666119"/>
    <w:rsid w:val="00666423"/>
    <w:rsid w:val="006664C1"/>
    <w:rsid w:val="006670C4"/>
    <w:rsid w:val="00667145"/>
    <w:rsid w:val="00667D55"/>
    <w:rsid w:val="00667E75"/>
    <w:rsid w:val="00670C07"/>
    <w:rsid w:val="006714FE"/>
    <w:rsid w:val="00672583"/>
    <w:rsid w:val="00672C4D"/>
    <w:rsid w:val="00672FA4"/>
    <w:rsid w:val="0067330E"/>
    <w:rsid w:val="0067358A"/>
    <w:rsid w:val="00674286"/>
    <w:rsid w:val="006751FA"/>
    <w:rsid w:val="0067534F"/>
    <w:rsid w:val="00675C7D"/>
    <w:rsid w:val="006770C3"/>
    <w:rsid w:val="006801AA"/>
    <w:rsid w:val="006817C1"/>
    <w:rsid w:val="00681A3C"/>
    <w:rsid w:val="00681B75"/>
    <w:rsid w:val="00681D4D"/>
    <w:rsid w:val="006820BE"/>
    <w:rsid w:val="006823CD"/>
    <w:rsid w:val="00682710"/>
    <w:rsid w:val="006829F9"/>
    <w:rsid w:val="0068379B"/>
    <w:rsid w:val="006864FC"/>
    <w:rsid w:val="00686C0C"/>
    <w:rsid w:val="0068725A"/>
    <w:rsid w:val="006878DB"/>
    <w:rsid w:val="00691B76"/>
    <w:rsid w:val="00693A55"/>
    <w:rsid w:val="00694527"/>
    <w:rsid w:val="00694C2A"/>
    <w:rsid w:val="00697C62"/>
    <w:rsid w:val="00697C7A"/>
    <w:rsid w:val="006A06A3"/>
    <w:rsid w:val="006A0B2B"/>
    <w:rsid w:val="006A13EB"/>
    <w:rsid w:val="006A1C4F"/>
    <w:rsid w:val="006A2846"/>
    <w:rsid w:val="006A3657"/>
    <w:rsid w:val="006A38AD"/>
    <w:rsid w:val="006A39C6"/>
    <w:rsid w:val="006A41BA"/>
    <w:rsid w:val="006A4871"/>
    <w:rsid w:val="006A4A60"/>
    <w:rsid w:val="006A75BE"/>
    <w:rsid w:val="006B1186"/>
    <w:rsid w:val="006B2A8E"/>
    <w:rsid w:val="006B2B45"/>
    <w:rsid w:val="006B2F15"/>
    <w:rsid w:val="006B3F97"/>
    <w:rsid w:val="006B6213"/>
    <w:rsid w:val="006B6DA1"/>
    <w:rsid w:val="006B7631"/>
    <w:rsid w:val="006C04B4"/>
    <w:rsid w:val="006C04B6"/>
    <w:rsid w:val="006C055F"/>
    <w:rsid w:val="006C4458"/>
    <w:rsid w:val="006C4C0E"/>
    <w:rsid w:val="006C4E2F"/>
    <w:rsid w:val="006C64D1"/>
    <w:rsid w:val="006C6598"/>
    <w:rsid w:val="006C76B4"/>
    <w:rsid w:val="006C7738"/>
    <w:rsid w:val="006D0555"/>
    <w:rsid w:val="006D0C7D"/>
    <w:rsid w:val="006D16F8"/>
    <w:rsid w:val="006D17F9"/>
    <w:rsid w:val="006D2007"/>
    <w:rsid w:val="006D2328"/>
    <w:rsid w:val="006D474A"/>
    <w:rsid w:val="006D4EDE"/>
    <w:rsid w:val="006D579C"/>
    <w:rsid w:val="006D5BDF"/>
    <w:rsid w:val="006E048B"/>
    <w:rsid w:val="006E084D"/>
    <w:rsid w:val="006E19F0"/>
    <w:rsid w:val="006E1EEE"/>
    <w:rsid w:val="006E28F4"/>
    <w:rsid w:val="006E32A6"/>
    <w:rsid w:val="006E4B2A"/>
    <w:rsid w:val="006E4CAF"/>
    <w:rsid w:val="006E5048"/>
    <w:rsid w:val="006E70F1"/>
    <w:rsid w:val="006E758B"/>
    <w:rsid w:val="006F0F02"/>
    <w:rsid w:val="006F19D8"/>
    <w:rsid w:val="006F259B"/>
    <w:rsid w:val="006F27D3"/>
    <w:rsid w:val="006F2885"/>
    <w:rsid w:val="006F2C4F"/>
    <w:rsid w:val="006F4603"/>
    <w:rsid w:val="006F4D68"/>
    <w:rsid w:val="006F5496"/>
    <w:rsid w:val="006F59A3"/>
    <w:rsid w:val="006F5A66"/>
    <w:rsid w:val="006F6129"/>
    <w:rsid w:val="006F6289"/>
    <w:rsid w:val="006F6986"/>
    <w:rsid w:val="007013AE"/>
    <w:rsid w:val="007024EB"/>
    <w:rsid w:val="00702DD2"/>
    <w:rsid w:val="007033F3"/>
    <w:rsid w:val="00703555"/>
    <w:rsid w:val="00706F7D"/>
    <w:rsid w:val="007077D8"/>
    <w:rsid w:val="007100FC"/>
    <w:rsid w:val="00710E8A"/>
    <w:rsid w:val="00711197"/>
    <w:rsid w:val="007134F5"/>
    <w:rsid w:val="007141AB"/>
    <w:rsid w:val="00714FFC"/>
    <w:rsid w:val="0071709B"/>
    <w:rsid w:val="00717A5B"/>
    <w:rsid w:val="00717D77"/>
    <w:rsid w:val="0072167D"/>
    <w:rsid w:val="00722956"/>
    <w:rsid w:val="00723B51"/>
    <w:rsid w:val="00723DE4"/>
    <w:rsid w:val="0072444D"/>
    <w:rsid w:val="00725636"/>
    <w:rsid w:val="00725A9F"/>
    <w:rsid w:val="00725E04"/>
    <w:rsid w:val="0072627C"/>
    <w:rsid w:val="00726F6A"/>
    <w:rsid w:val="007270A6"/>
    <w:rsid w:val="00727CB0"/>
    <w:rsid w:val="0073119D"/>
    <w:rsid w:val="00732138"/>
    <w:rsid w:val="00733BBA"/>
    <w:rsid w:val="007351CF"/>
    <w:rsid w:val="00737B76"/>
    <w:rsid w:val="0074017D"/>
    <w:rsid w:val="00740461"/>
    <w:rsid w:val="007407C4"/>
    <w:rsid w:val="0074147F"/>
    <w:rsid w:val="007419B3"/>
    <w:rsid w:val="00743EF2"/>
    <w:rsid w:val="007441F9"/>
    <w:rsid w:val="00744563"/>
    <w:rsid w:val="007445DB"/>
    <w:rsid w:val="00746322"/>
    <w:rsid w:val="00746704"/>
    <w:rsid w:val="00746F0D"/>
    <w:rsid w:val="00747774"/>
    <w:rsid w:val="00750663"/>
    <w:rsid w:val="00751154"/>
    <w:rsid w:val="00752678"/>
    <w:rsid w:val="007532EE"/>
    <w:rsid w:val="007533C6"/>
    <w:rsid w:val="00754700"/>
    <w:rsid w:val="00754FE7"/>
    <w:rsid w:val="00756C22"/>
    <w:rsid w:val="0075729F"/>
    <w:rsid w:val="007578BE"/>
    <w:rsid w:val="00760198"/>
    <w:rsid w:val="0076084D"/>
    <w:rsid w:val="007625B9"/>
    <w:rsid w:val="00762696"/>
    <w:rsid w:val="007627B7"/>
    <w:rsid w:val="007629EE"/>
    <w:rsid w:val="007632EA"/>
    <w:rsid w:val="0076407A"/>
    <w:rsid w:val="0076411D"/>
    <w:rsid w:val="007646E3"/>
    <w:rsid w:val="00764DA4"/>
    <w:rsid w:val="0076688A"/>
    <w:rsid w:val="00766D3D"/>
    <w:rsid w:val="00767039"/>
    <w:rsid w:val="007700D7"/>
    <w:rsid w:val="00770A76"/>
    <w:rsid w:val="007750BF"/>
    <w:rsid w:val="00775465"/>
    <w:rsid w:val="00776625"/>
    <w:rsid w:val="007775EB"/>
    <w:rsid w:val="00777D60"/>
    <w:rsid w:val="00781316"/>
    <w:rsid w:val="00782F61"/>
    <w:rsid w:val="00783E16"/>
    <w:rsid w:val="00784599"/>
    <w:rsid w:val="00785E3B"/>
    <w:rsid w:val="00787223"/>
    <w:rsid w:val="00787321"/>
    <w:rsid w:val="007873E9"/>
    <w:rsid w:val="00787A0F"/>
    <w:rsid w:val="00787B3A"/>
    <w:rsid w:val="0079221D"/>
    <w:rsid w:val="0079262E"/>
    <w:rsid w:val="00792BB6"/>
    <w:rsid w:val="00792C6F"/>
    <w:rsid w:val="00793369"/>
    <w:rsid w:val="00793B91"/>
    <w:rsid w:val="00795A5E"/>
    <w:rsid w:val="007960C5"/>
    <w:rsid w:val="00796519"/>
    <w:rsid w:val="00796A2D"/>
    <w:rsid w:val="00796C8A"/>
    <w:rsid w:val="00797DA7"/>
    <w:rsid w:val="007A0F30"/>
    <w:rsid w:val="007A1694"/>
    <w:rsid w:val="007A2362"/>
    <w:rsid w:val="007A2674"/>
    <w:rsid w:val="007A3255"/>
    <w:rsid w:val="007A3920"/>
    <w:rsid w:val="007A3B6E"/>
    <w:rsid w:val="007A40A8"/>
    <w:rsid w:val="007A4E57"/>
    <w:rsid w:val="007A5D8C"/>
    <w:rsid w:val="007A7533"/>
    <w:rsid w:val="007B0480"/>
    <w:rsid w:val="007B23E8"/>
    <w:rsid w:val="007B306B"/>
    <w:rsid w:val="007B3753"/>
    <w:rsid w:val="007B3EB7"/>
    <w:rsid w:val="007B42E6"/>
    <w:rsid w:val="007B4376"/>
    <w:rsid w:val="007B62A4"/>
    <w:rsid w:val="007B64A1"/>
    <w:rsid w:val="007B6C05"/>
    <w:rsid w:val="007B6FE7"/>
    <w:rsid w:val="007B7EAB"/>
    <w:rsid w:val="007C0320"/>
    <w:rsid w:val="007C0391"/>
    <w:rsid w:val="007C04CD"/>
    <w:rsid w:val="007C07DE"/>
    <w:rsid w:val="007C1449"/>
    <w:rsid w:val="007C1FAA"/>
    <w:rsid w:val="007C221F"/>
    <w:rsid w:val="007C29F6"/>
    <w:rsid w:val="007C2EB6"/>
    <w:rsid w:val="007C3B67"/>
    <w:rsid w:val="007C4161"/>
    <w:rsid w:val="007C41D2"/>
    <w:rsid w:val="007C562D"/>
    <w:rsid w:val="007C6EFD"/>
    <w:rsid w:val="007C7CA3"/>
    <w:rsid w:val="007C7DF7"/>
    <w:rsid w:val="007D01E3"/>
    <w:rsid w:val="007D1A31"/>
    <w:rsid w:val="007D2355"/>
    <w:rsid w:val="007D3288"/>
    <w:rsid w:val="007D415C"/>
    <w:rsid w:val="007D4C4D"/>
    <w:rsid w:val="007D5034"/>
    <w:rsid w:val="007D51F4"/>
    <w:rsid w:val="007D6EF0"/>
    <w:rsid w:val="007D6EF9"/>
    <w:rsid w:val="007E073A"/>
    <w:rsid w:val="007E222E"/>
    <w:rsid w:val="007E268F"/>
    <w:rsid w:val="007E2CA1"/>
    <w:rsid w:val="007E442D"/>
    <w:rsid w:val="007E4814"/>
    <w:rsid w:val="007E5276"/>
    <w:rsid w:val="007E54AA"/>
    <w:rsid w:val="007E5A97"/>
    <w:rsid w:val="007E5C82"/>
    <w:rsid w:val="007E7067"/>
    <w:rsid w:val="007E76B4"/>
    <w:rsid w:val="007F1795"/>
    <w:rsid w:val="007F1DC1"/>
    <w:rsid w:val="007F2CAC"/>
    <w:rsid w:val="007F2EE2"/>
    <w:rsid w:val="007F4DBD"/>
    <w:rsid w:val="007F6968"/>
    <w:rsid w:val="007F74C9"/>
    <w:rsid w:val="0080080E"/>
    <w:rsid w:val="00800B2E"/>
    <w:rsid w:val="0080105B"/>
    <w:rsid w:val="008014A8"/>
    <w:rsid w:val="0080185F"/>
    <w:rsid w:val="00802DE0"/>
    <w:rsid w:val="008035C1"/>
    <w:rsid w:val="0080490B"/>
    <w:rsid w:val="00804FF6"/>
    <w:rsid w:val="00805C53"/>
    <w:rsid w:val="00806D5C"/>
    <w:rsid w:val="00807689"/>
    <w:rsid w:val="008104D1"/>
    <w:rsid w:val="0081073F"/>
    <w:rsid w:val="00811DA5"/>
    <w:rsid w:val="00811F10"/>
    <w:rsid w:val="008123AC"/>
    <w:rsid w:val="008132E7"/>
    <w:rsid w:val="00813AF4"/>
    <w:rsid w:val="00813CAA"/>
    <w:rsid w:val="00813D02"/>
    <w:rsid w:val="00813DAE"/>
    <w:rsid w:val="008147B7"/>
    <w:rsid w:val="00815187"/>
    <w:rsid w:val="0081518E"/>
    <w:rsid w:val="00815B6C"/>
    <w:rsid w:val="00816E55"/>
    <w:rsid w:val="00816EB2"/>
    <w:rsid w:val="0081776F"/>
    <w:rsid w:val="00817E5C"/>
    <w:rsid w:val="008234A2"/>
    <w:rsid w:val="0082467E"/>
    <w:rsid w:val="0082518D"/>
    <w:rsid w:val="008276C7"/>
    <w:rsid w:val="0082795C"/>
    <w:rsid w:val="0083112C"/>
    <w:rsid w:val="00831491"/>
    <w:rsid w:val="00831F5E"/>
    <w:rsid w:val="008320B8"/>
    <w:rsid w:val="008320E2"/>
    <w:rsid w:val="008324EC"/>
    <w:rsid w:val="00832E64"/>
    <w:rsid w:val="0083330F"/>
    <w:rsid w:val="00836F2F"/>
    <w:rsid w:val="00837A7E"/>
    <w:rsid w:val="008407D0"/>
    <w:rsid w:val="008418F4"/>
    <w:rsid w:val="00842445"/>
    <w:rsid w:val="00843613"/>
    <w:rsid w:val="00845C26"/>
    <w:rsid w:val="008462C2"/>
    <w:rsid w:val="00847185"/>
    <w:rsid w:val="00851848"/>
    <w:rsid w:val="00851F48"/>
    <w:rsid w:val="00852A5E"/>
    <w:rsid w:val="00852CAF"/>
    <w:rsid w:val="0085336A"/>
    <w:rsid w:val="00853774"/>
    <w:rsid w:val="0085436D"/>
    <w:rsid w:val="00854538"/>
    <w:rsid w:val="00855325"/>
    <w:rsid w:val="0085557D"/>
    <w:rsid w:val="00856FF8"/>
    <w:rsid w:val="00857DB9"/>
    <w:rsid w:val="00862666"/>
    <w:rsid w:val="00863CA2"/>
    <w:rsid w:val="00864AEA"/>
    <w:rsid w:val="00866484"/>
    <w:rsid w:val="008701C8"/>
    <w:rsid w:val="00872657"/>
    <w:rsid w:val="00872677"/>
    <w:rsid w:val="008726D1"/>
    <w:rsid w:val="00873411"/>
    <w:rsid w:val="00874304"/>
    <w:rsid w:val="00874CC3"/>
    <w:rsid w:val="00874E45"/>
    <w:rsid w:val="00874E68"/>
    <w:rsid w:val="00875891"/>
    <w:rsid w:val="00876161"/>
    <w:rsid w:val="0087696E"/>
    <w:rsid w:val="00876D7B"/>
    <w:rsid w:val="00877E1D"/>
    <w:rsid w:val="00881BE6"/>
    <w:rsid w:val="0088251C"/>
    <w:rsid w:val="008837E9"/>
    <w:rsid w:val="0088661A"/>
    <w:rsid w:val="0088691D"/>
    <w:rsid w:val="008870B6"/>
    <w:rsid w:val="00892C5C"/>
    <w:rsid w:val="00893B2B"/>
    <w:rsid w:val="008951BD"/>
    <w:rsid w:val="00895F0C"/>
    <w:rsid w:val="008968A6"/>
    <w:rsid w:val="00896AE1"/>
    <w:rsid w:val="008A00EF"/>
    <w:rsid w:val="008A0CD2"/>
    <w:rsid w:val="008A1253"/>
    <w:rsid w:val="008A1482"/>
    <w:rsid w:val="008A190A"/>
    <w:rsid w:val="008A23DE"/>
    <w:rsid w:val="008A405A"/>
    <w:rsid w:val="008A521D"/>
    <w:rsid w:val="008A553C"/>
    <w:rsid w:val="008A660D"/>
    <w:rsid w:val="008A73B6"/>
    <w:rsid w:val="008A7499"/>
    <w:rsid w:val="008A7AF4"/>
    <w:rsid w:val="008B10E9"/>
    <w:rsid w:val="008B17F3"/>
    <w:rsid w:val="008B1F2C"/>
    <w:rsid w:val="008B22BA"/>
    <w:rsid w:val="008B24EF"/>
    <w:rsid w:val="008B47FD"/>
    <w:rsid w:val="008B4B25"/>
    <w:rsid w:val="008B5A10"/>
    <w:rsid w:val="008B6927"/>
    <w:rsid w:val="008C02F2"/>
    <w:rsid w:val="008C0312"/>
    <w:rsid w:val="008C284E"/>
    <w:rsid w:val="008C315E"/>
    <w:rsid w:val="008C3835"/>
    <w:rsid w:val="008C3C5C"/>
    <w:rsid w:val="008C421D"/>
    <w:rsid w:val="008C4A45"/>
    <w:rsid w:val="008C6823"/>
    <w:rsid w:val="008D227D"/>
    <w:rsid w:val="008D275A"/>
    <w:rsid w:val="008D37A8"/>
    <w:rsid w:val="008D3CC6"/>
    <w:rsid w:val="008D67DF"/>
    <w:rsid w:val="008D71EC"/>
    <w:rsid w:val="008D77F8"/>
    <w:rsid w:val="008E258D"/>
    <w:rsid w:val="008E366B"/>
    <w:rsid w:val="008E4620"/>
    <w:rsid w:val="008E4DD5"/>
    <w:rsid w:val="008E69C2"/>
    <w:rsid w:val="008E6DD0"/>
    <w:rsid w:val="008E7365"/>
    <w:rsid w:val="008E7D3E"/>
    <w:rsid w:val="008F12FB"/>
    <w:rsid w:val="008F3DD6"/>
    <w:rsid w:val="008F448E"/>
    <w:rsid w:val="008F46DD"/>
    <w:rsid w:val="008F558A"/>
    <w:rsid w:val="008F78F5"/>
    <w:rsid w:val="00901460"/>
    <w:rsid w:val="0090205D"/>
    <w:rsid w:val="00902A53"/>
    <w:rsid w:val="00903527"/>
    <w:rsid w:val="00904898"/>
    <w:rsid w:val="009062AC"/>
    <w:rsid w:val="009063FE"/>
    <w:rsid w:val="00906AD5"/>
    <w:rsid w:val="009108FB"/>
    <w:rsid w:val="00910A67"/>
    <w:rsid w:val="00910D46"/>
    <w:rsid w:val="00910F3B"/>
    <w:rsid w:val="00911EEA"/>
    <w:rsid w:val="0091201D"/>
    <w:rsid w:val="00913BCA"/>
    <w:rsid w:val="00913D6B"/>
    <w:rsid w:val="00914060"/>
    <w:rsid w:val="00914071"/>
    <w:rsid w:val="00914200"/>
    <w:rsid w:val="00914843"/>
    <w:rsid w:val="00914C36"/>
    <w:rsid w:val="0091590B"/>
    <w:rsid w:val="00917C7D"/>
    <w:rsid w:val="00917D43"/>
    <w:rsid w:val="00920699"/>
    <w:rsid w:val="0092076E"/>
    <w:rsid w:val="00922806"/>
    <w:rsid w:val="00923583"/>
    <w:rsid w:val="0092442E"/>
    <w:rsid w:val="009249D8"/>
    <w:rsid w:val="00926A48"/>
    <w:rsid w:val="00926C6F"/>
    <w:rsid w:val="00927DFC"/>
    <w:rsid w:val="00930099"/>
    <w:rsid w:val="00930ED0"/>
    <w:rsid w:val="00931643"/>
    <w:rsid w:val="009322AD"/>
    <w:rsid w:val="00932786"/>
    <w:rsid w:val="0093302B"/>
    <w:rsid w:val="009335AE"/>
    <w:rsid w:val="0093373B"/>
    <w:rsid w:val="0093449A"/>
    <w:rsid w:val="00934540"/>
    <w:rsid w:val="00934612"/>
    <w:rsid w:val="00935EDB"/>
    <w:rsid w:val="0093651E"/>
    <w:rsid w:val="00936598"/>
    <w:rsid w:val="0093719B"/>
    <w:rsid w:val="009375C9"/>
    <w:rsid w:val="009378E3"/>
    <w:rsid w:val="0094052A"/>
    <w:rsid w:val="00940E22"/>
    <w:rsid w:val="00940FC7"/>
    <w:rsid w:val="00941516"/>
    <w:rsid w:val="00942D44"/>
    <w:rsid w:val="00943788"/>
    <w:rsid w:val="00944E1F"/>
    <w:rsid w:val="009472D7"/>
    <w:rsid w:val="00947B27"/>
    <w:rsid w:val="00950025"/>
    <w:rsid w:val="009509C9"/>
    <w:rsid w:val="009522A2"/>
    <w:rsid w:val="009541E6"/>
    <w:rsid w:val="00954636"/>
    <w:rsid w:val="00954A22"/>
    <w:rsid w:val="00956D8E"/>
    <w:rsid w:val="0096011A"/>
    <w:rsid w:val="0096092A"/>
    <w:rsid w:val="009615E2"/>
    <w:rsid w:val="009629E3"/>
    <w:rsid w:val="00962BCE"/>
    <w:rsid w:val="009636D6"/>
    <w:rsid w:val="009645FF"/>
    <w:rsid w:val="009659D5"/>
    <w:rsid w:val="00965B33"/>
    <w:rsid w:val="00970E0C"/>
    <w:rsid w:val="00971A0A"/>
    <w:rsid w:val="00972DDC"/>
    <w:rsid w:val="00973DDC"/>
    <w:rsid w:val="00973F44"/>
    <w:rsid w:val="00974B66"/>
    <w:rsid w:val="00975A97"/>
    <w:rsid w:val="00976944"/>
    <w:rsid w:val="00977D66"/>
    <w:rsid w:val="00980F8F"/>
    <w:rsid w:val="00981822"/>
    <w:rsid w:val="009825D6"/>
    <w:rsid w:val="00982A91"/>
    <w:rsid w:val="0098360F"/>
    <w:rsid w:val="00984F3B"/>
    <w:rsid w:val="0098608B"/>
    <w:rsid w:val="0098608D"/>
    <w:rsid w:val="00986562"/>
    <w:rsid w:val="00990526"/>
    <w:rsid w:val="009914DB"/>
    <w:rsid w:val="00991762"/>
    <w:rsid w:val="00991975"/>
    <w:rsid w:val="0099288A"/>
    <w:rsid w:val="00992992"/>
    <w:rsid w:val="00995227"/>
    <w:rsid w:val="00995D9D"/>
    <w:rsid w:val="009A0F39"/>
    <w:rsid w:val="009A1341"/>
    <w:rsid w:val="009A244E"/>
    <w:rsid w:val="009A283E"/>
    <w:rsid w:val="009A3F3A"/>
    <w:rsid w:val="009A554F"/>
    <w:rsid w:val="009A6082"/>
    <w:rsid w:val="009A6872"/>
    <w:rsid w:val="009A6A49"/>
    <w:rsid w:val="009B0300"/>
    <w:rsid w:val="009B06E0"/>
    <w:rsid w:val="009B2141"/>
    <w:rsid w:val="009B29A4"/>
    <w:rsid w:val="009B2FFA"/>
    <w:rsid w:val="009B32D5"/>
    <w:rsid w:val="009B42B5"/>
    <w:rsid w:val="009B5152"/>
    <w:rsid w:val="009B5BAA"/>
    <w:rsid w:val="009B6073"/>
    <w:rsid w:val="009B6EC2"/>
    <w:rsid w:val="009B7010"/>
    <w:rsid w:val="009C0386"/>
    <w:rsid w:val="009C0EEF"/>
    <w:rsid w:val="009C1013"/>
    <w:rsid w:val="009C1356"/>
    <w:rsid w:val="009C1408"/>
    <w:rsid w:val="009C1821"/>
    <w:rsid w:val="009C1FD5"/>
    <w:rsid w:val="009C20DE"/>
    <w:rsid w:val="009C20EE"/>
    <w:rsid w:val="009C4D52"/>
    <w:rsid w:val="009C568C"/>
    <w:rsid w:val="009C5B63"/>
    <w:rsid w:val="009C692A"/>
    <w:rsid w:val="009D0103"/>
    <w:rsid w:val="009D0875"/>
    <w:rsid w:val="009D10C8"/>
    <w:rsid w:val="009D2804"/>
    <w:rsid w:val="009D4BD7"/>
    <w:rsid w:val="009D5777"/>
    <w:rsid w:val="009D6F06"/>
    <w:rsid w:val="009D727E"/>
    <w:rsid w:val="009D7465"/>
    <w:rsid w:val="009E2643"/>
    <w:rsid w:val="009E3B6B"/>
    <w:rsid w:val="009E5287"/>
    <w:rsid w:val="009E6383"/>
    <w:rsid w:val="009E6F2D"/>
    <w:rsid w:val="009F14B4"/>
    <w:rsid w:val="009F1A41"/>
    <w:rsid w:val="009F1D18"/>
    <w:rsid w:val="009F1DE7"/>
    <w:rsid w:val="009F260A"/>
    <w:rsid w:val="009F2ADC"/>
    <w:rsid w:val="009F3638"/>
    <w:rsid w:val="009F389C"/>
    <w:rsid w:val="009F4751"/>
    <w:rsid w:val="009F5622"/>
    <w:rsid w:val="009F658E"/>
    <w:rsid w:val="009F6B8F"/>
    <w:rsid w:val="009F703E"/>
    <w:rsid w:val="009F7136"/>
    <w:rsid w:val="00A00101"/>
    <w:rsid w:val="00A0031A"/>
    <w:rsid w:val="00A0037D"/>
    <w:rsid w:val="00A009EE"/>
    <w:rsid w:val="00A011CE"/>
    <w:rsid w:val="00A01542"/>
    <w:rsid w:val="00A0263B"/>
    <w:rsid w:val="00A04134"/>
    <w:rsid w:val="00A04A4A"/>
    <w:rsid w:val="00A0539C"/>
    <w:rsid w:val="00A0548E"/>
    <w:rsid w:val="00A05CA3"/>
    <w:rsid w:val="00A061A5"/>
    <w:rsid w:val="00A06692"/>
    <w:rsid w:val="00A07289"/>
    <w:rsid w:val="00A073CE"/>
    <w:rsid w:val="00A07982"/>
    <w:rsid w:val="00A07D1F"/>
    <w:rsid w:val="00A07DC1"/>
    <w:rsid w:val="00A11D11"/>
    <w:rsid w:val="00A11F6B"/>
    <w:rsid w:val="00A12FDB"/>
    <w:rsid w:val="00A1317F"/>
    <w:rsid w:val="00A13995"/>
    <w:rsid w:val="00A14CFD"/>
    <w:rsid w:val="00A158F6"/>
    <w:rsid w:val="00A15F87"/>
    <w:rsid w:val="00A16080"/>
    <w:rsid w:val="00A16650"/>
    <w:rsid w:val="00A17256"/>
    <w:rsid w:val="00A17752"/>
    <w:rsid w:val="00A17B9B"/>
    <w:rsid w:val="00A203CE"/>
    <w:rsid w:val="00A2071E"/>
    <w:rsid w:val="00A20726"/>
    <w:rsid w:val="00A20F31"/>
    <w:rsid w:val="00A21184"/>
    <w:rsid w:val="00A2276F"/>
    <w:rsid w:val="00A25148"/>
    <w:rsid w:val="00A263C4"/>
    <w:rsid w:val="00A2668D"/>
    <w:rsid w:val="00A26FE0"/>
    <w:rsid w:val="00A32150"/>
    <w:rsid w:val="00A32EEE"/>
    <w:rsid w:val="00A33443"/>
    <w:rsid w:val="00A33C3B"/>
    <w:rsid w:val="00A34337"/>
    <w:rsid w:val="00A353BF"/>
    <w:rsid w:val="00A3588E"/>
    <w:rsid w:val="00A373BE"/>
    <w:rsid w:val="00A37564"/>
    <w:rsid w:val="00A376D5"/>
    <w:rsid w:val="00A37A7F"/>
    <w:rsid w:val="00A40549"/>
    <w:rsid w:val="00A40550"/>
    <w:rsid w:val="00A405AF"/>
    <w:rsid w:val="00A40912"/>
    <w:rsid w:val="00A40BC6"/>
    <w:rsid w:val="00A40CD3"/>
    <w:rsid w:val="00A40D04"/>
    <w:rsid w:val="00A41376"/>
    <w:rsid w:val="00A432C5"/>
    <w:rsid w:val="00A43434"/>
    <w:rsid w:val="00A43EED"/>
    <w:rsid w:val="00A45472"/>
    <w:rsid w:val="00A4715F"/>
    <w:rsid w:val="00A51E1F"/>
    <w:rsid w:val="00A521E1"/>
    <w:rsid w:val="00A5222F"/>
    <w:rsid w:val="00A52EB7"/>
    <w:rsid w:val="00A53325"/>
    <w:rsid w:val="00A5379F"/>
    <w:rsid w:val="00A53AA5"/>
    <w:rsid w:val="00A53C19"/>
    <w:rsid w:val="00A54735"/>
    <w:rsid w:val="00A54F0B"/>
    <w:rsid w:val="00A55D96"/>
    <w:rsid w:val="00A573D5"/>
    <w:rsid w:val="00A57CD7"/>
    <w:rsid w:val="00A60360"/>
    <w:rsid w:val="00A60526"/>
    <w:rsid w:val="00A605F4"/>
    <w:rsid w:val="00A61F2E"/>
    <w:rsid w:val="00A62097"/>
    <w:rsid w:val="00A636CD"/>
    <w:rsid w:val="00A63A9C"/>
    <w:rsid w:val="00A64DB1"/>
    <w:rsid w:val="00A655F9"/>
    <w:rsid w:val="00A6598C"/>
    <w:rsid w:val="00A65B6E"/>
    <w:rsid w:val="00A66049"/>
    <w:rsid w:val="00A6661D"/>
    <w:rsid w:val="00A70265"/>
    <w:rsid w:val="00A71540"/>
    <w:rsid w:val="00A720DF"/>
    <w:rsid w:val="00A72A6D"/>
    <w:rsid w:val="00A73033"/>
    <w:rsid w:val="00A73DCD"/>
    <w:rsid w:val="00A74E25"/>
    <w:rsid w:val="00A76B2E"/>
    <w:rsid w:val="00A80BD0"/>
    <w:rsid w:val="00A80D4F"/>
    <w:rsid w:val="00A80F05"/>
    <w:rsid w:val="00A81E0F"/>
    <w:rsid w:val="00A82067"/>
    <w:rsid w:val="00A84402"/>
    <w:rsid w:val="00A86CC3"/>
    <w:rsid w:val="00A91050"/>
    <w:rsid w:val="00A92A80"/>
    <w:rsid w:val="00A9331E"/>
    <w:rsid w:val="00A93D45"/>
    <w:rsid w:val="00A96244"/>
    <w:rsid w:val="00A9678E"/>
    <w:rsid w:val="00A96C39"/>
    <w:rsid w:val="00A96FB4"/>
    <w:rsid w:val="00A9736F"/>
    <w:rsid w:val="00A97853"/>
    <w:rsid w:val="00A97C0D"/>
    <w:rsid w:val="00AA0106"/>
    <w:rsid w:val="00AA22A1"/>
    <w:rsid w:val="00AA297C"/>
    <w:rsid w:val="00AA2EC3"/>
    <w:rsid w:val="00AA5ABB"/>
    <w:rsid w:val="00AB051F"/>
    <w:rsid w:val="00AB063B"/>
    <w:rsid w:val="00AB1029"/>
    <w:rsid w:val="00AB1F64"/>
    <w:rsid w:val="00AB221B"/>
    <w:rsid w:val="00AB30A4"/>
    <w:rsid w:val="00AB30EE"/>
    <w:rsid w:val="00AB3212"/>
    <w:rsid w:val="00AB3235"/>
    <w:rsid w:val="00AB3452"/>
    <w:rsid w:val="00AB37AE"/>
    <w:rsid w:val="00AB4AE8"/>
    <w:rsid w:val="00AB6095"/>
    <w:rsid w:val="00AB6F5C"/>
    <w:rsid w:val="00AC07A0"/>
    <w:rsid w:val="00AC133E"/>
    <w:rsid w:val="00AC4F00"/>
    <w:rsid w:val="00AC6681"/>
    <w:rsid w:val="00AC7C95"/>
    <w:rsid w:val="00AC7EC6"/>
    <w:rsid w:val="00AD053E"/>
    <w:rsid w:val="00AD080C"/>
    <w:rsid w:val="00AD2638"/>
    <w:rsid w:val="00AD37B8"/>
    <w:rsid w:val="00AD3DC9"/>
    <w:rsid w:val="00AD4C86"/>
    <w:rsid w:val="00AD5030"/>
    <w:rsid w:val="00AD5BAF"/>
    <w:rsid w:val="00AD6EAB"/>
    <w:rsid w:val="00AE07A2"/>
    <w:rsid w:val="00AE0BDC"/>
    <w:rsid w:val="00AE2214"/>
    <w:rsid w:val="00AE2DAC"/>
    <w:rsid w:val="00AE50C7"/>
    <w:rsid w:val="00AE5CAA"/>
    <w:rsid w:val="00AE6A56"/>
    <w:rsid w:val="00AE6E7B"/>
    <w:rsid w:val="00AE6F4E"/>
    <w:rsid w:val="00AE72C3"/>
    <w:rsid w:val="00AE7868"/>
    <w:rsid w:val="00AE7D30"/>
    <w:rsid w:val="00AF273F"/>
    <w:rsid w:val="00AF2B21"/>
    <w:rsid w:val="00AF3207"/>
    <w:rsid w:val="00AF3EF1"/>
    <w:rsid w:val="00AF760F"/>
    <w:rsid w:val="00AF7676"/>
    <w:rsid w:val="00AF79E7"/>
    <w:rsid w:val="00AF7D2D"/>
    <w:rsid w:val="00B00356"/>
    <w:rsid w:val="00B0430F"/>
    <w:rsid w:val="00B04417"/>
    <w:rsid w:val="00B046A7"/>
    <w:rsid w:val="00B06629"/>
    <w:rsid w:val="00B06874"/>
    <w:rsid w:val="00B07AD9"/>
    <w:rsid w:val="00B07C00"/>
    <w:rsid w:val="00B100BF"/>
    <w:rsid w:val="00B106F5"/>
    <w:rsid w:val="00B10D1F"/>
    <w:rsid w:val="00B1128E"/>
    <w:rsid w:val="00B11950"/>
    <w:rsid w:val="00B1249E"/>
    <w:rsid w:val="00B13BD1"/>
    <w:rsid w:val="00B13CB2"/>
    <w:rsid w:val="00B13E5B"/>
    <w:rsid w:val="00B140AC"/>
    <w:rsid w:val="00B1430A"/>
    <w:rsid w:val="00B15295"/>
    <w:rsid w:val="00B154A5"/>
    <w:rsid w:val="00B17C01"/>
    <w:rsid w:val="00B208EB"/>
    <w:rsid w:val="00B21D4F"/>
    <w:rsid w:val="00B21F7D"/>
    <w:rsid w:val="00B2233B"/>
    <w:rsid w:val="00B2236E"/>
    <w:rsid w:val="00B232C7"/>
    <w:rsid w:val="00B23DB9"/>
    <w:rsid w:val="00B243B7"/>
    <w:rsid w:val="00B2485E"/>
    <w:rsid w:val="00B24B70"/>
    <w:rsid w:val="00B27312"/>
    <w:rsid w:val="00B27BC4"/>
    <w:rsid w:val="00B30B4B"/>
    <w:rsid w:val="00B325A6"/>
    <w:rsid w:val="00B32D18"/>
    <w:rsid w:val="00B32F4E"/>
    <w:rsid w:val="00B337DE"/>
    <w:rsid w:val="00B34DC9"/>
    <w:rsid w:val="00B3644C"/>
    <w:rsid w:val="00B373E4"/>
    <w:rsid w:val="00B37500"/>
    <w:rsid w:val="00B40A61"/>
    <w:rsid w:val="00B40B61"/>
    <w:rsid w:val="00B40D9E"/>
    <w:rsid w:val="00B43DA5"/>
    <w:rsid w:val="00B447E4"/>
    <w:rsid w:val="00B44A53"/>
    <w:rsid w:val="00B4523D"/>
    <w:rsid w:val="00B47EB0"/>
    <w:rsid w:val="00B50218"/>
    <w:rsid w:val="00B51B31"/>
    <w:rsid w:val="00B52FED"/>
    <w:rsid w:val="00B548B0"/>
    <w:rsid w:val="00B55E25"/>
    <w:rsid w:val="00B55E34"/>
    <w:rsid w:val="00B60303"/>
    <w:rsid w:val="00B62472"/>
    <w:rsid w:val="00B62932"/>
    <w:rsid w:val="00B629E5"/>
    <w:rsid w:val="00B630C0"/>
    <w:rsid w:val="00B65DF0"/>
    <w:rsid w:val="00B66049"/>
    <w:rsid w:val="00B66743"/>
    <w:rsid w:val="00B67783"/>
    <w:rsid w:val="00B67FDF"/>
    <w:rsid w:val="00B71060"/>
    <w:rsid w:val="00B735EF"/>
    <w:rsid w:val="00B73E58"/>
    <w:rsid w:val="00B77D6D"/>
    <w:rsid w:val="00B806C4"/>
    <w:rsid w:val="00B84280"/>
    <w:rsid w:val="00B854B4"/>
    <w:rsid w:val="00B85A5F"/>
    <w:rsid w:val="00B85E24"/>
    <w:rsid w:val="00B86C82"/>
    <w:rsid w:val="00B87FB3"/>
    <w:rsid w:val="00B902C3"/>
    <w:rsid w:val="00B9038E"/>
    <w:rsid w:val="00B913D7"/>
    <w:rsid w:val="00B92DB3"/>
    <w:rsid w:val="00B9329F"/>
    <w:rsid w:val="00B93C14"/>
    <w:rsid w:val="00B94091"/>
    <w:rsid w:val="00B940BF"/>
    <w:rsid w:val="00B9530D"/>
    <w:rsid w:val="00B95C8B"/>
    <w:rsid w:val="00B95F01"/>
    <w:rsid w:val="00B9602E"/>
    <w:rsid w:val="00B96605"/>
    <w:rsid w:val="00B972EF"/>
    <w:rsid w:val="00B97FA8"/>
    <w:rsid w:val="00BA0828"/>
    <w:rsid w:val="00BA0A2B"/>
    <w:rsid w:val="00BA12D2"/>
    <w:rsid w:val="00BA1345"/>
    <w:rsid w:val="00BA1E7C"/>
    <w:rsid w:val="00BA333B"/>
    <w:rsid w:val="00BA4365"/>
    <w:rsid w:val="00BA44F2"/>
    <w:rsid w:val="00BA48FF"/>
    <w:rsid w:val="00BA5307"/>
    <w:rsid w:val="00BA7508"/>
    <w:rsid w:val="00BB341D"/>
    <w:rsid w:val="00BB3BC7"/>
    <w:rsid w:val="00BB53CB"/>
    <w:rsid w:val="00BB57C3"/>
    <w:rsid w:val="00BB5F90"/>
    <w:rsid w:val="00BC12F0"/>
    <w:rsid w:val="00BC2474"/>
    <w:rsid w:val="00BC51BC"/>
    <w:rsid w:val="00BC630E"/>
    <w:rsid w:val="00BC6BBC"/>
    <w:rsid w:val="00BC6ED0"/>
    <w:rsid w:val="00BD0118"/>
    <w:rsid w:val="00BD0C9C"/>
    <w:rsid w:val="00BD192C"/>
    <w:rsid w:val="00BD2491"/>
    <w:rsid w:val="00BD4277"/>
    <w:rsid w:val="00BD4E0C"/>
    <w:rsid w:val="00BD5183"/>
    <w:rsid w:val="00BD5C7D"/>
    <w:rsid w:val="00BD664D"/>
    <w:rsid w:val="00BD696C"/>
    <w:rsid w:val="00BD6E1F"/>
    <w:rsid w:val="00BD6E79"/>
    <w:rsid w:val="00BD733F"/>
    <w:rsid w:val="00BE1E60"/>
    <w:rsid w:val="00BE3636"/>
    <w:rsid w:val="00BE38C4"/>
    <w:rsid w:val="00BE5BF2"/>
    <w:rsid w:val="00BE5C05"/>
    <w:rsid w:val="00BE5C60"/>
    <w:rsid w:val="00BF2660"/>
    <w:rsid w:val="00BF3DDC"/>
    <w:rsid w:val="00BF594C"/>
    <w:rsid w:val="00BF757F"/>
    <w:rsid w:val="00BF7929"/>
    <w:rsid w:val="00BF7C76"/>
    <w:rsid w:val="00BF7E26"/>
    <w:rsid w:val="00C000AD"/>
    <w:rsid w:val="00C00575"/>
    <w:rsid w:val="00C01236"/>
    <w:rsid w:val="00C01DBD"/>
    <w:rsid w:val="00C03240"/>
    <w:rsid w:val="00C0400C"/>
    <w:rsid w:val="00C055F9"/>
    <w:rsid w:val="00C11436"/>
    <w:rsid w:val="00C11902"/>
    <w:rsid w:val="00C11B64"/>
    <w:rsid w:val="00C11D8F"/>
    <w:rsid w:val="00C1442B"/>
    <w:rsid w:val="00C14E18"/>
    <w:rsid w:val="00C14E95"/>
    <w:rsid w:val="00C15078"/>
    <w:rsid w:val="00C15286"/>
    <w:rsid w:val="00C15E2F"/>
    <w:rsid w:val="00C16026"/>
    <w:rsid w:val="00C17412"/>
    <w:rsid w:val="00C176AF"/>
    <w:rsid w:val="00C201D3"/>
    <w:rsid w:val="00C2194C"/>
    <w:rsid w:val="00C22CDF"/>
    <w:rsid w:val="00C22DC6"/>
    <w:rsid w:val="00C2561B"/>
    <w:rsid w:val="00C26DEE"/>
    <w:rsid w:val="00C278F8"/>
    <w:rsid w:val="00C27DEE"/>
    <w:rsid w:val="00C303AF"/>
    <w:rsid w:val="00C31BDC"/>
    <w:rsid w:val="00C3312C"/>
    <w:rsid w:val="00C33568"/>
    <w:rsid w:val="00C33C7E"/>
    <w:rsid w:val="00C33D67"/>
    <w:rsid w:val="00C350B7"/>
    <w:rsid w:val="00C368BA"/>
    <w:rsid w:val="00C36FCA"/>
    <w:rsid w:val="00C3770F"/>
    <w:rsid w:val="00C37ADF"/>
    <w:rsid w:val="00C4237A"/>
    <w:rsid w:val="00C42D67"/>
    <w:rsid w:val="00C441DD"/>
    <w:rsid w:val="00C44887"/>
    <w:rsid w:val="00C44EF8"/>
    <w:rsid w:val="00C46B1B"/>
    <w:rsid w:val="00C46CFA"/>
    <w:rsid w:val="00C47E3B"/>
    <w:rsid w:val="00C504C8"/>
    <w:rsid w:val="00C524CD"/>
    <w:rsid w:val="00C52A75"/>
    <w:rsid w:val="00C53CC1"/>
    <w:rsid w:val="00C54FA8"/>
    <w:rsid w:val="00C5695F"/>
    <w:rsid w:val="00C6067A"/>
    <w:rsid w:val="00C60DC7"/>
    <w:rsid w:val="00C60E3C"/>
    <w:rsid w:val="00C61262"/>
    <w:rsid w:val="00C62AFA"/>
    <w:rsid w:val="00C6395D"/>
    <w:rsid w:val="00C63B22"/>
    <w:rsid w:val="00C64406"/>
    <w:rsid w:val="00C64720"/>
    <w:rsid w:val="00C648C8"/>
    <w:rsid w:val="00C652AE"/>
    <w:rsid w:val="00C654D9"/>
    <w:rsid w:val="00C655B5"/>
    <w:rsid w:val="00C6733B"/>
    <w:rsid w:val="00C67D72"/>
    <w:rsid w:val="00C708FA"/>
    <w:rsid w:val="00C71C97"/>
    <w:rsid w:val="00C71D8D"/>
    <w:rsid w:val="00C71E76"/>
    <w:rsid w:val="00C730B4"/>
    <w:rsid w:val="00C749B8"/>
    <w:rsid w:val="00C7528D"/>
    <w:rsid w:val="00C75481"/>
    <w:rsid w:val="00C75F75"/>
    <w:rsid w:val="00C82119"/>
    <w:rsid w:val="00C83257"/>
    <w:rsid w:val="00C841E1"/>
    <w:rsid w:val="00C848C2"/>
    <w:rsid w:val="00C90987"/>
    <w:rsid w:val="00C91D37"/>
    <w:rsid w:val="00C92E0B"/>
    <w:rsid w:val="00C93763"/>
    <w:rsid w:val="00C94977"/>
    <w:rsid w:val="00C9688C"/>
    <w:rsid w:val="00C97107"/>
    <w:rsid w:val="00C97EAE"/>
    <w:rsid w:val="00CA07D9"/>
    <w:rsid w:val="00CA0864"/>
    <w:rsid w:val="00CA1CFE"/>
    <w:rsid w:val="00CA22B5"/>
    <w:rsid w:val="00CA2795"/>
    <w:rsid w:val="00CA3197"/>
    <w:rsid w:val="00CA3757"/>
    <w:rsid w:val="00CA383C"/>
    <w:rsid w:val="00CA3930"/>
    <w:rsid w:val="00CA428E"/>
    <w:rsid w:val="00CA4B47"/>
    <w:rsid w:val="00CA4DE1"/>
    <w:rsid w:val="00CA799A"/>
    <w:rsid w:val="00CA7F43"/>
    <w:rsid w:val="00CB07A9"/>
    <w:rsid w:val="00CB0D7E"/>
    <w:rsid w:val="00CB2E31"/>
    <w:rsid w:val="00CB30F3"/>
    <w:rsid w:val="00CB383F"/>
    <w:rsid w:val="00CB3E27"/>
    <w:rsid w:val="00CB4A07"/>
    <w:rsid w:val="00CB526B"/>
    <w:rsid w:val="00CB52C8"/>
    <w:rsid w:val="00CB58A1"/>
    <w:rsid w:val="00CB5AF8"/>
    <w:rsid w:val="00CB5E06"/>
    <w:rsid w:val="00CB5E37"/>
    <w:rsid w:val="00CB694B"/>
    <w:rsid w:val="00CC0609"/>
    <w:rsid w:val="00CC06E3"/>
    <w:rsid w:val="00CC08F9"/>
    <w:rsid w:val="00CC394F"/>
    <w:rsid w:val="00CC3C99"/>
    <w:rsid w:val="00CC3D58"/>
    <w:rsid w:val="00CC48E4"/>
    <w:rsid w:val="00CC4B2F"/>
    <w:rsid w:val="00CC5C89"/>
    <w:rsid w:val="00CC6F19"/>
    <w:rsid w:val="00CC7414"/>
    <w:rsid w:val="00CC7BB6"/>
    <w:rsid w:val="00CD0146"/>
    <w:rsid w:val="00CD4528"/>
    <w:rsid w:val="00CD4C2B"/>
    <w:rsid w:val="00CD4D01"/>
    <w:rsid w:val="00CD620E"/>
    <w:rsid w:val="00CD63ED"/>
    <w:rsid w:val="00CD6645"/>
    <w:rsid w:val="00CD77E2"/>
    <w:rsid w:val="00CE0F62"/>
    <w:rsid w:val="00CE17E3"/>
    <w:rsid w:val="00CE386C"/>
    <w:rsid w:val="00CE3DEB"/>
    <w:rsid w:val="00CE3EE0"/>
    <w:rsid w:val="00CE3F17"/>
    <w:rsid w:val="00CE4387"/>
    <w:rsid w:val="00CE47E9"/>
    <w:rsid w:val="00CE4C08"/>
    <w:rsid w:val="00CE4EAF"/>
    <w:rsid w:val="00CE59AD"/>
    <w:rsid w:val="00CE5F70"/>
    <w:rsid w:val="00CE63C5"/>
    <w:rsid w:val="00CE6774"/>
    <w:rsid w:val="00CE6A27"/>
    <w:rsid w:val="00CF26E9"/>
    <w:rsid w:val="00CF4D37"/>
    <w:rsid w:val="00CF5B8B"/>
    <w:rsid w:val="00CF74DA"/>
    <w:rsid w:val="00D00D66"/>
    <w:rsid w:val="00D01081"/>
    <w:rsid w:val="00D0110F"/>
    <w:rsid w:val="00D01156"/>
    <w:rsid w:val="00D01157"/>
    <w:rsid w:val="00D01577"/>
    <w:rsid w:val="00D02B15"/>
    <w:rsid w:val="00D03501"/>
    <w:rsid w:val="00D055CD"/>
    <w:rsid w:val="00D10C28"/>
    <w:rsid w:val="00D11B59"/>
    <w:rsid w:val="00D15615"/>
    <w:rsid w:val="00D15D9A"/>
    <w:rsid w:val="00D20343"/>
    <w:rsid w:val="00D205AE"/>
    <w:rsid w:val="00D2122A"/>
    <w:rsid w:val="00D21E2A"/>
    <w:rsid w:val="00D23F1E"/>
    <w:rsid w:val="00D24850"/>
    <w:rsid w:val="00D25544"/>
    <w:rsid w:val="00D25908"/>
    <w:rsid w:val="00D25EF3"/>
    <w:rsid w:val="00D26243"/>
    <w:rsid w:val="00D274E4"/>
    <w:rsid w:val="00D27F37"/>
    <w:rsid w:val="00D30033"/>
    <w:rsid w:val="00D30575"/>
    <w:rsid w:val="00D33715"/>
    <w:rsid w:val="00D33DDD"/>
    <w:rsid w:val="00D346F2"/>
    <w:rsid w:val="00D34804"/>
    <w:rsid w:val="00D3523A"/>
    <w:rsid w:val="00D35489"/>
    <w:rsid w:val="00D4024D"/>
    <w:rsid w:val="00D4038B"/>
    <w:rsid w:val="00D40BFE"/>
    <w:rsid w:val="00D41389"/>
    <w:rsid w:val="00D446B0"/>
    <w:rsid w:val="00D451D7"/>
    <w:rsid w:val="00D45507"/>
    <w:rsid w:val="00D47A22"/>
    <w:rsid w:val="00D5142C"/>
    <w:rsid w:val="00D51514"/>
    <w:rsid w:val="00D5255A"/>
    <w:rsid w:val="00D52C58"/>
    <w:rsid w:val="00D537E9"/>
    <w:rsid w:val="00D53A61"/>
    <w:rsid w:val="00D55CCD"/>
    <w:rsid w:val="00D6082A"/>
    <w:rsid w:val="00D617FB"/>
    <w:rsid w:val="00D618A8"/>
    <w:rsid w:val="00D62AE7"/>
    <w:rsid w:val="00D63CA5"/>
    <w:rsid w:val="00D644AB"/>
    <w:rsid w:val="00D644B2"/>
    <w:rsid w:val="00D652C1"/>
    <w:rsid w:val="00D65320"/>
    <w:rsid w:val="00D6562C"/>
    <w:rsid w:val="00D658DF"/>
    <w:rsid w:val="00D658E5"/>
    <w:rsid w:val="00D66DF9"/>
    <w:rsid w:val="00D6782F"/>
    <w:rsid w:val="00D70345"/>
    <w:rsid w:val="00D715CB"/>
    <w:rsid w:val="00D7271F"/>
    <w:rsid w:val="00D72B49"/>
    <w:rsid w:val="00D74CAC"/>
    <w:rsid w:val="00D75466"/>
    <w:rsid w:val="00D756D5"/>
    <w:rsid w:val="00D75B34"/>
    <w:rsid w:val="00D7783F"/>
    <w:rsid w:val="00D77CF1"/>
    <w:rsid w:val="00D80B02"/>
    <w:rsid w:val="00D813F8"/>
    <w:rsid w:val="00D82FBE"/>
    <w:rsid w:val="00D831E7"/>
    <w:rsid w:val="00D83E03"/>
    <w:rsid w:val="00D84614"/>
    <w:rsid w:val="00D84E26"/>
    <w:rsid w:val="00D85C77"/>
    <w:rsid w:val="00D864A7"/>
    <w:rsid w:val="00D87EB8"/>
    <w:rsid w:val="00D92028"/>
    <w:rsid w:val="00D927A3"/>
    <w:rsid w:val="00D943AB"/>
    <w:rsid w:val="00D94BEA"/>
    <w:rsid w:val="00D94F23"/>
    <w:rsid w:val="00D96024"/>
    <w:rsid w:val="00D97308"/>
    <w:rsid w:val="00DA08F2"/>
    <w:rsid w:val="00DA0FFE"/>
    <w:rsid w:val="00DA18D8"/>
    <w:rsid w:val="00DA31CD"/>
    <w:rsid w:val="00DA384F"/>
    <w:rsid w:val="00DA38C6"/>
    <w:rsid w:val="00DA3E56"/>
    <w:rsid w:val="00DA402F"/>
    <w:rsid w:val="00DA6BF9"/>
    <w:rsid w:val="00DA6DD4"/>
    <w:rsid w:val="00DA7AD8"/>
    <w:rsid w:val="00DA7D1E"/>
    <w:rsid w:val="00DB0ED9"/>
    <w:rsid w:val="00DB1D4C"/>
    <w:rsid w:val="00DB300D"/>
    <w:rsid w:val="00DB30C5"/>
    <w:rsid w:val="00DB328B"/>
    <w:rsid w:val="00DB396E"/>
    <w:rsid w:val="00DB6637"/>
    <w:rsid w:val="00DC0DF2"/>
    <w:rsid w:val="00DC104C"/>
    <w:rsid w:val="00DC1445"/>
    <w:rsid w:val="00DC6075"/>
    <w:rsid w:val="00DC703A"/>
    <w:rsid w:val="00DC7E6E"/>
    <w:rsid w:val="00DD09D1"/>
    <w:rsid w:val="00DD24E9"/>
    <w:rsid w:val="00DD408B"/>
    <w:rsid w:val="00DD4E89"/>
    <w:rsid w:val="00DD556C"/>
    <w:rsid w:val="00DD5DA5"/>
    <w:rsid w:val="00DD6520"/>
    <w:rsid w:val="00DD6D8F"/>
    <w:rsid w:val="00DD78C7"/>
    <w:rsid w:val="00DD7C90"/>
    <w:rsid w:val="00DE0363"/>
    <w:rsid w:val="00DE08A8"/>
    <w:rsid w:val="00DE195B"/>
    <w:rsid w:val="00DE2C8C"/>
    <w:rsid w:val="00DE3135"/>
    <w:rsid w:val="00DE34BA"/>
    <w:rsid w:val="00DE3ADE"/>
    <w:rsid w:val="00DE5D12"/>
    <w:rsid w:val="00DE626C"/>
    <w:rsid w:val="00DE7110"/>
    <w:rsid w:val="00DE7B66"/>
    <w:rsid w:val="00DE7DCF"/>
    <w:rsid w:val="00DE7FEA"/>
    <w:rsid w:val="00DF04B1"/>
    <w:rsid w:val="00DF0BBD"/>
    <w:rsid w:val="00DF4F48"/>
    <w:rsid w:val="00DF5872"/>
    <w:rsid w:val="00DF6B8D"/>
    <w:rsid w:val="00DF7A7B"/>
    <w:rsid w:val="00E00DB9"/>
    <w:rsid w:val="00E01050"/>
    <w:rsid w:val="00E010D1"/>
    <w:rsid w:val="00E0270A"/>
    <w:rsid w:val="00E02A26"/>
    <w:rsid w:val="00E0332D"/>
    <w:rsid w:val="00E034CE"/>
    <w:rsid w:val="00E044AE"/>
    <w:rsid w:val="00E0508F"/>
    <w:rsid w:val="00E054E7"/>
    <w:rsid w:val="00E07CC2"/>
    <w:rsid w:val="00E1004C"/>
    <w:rsid w:val="00E10B1E"/>
    <w:rsid w:val="00E114CF"/>
    <w:rsid w:val="00E12381"/>
    <w:rsid w:val="00E127E0"/>
    <w:rsid w:val="00E14596"/>
    <w:rsid w:val="00E15840"/>
    <w:rsid w:val="00E15920"/>
    <w:rsid w:val="00E15A6C"/>
    <w:rsid w:val="00E17485"/>
    <w:rsid w:val="00E17C00"/>
    <w:rsid w:val="00E2048D"/>
    <w:rsid w:val="00E2079A"/>
    <w:rsid w:val="00E210AF"/>
    <w:rsid w:val="00E21614"/>
    <w:rsid w:val="00E21743"/>
    <w:rsid w:val="00E248A0"/>
    <w:rsid w:val="00E24DE7"/>
    <w:rsid w:val="00E25B2E"/>
    <w:rsid w:val="00E2627F"/>
    <w:rsid w:val="00E26413"/>
    <w:rsid w:val="00E26895"/>
    <w:rsid w:val="00E27F18"/>
    <w:rsid w:val="00E31AE9"/>
    <w:rsid w:val="00E32663"/>
    <w:rsid w:val="00E32DBE"/>
    <w:rsid w:val="00E33ADA"/>
    <w:rsid w:val="00E34B3F"/>
    <w:rsid w:val="00E3523D"/>
    <w:rsid w:val="00E362E1"/>
    <w:rsid w:val="00E40B21"/>
    <w:rsid w:val="00E41EEC"/>
    <w:rsid w:val="00E42197"/>
    <w:rsid w:val="00E42C3A"/>
    <w:rsid w:val="00E45A53"/>
    <w:rsid w:val="00E46901"/>
    <w:rsid w:val="00E47F7E"/>
    <w:rsid w:val="00E5441C"/>
    <w:rsid w:val="00E55895"/>
    <w:rsid w:val="00E55BE4"/>
    <w:rsid w:val="00E55C13"/>
    <w:rsid w:val="00E62454"/>
    <w:rsid w:val="00E63676"/>
    <w:rsid w:val="00E6373F"/>
    <w:rsid w:val="00E6384F"/>
    <w:rsid w:val="00E64DD6"/>
    <w:rsid w:val="00E652E3"/>
    <w:rsid w:val="00E66401"/>
    <w:rsid w:val="00E66FE0"/>
    <w:rsid w:val="00E6709F"/>
    <w:rsid w:val="00E6782B"/>
    <w:rsid w:val="00E70CD7"/>
    <w:rsid w:val="00E710EA"/>
    <w:rsid w:val="00E7199B"/>
    <w:rsid w:val="00E723E4"/>
    <w:rsid w:val="00E73FBF"/>
    <w:rsid w:val="00E74ACA"/>
    <w:rsid w:val="00E75C4C"/>
    <w:rsid w:val="00E75DA1"/>
    <w:rsid w:val="00E763E1"/>
    <w:rsid w:val="00E76CC3"/>
    <w:rsid w:val="00E76F72"/>
    <w:rsid w:val="00E779BB"/>
    <w:rsid w:val="00E81605"/>
    <w:rsid w:val="00E82043"/>
    <w:rsid w:val="00E82E8F"/>
    <w:rsid w:val="00E8432E"/>
    <w:rsid w:val="00E843A3"/>
    <w:rsid w:val="00E849CE"/>
    <w:rsid w:val="00E858FD"/>
    <w:rsid w:val="00E869C8"/>
    <w:rsid w:val="00E87035"/>
    <w:rsid w:val="00E90905"/>
    <w:rsid w:val="00E9104B"/>
    <w:rsid w:val="00E926A0"/>
    <w:rsid w:val="00E92E42"/>
    <w:rsid w:val="00E93C95"/>
    <w:rsid w:val="00E94DF0"/>
    <w:rsid w:val="00E951B1"/>
    <w:rsid w:val="00E95A8B"/>
    <w:rsid w:val="00E95FCE"/>
    <w:rsid w:val="00E966FF"/>
    <w:rsid w:val="00E972FD"/>
    <w:rsid w:val="00E97F5F"/>
    <w:rsid w:val="00EA020D"/>
    <w:rsid w:val="00EA06FA"/>
    <w:rsid w:val="00EA1EB7"/>
    <w:rsid w:val="00EA2656"/>
    <w:rsid w:val="00EA3583"/>
    <w:rsid w:val="00EA4505"/>
    <w:rsid w:val="00EA544D"/>
    <w:rsid w:val="00EA5C9A"/>
    <w:rsid w:val="00EA79F3"/>
    <w:rsid w:val="00EB085C"/>
    <w:rsid w:val="00EB0BA9"/>
    <w:rsid w:val="00EB0DB5"/>
    <w:rsid w:val="00EB13E7"/>
    <w:rsid w:val="00EB2F82"/>
    <w:rsid w:val="00EB3D46"/>
    <w:rsid w:val="00EB489C"/>
    <w:rsid w:val="00EB4FDF"/>
    <w:rsid w:val="00EB5B86"/>
    <w:rsid w:val="00EC00AF"/>
    <w:rsid w:val="00EC1294"/>
    <w:rsid w:val="00EC1503"/>
    <w:rsid w:val="00EC17B2"/>
    <w:rsid w:val="00EC5798"/>
    <w:rsid w:val="00EC7726"/>
    <w:rsid w:val="00EC7D75"/>
    <w:rsid w:val="00ED0466"/>
    <w:rsid w:val="00ED0AFA"/>
    <w:rsid w:val="00ED148A"/>
    <w:rsid w:val="00ED192A"/>
    <w:rsid w:val="00ED1EF1"/>
    <w:rsid w:val="00ED297B"/>
    <w:rsid w:val="00ED385B"/>
    <w:rsid w:val="00ED3DEC"/>
    <w:rsid w:val="00ED3ECD"/>
    <w:rsid w:val="00ED4B18"/>
    <w:rsid w:val="00ED5542"/>
    <w:rsid w:val="00ED6DF2"/>
    <w:rsid w:val="00ED724E"/>
    <w:rsid w:val="00EE0665"/>
    <w:rsid w:val="00EE36E7"/>
    <w:rsid w:val="00EE3E30"/>
    <w:rsid w:val="00EE4E03"/>
    <w:rsid w:val="00EE6C68"/>
    <w:rsid w:val="00EF19F0"/>
    <w:rsid w:val="00EF2116"/>
    <w:rsid w:val="00EF38FE"/>
    <w:rsid w:val="00EF3972"/>
    <w:rsid w:val="00EF39C5"/>
    <w:rsid w:val="00EF5DC1"/>
    <w:rsid w:val="00F008FA"/>
    <w:rsid w:val="00F0115D"/>
    <w:rsid w:val="00F0132C"/>
    <w:rsid w:val="00F0186F"/>
    <w:rsid w:val="00F02C61"/>
    <w:rsid w:val="00F031CB"/>
    <w:rsid w:val="00F038C0"/>
    <w:rsid w:val="00F04DEA"/>
    <w:rsid w:val="00F05B0F"/>
    <w:rsid w:val="00F0616D"/>
    <w:rsid w:val="00F06690"/>
    <w:rsid w:val="00F06AFA"/>
    <w:rsid w:val="00F07CA8"/>
    <w:rsid w:val="00F11021"/>
    <w:rsid w:val="00F11886"/>
    <w:rsid w:val="00F11BAA"/>
    <w:rsid w:val="00F1206A"/>
    <w:rsid w:val="00F12755"/>
    <w:rsid w:val="00F12A7D"/>
    <w:rsid w:val="00F13382"/>
    <w:rsid w:val="00F1351A"/>
    <w:rsid w:val="00F14065"/>
    <w:rsid w:val="00F14B8D"/>
    <w:rsid w:val="00F15FF0"/>
    <w:rsid w:val="00F1606A"/>
    <w:rsid w:val="00F16AD9"/>
    <w:rsid w:val="00F17508"/>
    <w:rsid w:val="00F17768"/>
    <w:rsid w:val="00F177C4"/>
    <w:rsid w:val="00F20567"/>
    <w:rsid w:val="00F210C2"/>
    <w:rsid w:val="00F21C39"/>
    <w:rsid w:val="00F21FD2"/>
    <w:rsid w:val="00F22510"/>
    <w:rsid w:val="00F2337F"/>
    <w:rsid w:val="00F23D03"/>
    <w:rsid w:val="00F2468D"/>
    <w:rsid w:val="00F24932"/>
    <w:rsid w:val="00F2570A"/>
    <w:rsid w:val="00F26C55"/>
    <w:rsid w:val="00F27453"/>
    <w:rsid w:val="00F27A9D"/>
    <w:rsid w:val="00F27DFF"/>
    <w:rsid w:val="00F31B2D"/>
    <w:rsid w:val="00F3224D"/>
    <w:rsid w:val="00F3312E"/>
    <w:rsid w:val="00F333FB"/>
    <w:rsid w:val="00F33CC4"/>
    <w:rsid w:val="00F33DCF"/>
    <w:rsid w:val="00F340B8"/>
    <w:rsid w:val="00F35220"/>
    <w:rsid w:val="00F35FAA"/>
    <w:rsid w:val="00F37336"/>
    <w:rsid w:val="00F40C8D"/>
    <w:rsid w:val="00F439DF"/>
    <w:rsid w:val="00F447A8"/>
    <w:rsid w:val="00F45A89"/>
    <w:rsid w:val="00F472CB"/>
    <w:rsid w:val="00F4741E"/>
    <w:rsid w:val="00F4763C"/>
    <w:rsid w:val="00F4771E"/>
    <w:rsid w:val="00F477DD"/>
    <w:rsid w:val="00F4793B"/>
    <w:rsid w:val="00F47C34"/>
    <w:rsid w:val="00F507C2"/>
    <w:rsid w:val="00F53B78"/>
    <w:rsid w:val="00F5454A"/>
    <w:rsid w:val="00F55314"/>
    <w:rsid w:val="00F566DA"/>
    <w:rsid w:val="00F57173"/>
    <w:rsid w:val="00F5727A"/>
    <w:rsid w:val="00F57E06"/>
    <w:rsid w:val="00F607EE"/>
    <w:rsid w:val="00F60C5F"/>
    <w:rsid w:val="00F6132D"/>
    <w:rsid w:val="00F630D1"/>
    <w:rsid w:val="00F64BCF"/>
    <w:rsid w:val="00F6509A"/>
    <w:rsid w:val="00F653A3"/>
    <w:rsid w:val="00F6604A"/>
    <w:rsid w:val="00F662A3"/>
    <w:rsid w:val="00F6789C"/>
    <w:rsid w:val="00F67F18"/>
    <w:rsid w:val="00F716DA"/>
    <w:rsid w:val="00F7207E"/>
    <w:rsid w:val="00F74137"/>
    <w:rsid w:val="00F741DE"/>
    <w:rsid w:val="00F74703"/>
    <w:rsid w:val="00F75E15"/>
    <w:rsid w:val="00F75F54"/>
    <w:rsid w:val="00F80C25"/>
    <w:rsid w:val="00F81437"/>
    <w:rsid w:val="00F83BD8"/>
    <w:rsid w:val="00F83D79"/>
    <w:rsid w:val="00F84464"/>
    <w:rsid w:val="00F84AA2"/>
    <w:rsid w:val="00F84E31"/>
    <w:rsid w:val="00F84F53"/>
    <w:rsid w:val="00F8509B"/>
    <w:rsid w:val="00F85170"/>
    <w:rsid w:val="00F86702"/>
    <w:rsid w:val="00F86735"/>
    <w:rsid w:val="00F86790"/>
    <w:rsid w:val="00F905FA"/>
    <w:rsid w:val="00F906D6"/>
    <w:rsid w:val="00F92A15"/>
    <w:rsid w:val="00F94936"/>
    <w:rsid w:val="00F97367"/>
    <w:rsid w:val="00FA2669"/>
    <w:rsid w:val="00FA369D"/>
    <w:rsid w:val="00FA5078"/>
    <w:rsid w:val="00FA5300"/>
    <w:rsid w:val="00FA65E3"/>
    <w:rsid w:val="00FA73D7"/>
    <w:rsid w:val="00FA755E"/>
    <w:rsid w:val="00FB1F44"/>
    <w:rsid w:val="00FB2D47"/>
    <w:rsid w:val="00FB3110"/>
    <w:rsid w:val="00FB3553"/>
    <w:rsid w:val="00FB3682"/>
    <w:rsid w:val="00FB3799"/>
    <w:rsid w:val="00FB3C66"/>
    <w:rsid w:val="00FB3EC0"/>
    <w:rsid w:val="00FB403A"/>
    <w:rsid w:val="00FB57FA"/>
    <w:rsid w:val="00FB5828"/>
    <w:rsid w:val="00FB5E88"/>
    <w:rsid w:val="00FB6123"/>
    <w:rsid w:val="00FB6EC5"/>
    <w:rsid w:val="00FB76A6"/>
    <w:rsid w:val="00FB7A3B"/>
    <w:rsid w:val="00FB7D68"/>
    <w:rsid w:val="00FC17FA"/>
    <w:rsid w:val="00FC2C71"/>
    <w:rsid w:val="00FC2C94"/>
    <w:rsid w:val="00FC30A2"/>
    <w:rsid w:val="00FC3522"/>
    <w:rsid w:val="00FC58FB"/>
    <w:rsid w:val="00FD03A5"/>
    <w:rsid w:val="00FD1603"/>
    <w:rsid w:val="00FD160F"/>
    <w:rsid w:val="00FD1CF3"/>
    <w:rsid w:val="00FD2CA1"/>
    <w:rsid w:val="00FD2E42"/>
    <w:rsid w:val="00FD2FA1"/>
    <w:rsid w:val="00FD3790"/>
    <w:rsid w:val="00FD5A21"/>
    <w:rsid w:val="00FD639F"/>
    <w:rsid w:val="00FE00D1"/>
    <w:rsid w:val="00FE0288"/>
    <w:rsid w:val="00FE053A"/>
    <w:rsid w:val="00FE2FEB"/>
    <w:rsid w:val="00FE5B51"/>
    <w:rsid w:val="00FE68B8"/>
    <w:rsid w:val="00FF052E"/>
    <w:rsid w:val="00FF17E7"/>
    <w:rsid w:val="00FF18D4"/>
    <w:rsid w:val="00FF18E1"/>
    <w:rsid w:val="00FF2C31"/>
    <w:rsid w:val="00FF2F02"/>
    <w:rsid w:val="00FF30C5"/>
    <w:rsid w:val="00FF3706"/>
    <w:rsid w:val="00FF4AB1"/>
    <w:rsid w:val="00FF54B4"/>
    <w:rsid w:val="00FF56B3"/>
    <w:rsid w:val="00FF68D6"/>
    <w:rsid w:val="00FF6A13"/>
    <w:rsid w:val="00FF70D1"/>
    <w:rsid w:val="00FF7121"/>
    <w:rsid w:val="00F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24522-F245-405A-956C-0A1E4DA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81E0F"/>
    <w:pPr>
      <w:widowControl w:val="0"/>
      <w:autoSpaceDE w:val="0"/>
      <w:autoSpaceDN w:val="0"/>
      <w:adjustRightInd w:val="0"/>
      <w:ind w:firstLine="720"/>
      <w:jc w:val="both"/>
    </w:pPr>
    <w:rPr>
      <w:rFonts w:ascii="Arial" w:hAnsi="Arial" w:cs="Arial"/>
      <w:sz w:val="22"/>
      <w:szCs w:val="22"/>
    </w:rPr>
  </w:style>
  <w:style w:type="paragraph" w:styleId="11">
    <w:name w:val="heading 1"/>
    <w:basedOn w:val="a2"/>
    <w:next w:val="a2"/>
    <w:qFormat/>
    <w:rsid w:val="005F7775"/>
    <w:pPr>
      <w:spacing w:before="108" w:after="108"/>
      <w:ind w:firstLine="0"/>
      <w:jc w:val="center"/>
      <w:outlineLvl w:val="0"/>
    </w:pPr>
    <w:rPr>
      <w:b/>
      <w:bCs/>
      <w:color w:val="000080"/>
    </w:rPr>
  </w:style>
  <w:style w:type="paragraph" w:styleId="2">
    <w:name w:val="heading 2"/>
    <w:basedOn w:val="a2"/>
    <w:next w:val="a2"/>
    <w:link w:val="20"/>
    <w:qFormat/>
    <w:rsid w:val="005F7775"/>
    <w:pPr>
      <w:keepNext/>
      <w:spacing w:before="240" w:after="60"/>
      <w:outlineLvl w:val="1"/>
    </w:pPr>
    <w:rPr>
      <w:b/>
      <w:bCs/>
      <w:i/>
      <w:iCs/>
      <w:sz w:val="28"/>
      <w:szCs w:val="28"/>
    </w:rPr>
  </w:style>
  <w:style w:type="paragraph" w:styleId="3">
    <w:name w:val="heading 3"/>
    <w:basedOn w:val="a2"/>
    <w:next w:val="a2"/>
    <w:qFormat/>
    <w:rsid w:val="005F7775"/>
    <w:pPr>
      <w:keepNext/>
      <w:spacing w:before="240" w:after="60"/>
      <w:outlineLvl w:val="2"/>
    </w:pPr>
    <w:rPr>
      <w:b/>
      <w:bCs/>
      <w:sz w:val="26"/>
      <w:szCs w:val="26"/>
    </w:rPr>
  </w:style>
  <w:style w:type="paragraph" w:styleId="4">
    <w:name w:val="heading 4"/>
    <w:basedOn w:val="a2"/>
    <w:next w:val="a2"/>
    <w:link w:val="40"/>
    <w:qFormat/>
    <w:rsid w:val="005F7775"/>
    <w:pPr>
      <w:keepNext/>
      <w:spacing w:before="240" w:after="60"/>
      <w:outlineLvl w:val="3"/>
    </w:pPr>
    <w:rPr>
      <w:rFonts w:ascii="Times New Roman" w:hAnsi="Times New Roman" w:cs="Times New Roman"/>
      <w:b/>
      <w:bCs/>
      <w:sz w:val="28"/>
      <w:szCs w:val="28"/>
    </w:rPr>
  </w:style>
  <w:style w:type="paragraph" w:styleId="5">
    <w:name w:val="heading 5"/>
    <w:basedOn w:val="a2"/>
    <w:next w:val="a2"/>
    <w:qFormat/>
    <w:rsid w:val="005F7775"/>
    <w:pPr>
      <w:spacing w:before="240" w:after="60"/>
      <w:outlineLvl w:val="4"/>
    </w:pPr>
    <w:rPr>
      <w:b/>
      <w:bCs/>
      <w:i/>
      <w:iCs/>
      <w:sz w:val="26"/>
      <w:szCs w:val="26"/>
    </w:rPr>
  </w:style>
  <w:style w:type="paragraph" w:styleId="6">
    <w:name w:val="heading 6"/>
    <w:basedOn w:val="a2"/>
    <w:next w:val="a2"/>
    <w:link w:val="60"/>
    <w:qFormat/>
    <w:rsid w:val="00F11886"/>
    <w:pPr>
      <w:widowControl/>
      <w:numPr>
        <w:ilvl w:val="5"/>
        <w:numId w:val="1"/>
      </w:numPr>
      <w:suppressAutoHyphens/>
      <w:autoSpaceDE/>
      <w:autoSpaceDN/>
      <w:adjustRightInd/>
      <w:spacing w:before="240" w:after="60"/>
      <w:outlineLvl w:val="5"/>
    </w:pPr>
    <w:rPr>
      <w:rFonts w:ascii="Times New Roman" w:hAnsi="Times New Roman" w:cs="Times New Roman"/>
      <w:b/>
      <w:bCs/>
      <w:lang w:eastAsia="zh-CN"/>
    </w:rPr>
  </w:style>
  <w:style w:type="paragraph" w:styleId="7">
    <w:name w:val="heading 7"/>
    <w:basedOn w:val="a2"/>
    <w:next w:val="a2"/>
    <w:qFormat/>
    <w:rsid w:val="005F7775"/>
    <w:pPr>
      <w:spacing w:before="240" w:after="60"/>
      <w:outlineLvl w:val="6"/>
    </w:pPr>
    <w:rPr>
      <w:rFonts w:ascii="Times New Roman" w:hAnsi="Times New Roman" w:cs="Times New Roman"/>
      <w:sz w:val="24"/>
      <w:szCs w:val="24"/>
    </w:rPr>
  </w:style>
  <w:style w:type="paragraph" w:styleId="8">
    <w:name w:val="heading 8"/>
    <w:basedOn w:val="a2"/>
    <w:next w:val="a2"/>
    <w:link w:val="80"/>
    <w:qFormat/>
    <w:rsid w:val="00F11886"/>
    <w:pPr>
      <w:widowControl/>
      <w:numPr>
        <w:ilvl w:val="7"/>
        <w:numId w:val="1"/>
      </w:numPr>
      <w:suppressAutoHyphens/>
      <w:autoSpaceDE/>
      <w:autoSpaceDN/>
      <w:adjustRightInd/>
      <w:spacing w:before="240" w:after="60"/>
      <w:outlineLvl w:val="7"/>
    </w:pPr>
    <w:rPr>
      <w:rFonts w:ascii="Times New Roman" w:hAnsi="Times New Roman" w:cs="Times New Roman"/>
      <w:i/>
      <w:iCs/>
      <w:sz w:val="28"/>
      <w:szCs w:val="24"/>
      <w:lang w:eastAsia="zh-CN"/>
    </w:rPr>
  </w:style>
  <w:style w:type="paragraph" w:styleId="9">
    <w:name w:val="heading 9"/>
    <w:basedOn w:val="a2"/>
    <w:next w:val="a2"/>
    <w:link w:val="90"/>
    <w:qFormat/>
    <w:rsid w:val="00F11886"/>
    <w:pPr>
      <w:widowControl/>
      <w:numPr>
        <w:ilvl w:val="8"/>
        <w:numId w:val="1"/>
      </w:numPr>
      <w:suppressAutoHyphens/>
      <w:autoSpaceDE/>
      <w:autoSpaceDN/>
      <w:adjustRightInd/>
      <w:spacing w:before="240" w:after="60"/>
      <w:outlineLvl w:val="8"/>
    </w:pPr>
    <w:rPr>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link w:val="2"/>
    <w:semiHidden/>
    <w:locked/>
    <w:rsid w:val="00D94BEA"/>
    <w:rPr>
      <w:rFonts w:ascii="Arial" w:hAnsi="Arial" w:cs="Arial"/>
      <w:b/>
      <w:bCs/>
      <w:i/>
      <w:iCs/>
      <w:sz w:val="28"/>
      <w:szCs w:val="28"/>
      <w:lang w:val="ru-RU" w:eastAsia="ru-RU" w:bidi="ar-SA"/>
    </w:rPr>
  </w:style>
  <w:style w:type="character" w:customStyle="1" w:styleId="40">
    <w:name w:val="Заголовок 4 Знак"/>
    <w:link w:val="4"/>
    <w:semiHidden/>
    <w:locked/>
    <w:rsid w:val="00D94BEA"/>
    <w:rPr>
      <w:b/>
      <w:bCs/>
      <w:sz w:val="28"/>
      <w:szCs w:val="28"/>
      <w:lang w:val="ru-RU" w:eastAsia="ru-RU" w:bidi="ar-SA"/>
    </w:rPr>
  </w:style>
  <w:style w:type="character" w:customStyle="1" w:styleId="a6">
    <w:name w:val="Цветовое выделение"/>
    <w:rsid w:val="005F7775"/>
    <w:rPr>
      <w:b/>
      <w:bCs/>
      <w:color w:val="000080"/>
      <w:sz w:val="22"/>
      <w:szCs w:val="22"/>
    </w:rPr>
  </w:style>
  <w:style w:type="character" w:customStyle="1" w:styleId="a7">
    <w:name w:val="Гипертекстовая ссылка"/>
    <w:rsid w:val="005F7775"/>
    <w:rPr>
      <w:b/>
      <w:bCs/>
      <w:color w:val="008000"/>
      <w:sz w:val="22"/>
      <w:szCs w:val="22"/>
      <w:u w:val="single"/>
    </w:rPr>
  </w:style>
  <w:style w:type="paragraph" w:customStyle="1" w:styleId="a8">
    <w:name w:val="Текст (лев. подпись)"/>
    <w:basedOn w:val="a2"/>
    <w:next w:val="a2"/>
    <w:rsid w:val="005F7775"/>
    <w:pPr>
      <w:ind w:firstLine="0"/>
      <w:jc w:val="left"/>
    </w:pPr>
  </w:style>
  <w:style w:type="paragraph" w:customStyle="1" w:styleId="a9">
    <w:name w:val="Текст (прав. подпись)"/>
    <w:basedOn w:val="a2"/>
    <w:next w:val="a2"/>
    <w:rsid w:val="005F7775"/>
    <w:pPr>
      <w:ind w:firstLine="0"/>
      <w:jc w:val="right"/>
    </w:pPr>
  </w:style>
  <w:style w:type="paragraph" w:customStyle="1" w:styleId="aa">
    <w:name w:val="Таблицы (моноширинный)"/>
    <w:basedOn w:val="a2"/>
    <w:next w:val="a2"/>
    <w:rsid w:val="005F7775"/>
    <w:pPr>
      <w:ind w:firstLine="0"/>
    </w:pPr>
    <w:rPr>
      <w:rFonts w:ascii="Courier New" w:hAnsi="Courier New" w:cs="Courier New"/>
    </w:rPr>
  </w:style>
  <w:style w:type="paragraph" w:styleId="ab">
    <w:name w:val="header"/>
    <w:basedOn w:val="a2"/>
    <w:rsid w:val="005F7775"/>
    <w:pPr>
      <w:tabs>
        <w:tab w:val="center" w:pos="4677"/>
        <w:tab w:val="right" w:pos="9355"/>
      </w:tabs>
    </w:pPr>
  </w:style>
  <w:style w:type="character" w:styleId="ac">
    <w:name w:val="page number"/>
    <w:basedOn w:val="a3"/>
    <w:rsid w:val="005F7775"/>
  </w:style>
  <w:style w:type="paragraph" w:styleId="ad">
    <w:name w:val="footer"/>
    <w:basedOn w:val="a2"/>
    <w:rsid w:val="005F7775"/>
    <w:pPr>
      <w:tabs>
        <w:tab w:val="center" w:pos="4677"/>
        <w:tab w:val="right" w:pos="9355"/>
      </w:tabs>
    </w:pPr>
  </w:style>
  <w:style w:type="paragraph" w:customStyle="1" w:styleId="ConsPlusNormal">
    <w:name w:val="ConsPlusNormal"/>
    <w:rsid w:val="005F7775"/>
    <w:pPr>
      <w:widowControl w:val="0"/>
      <w:autoSpaceDE w:val="0"/>
      <w:autoSpaceDN w:val="0"/>
      <w:adjustRightInd w:val="0"/>
      <w:ind w:firstLine="720"/>
    </w:pPr>
    <w:rPr>
      <w:rFonts w:ascii="Arial" w:hAnsi="Arial" w:cs="Arial"/>
    </w:rPr>
  </w:style>
  <w:style w:type="paragraph" w:styleId="ae">
    <w:name w:val="Body Text"/>
    <w:basedOn w:val="a2"/>
    <w:rsid w:val="005F7775"/>
    <w:pPr>
      <w:spacing w:after="120"/>
    </w:pPr>
  </w:style>
  <w:style w:type="paragraph" w:customStyle="1" w:styleId="ConsTitle">
    <w:name w:val="ConsTitle"/>
    <w:rsid w:val="005F7775"/>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2"/>
    <w:qFormat/>
    <w:rsid w:val="005F7775"/>
    <w:pPr>
      <w:widowControl/>
      <w:autoSpaceDE/>
      <w:autoSpaceDN/>
      <w:adjustRightInd/>
      <w:ind w:firstLine="0"/>
      <w:jc w:val="center"/>
    </w:pPr>
    <w:rPr>
      <w:rFonts w:ascii="Times New Roman" w:hAnsi="Times New Roman" w:cs="Times New Roman"/>
      <w:b/>
      <w:bCs/>
      <w:sz w:val="36"/>
      <w:szCs w:val="24"/>
    </w:rPr>
  </w:style>
  <w:style w:type="table" w:styleId="af0">
    <w:name w:val="Table Grid"/>
    <w:basedOn w:val="a4"/>
    <w:rsid w:val="005F7775"/>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2"/>
    <w:rsid w:val="005F7775"/>
    <w:pPr>
      <w:spacing w:after="120" w:line="480" w:lineRule="auto"/>
    </w:pPr>
  </w:style>
  <w:style w:type="character" w:customStyle="1" w:styleId="FontStyle33">
    <w:name w:val="Font Style33"/>
    <w:rsid w:val="004D1012"/>
    <w:rPr>
      <w:rFonts w:ascii="Times New Roman" w:hAnsi="Times New Roman" w:cs="Times New Roman"/>
      <w:sz w:val="24"/>
      <w:szCs w:val="24"/>
    </w:rPr>
  </w:style>
  <w:style w:type="paragraph" w:customStyle="1" w:styleId="Style14">
    <w:name w:val="Style14"/>
    <w:basedOn w:val="a2"/>
    <w:rsid w:val="004D1012"/>
    <w:pPr>
      <w:spacing w:line="286" w:lineRule="exact"/>
      <w:ind w:firstLine="626"/>
    </w:pPr>
    <w:rPr>
      <w:rFonts w:ascii="Times New Roman" w:hAnsi="Times New Roman" w:cs="Times New Roman"/>
      <w:sz w:val="24"/>
      <w:szCs w:val="24"/>
    </w:rPr>
  </w:style>
  <w:style w:type="character" w:styleId="af1">
    <w:name w:val="Hyperlink"/>
    <w:uiPriority w:val="99"/>
    <w:rsid w:val="002A26EC"/>
    <w:rPr>
      <w:color w:val="0000FF"/>
      <w:u w:val="single"/>
    </w:rPr>
  </w:style>
  <w:style w:type="paragraph" w:styleId="af2">
    <w:name w:val="Balloon Text"/>
    <w:basedOn w:val="a2"/>
    <w:rsid w:val="00045D5A"/>
    <w:rPr>
      <w:rFonts w:ascii="Tahoma" w:hAnsi="Tahoma" w:cs="Tahoma"/>
      <w:sz w:val="16"/>
      <w:szCs w:val="16"/>
    </w:rPr>
  </w:style>
  <w:style w:type="paragraph" w:customStyle="1" w:styleId="ConsPlusCell">
    <w:name w:val="ConsPlusCell"/>
    <w:rsid w:val="00FB1F44"/>
    <w:pPr>
      <w:autoSpaceDE w:val="0"/>
      <w:autoSpaceDN w:val="0"/>
      <w:adjustRightInd w:val="0"/>
    </w:pPr>
    <w:rPr>
      <w:sz w:val="24"/>
      <w:szCs w:val="24"/>
      <w:lang w:eastAsia="en-US"/>
    </w:rPr>
  </w:style>
  <w:style w:type="character" w:customStyle="1" w:styleId="60">
    <w:name w:val="Заголовок 6 Знак"/>
    <w:basedOn w:val="a3"/>
    <w:link w:val="6"/>
    <w:rsid w:val="00F11886"/>
    <w:rPr>
      <w:b/>
      <w:bCs/>
      <w:sz w:val="22"/>
      <w:szCs w:val="22"/>
      <w:lang w:eastAsia="zh-CN"/>
    </w:rPr>
  </w:style>
  <w:style w:type="character" w:customStyle="1" w:styleId="80">
    <w:name w:val="Заголовок 8 Знак"/>
    <w:basedOn w:val="a3"/>
    <w:link w:val="8"/>
    <w:rsid w:val="00F11886"/>
    <w:rPr>
      <w:i/>
      <w:iCs/>
      <w:sz w:val="28"/>
      <w:szCs w:val="24"/>
      <w:lang w:eastAsia="zh-CN"/>
    </w:rPr>
  </w:style>
  <w:style w:type="character" w:customStyle="1" w:styleId="90">
    <w:name w:val="Заголовок 9 Знак"/>
    <w:basedOn w:val="a3"/>
    <w:link w:val="9"/>
    <w:rsid w:val="00F11886"/>
    <w:rPr>
      <w:rFonts w:ascii="Arial" w:hAnsi="Arial" w:cs="Arial"/>
      <w:sz w:val="22"/>
      <w:szCs w:val="22"/>
      <w:lang w:eastAsia="zh-CN"/>
    </w:rPr>
  </w:style>
  <w:style w:type="numbering" w:customStyle="1" w:styleId="12">
    <w:name w:val="Нет списка1"/>
    <w:next w:val="a5"/>
    <w:uiPriority w:val="99"/>
    <w:semiHidden/>
    <w:unhideWhenUsed/>
    <w:rsid w:val="00F11886"/>
  </w:style>
  <w:style w:type="character" w:customStyle="1" w:styleId="WW8Num1z0">
    <w:name w:val="WW8Num1z0"/>
    <w:rsid w:val="00F11886"/>
    <w:rPr>
      <w:rFonts w:ascii="Symbol" w:hAnsi="Symbol" w:cs="Symbol" w:hint="default"/>
    </w:rPr>
  </w:style>
  <w:style w:type="character" w:customStyle="1" w:styleId="WW8Num2z0">
    <w:name w:val="WW8Num2z0"/>
    <w:rsid w:val="00F11886"/>
  </w:style>
  <w:style w:type="character" w:customStyle="1" w:styleId="WW8Num2z1">
    <w:name w:val="WW8Num2z1"/>
    <w:rsid w:val="00F11886"/>
  </w:style>
  <w:style w:type="character" w:customStyle="1" w:styleId="WW8Num2z2">
    <w:name w:val="WW8Num2z2"/>
    <w:rsid w:val="00F11886"/>
  </w:style>
  <w:style w:type="character" w:customStyle="1" w:styleId="WW8Num2z3">
    <w:name w:val="WW8Num2z3"/>
    <w:rsid w:val="00F11886"/>
  </w:style>
  <w:style w:type="character" w:customStyle="1" w:styleId="WW8Num2z4">
    <w:name w:val="WW8Num2z4"/>
    <w:rsid w:val="00F11886"/>
  </w:style>
  <w:style w:type="character" w:customStyle="1" w:styleId="WW8Num2z5">
    <w:name w:val="WW8Num2z5"/>
    <w:rsid w:val="00F11886"/>
  </w:style>
  <w:style w:type="character" w:customStyle="1" w:styleId="WW8Num2z6">
    <w:name w:val="WW8Num2z6"/>
    <w:rsid w:val="00F11886"/>
  </w:style>
  <w:style w:type="character" w:customStyle="1" w:styleId="WW8Num2z7">
    <w:name w:val="WW8Num2z7"/>
    <w:rsid w:val="00F11886"/>
  </w:style>
  <w:style w:type="character" w:customStyle="1" w:styleId="WW8Num2z8">
    <w:name w:val="WW8Num2z8"/>
    <w:rsid w:val="00F11886"/>
  </w:style>
  <w:style w:type="character" w:customStyle="1" w:styleId="WW8Num3z0">
    <w:name w:val="WW8Num3z0"/>
    <w:rsid w:val="00F11886"/>
    <w:rPr>
      <w:rFonts w:ascii="Times New Roman" w:hAnsi="Times New Roman" w:cs="Times New Roman" w:hint="default"/>
    </w:rPr>
  </w:style>
  <w:style w:type="character" w:customStyle="1" w:styleId="WW8Num3z1">
    <w:name w:val="WW8Num3z1"/>
    <w:rsid w:val="00F11886"/>
    <w:rPr>
      <w:rFonts w:ascii="Courier New" w:hAnsi="Courier New" w:cs="Courier New" w:hint="default"/>
    </w:rPr>
  </w:style>
  <w:style w:type="character" w:customStyle="1" w:styleId="WW8Num3z2">
    <w:name w:val="WW8Num3z2"/>
    <w:rsid w:val="00F11886"/>
    <w:rPr>
      <w:rFonts w:ascii="Wingdings" w:hAnsi="Wingdings" w:cs="Wingdings" w:hint="default"/>
    </w:rPr>
  </w:style>
  <w:style w:type="character" w:customStyle="1" w:styleId="WW8Num3z3">
    <w:name w:val="WW8Num3z3"/>
    <w:rsid w:val="00F11886"/>
    <w:rPr>
      <w:rFonts w:ascii="Symbol" w:hAnsi="Symbol" w:cs="Symbol" w:hint="default"/>
    </w:rPr>
  </w:style>
  <w:style w:type="character" w:customStyle="1" w:styleId="WW8Num4z0">
    <w:name w:val="WW8Num4z0"/>
    <w:rsid w:val="00F11886"/>
    <w:rPr>
      <w:rFonts w:hint="default"/>
    </w:rPr>
  </w:style>
  <w:style w:type="character" w:customStyle="1" w:styleId="WW8Num5z0">
    <w:name w:val="WW8Num5z0"/>
    <w:rsid w:val="00F11886"/>
    <w:rPr>
      <w:rFonts w:hint="default"/>
    </w:rPr>
  </w:style>
  <w:style w:type="character" w:customStyle="1" w:styleId="WW8Num5z1">
    <w:name w:val="WW8Num5z1"/>
    <w:rsid w:val="00F11886"/>
  </w:style>
  <w:style w:type="character" w:customStyle="1" w:styleId="WW8Num5z2">
    <w:name w:val="WW8Num5z2"/>
    <w:rsid w:val="00F11886"/>
  </w:style>
  <w:style w:type="character" w:customStyle="1" w:styleId="WW8Num5z3">
    <w:name w:val="WW8Num5z3"/>
    <w:rsid w:val="00F11886"/>
  </w:style>
  <w:style w:type="character" w:customStyle="1" w:styleId="WW8Num5z4">
    <w:name w:val="WW8Num5z4"/>
    <w:rsid w:val="00F11886"/>
  </w:style>
  <w:style w:type="character" w:customStyle="1" w:styleId="WW8Num5z5">
    <w:name w:val="WW8Num5z5"/>
    <w:rsid w:val="00F11886"/>
  </w:style>
  <w:style w:type="character" w:customStyle="1" w:styleId="WW8Num5z6">
    <w:name w:val="WW8Num5z6"/>
    <w:rsid w:val="00F11886"/>
  </w:style>
  <w:style w:type="character" w:customStyle="1" w:styleId="WW8Num5z7">
    <w:name w:val="WW8Num5z7"/>
    <w:rsid w:val="00F11886"/>
  </w:style>
  <w:style w:type="character" w:customStyle="1" w:styleId="WW8Num5z8">
    <w:name w:val="WW8Num5z8"/>
    <w:rsid w:val="00F11886"/>
  </w:style>
  <w:style w:type="character" w:customStyle="1" w:styleId="WW8Num6z0">
    <w:name w:val="WW8Num6z0"/>
    <w:rsid w:val="00F11886"/>
    <w:rPr>
      <w:rFonts w:hint="default"/>
    </w:rPr>
  </w:style>
  <w:style w:type="character" w:customStyle="1" w:styleId="WW8Num7z0">
    <w:name w:val="WW8Num7z0"/>
    <w:rsid w:val="00F11886"/>
    <w:rPr>
      <w:rFonts w:ascii="Symbol" w:hAnsi="Symbol" w:cs="Symbol" w:hint="default"/>
      <w:color w:val="FF0000"/>
      <w:szCs w:val="28"/>
      <w:lang w:val="ru-RU"/>
    </w:rPr>
  </w:style>
  <w:style w:type="character" w:customStyle="1" w:styleId="WW8Num7z1">
    <w:name w:val="WW8Num7z1"/>
    <w:rsid w:val="00F11886"/>
    <w:rPr>
      <w:rFonts w:ascii="Courier New" w:hAnsi="Courier New" w:cs="Courier New" w:hint="default"/>
    </w:rPr>
  </w:style>
  <w:style w:type="character" w:customStyle="1" w:styleId="WW8Num7z2">
    <w:name w:val="WW8Num7z2"/>
    <w:rsid w:val="00F11886"/>
    <w:rPr>
      <w:rFonts w:ascii="Wingdings" w:hAnsi="Wingdings" w:cs="Wingdings" w:hint="default"/>
    </w:rPr>
  </w:style>
  <w:style w:type="character" w:customStyle="1" w:styleId="WW8Num8z0">
    <w:name w:val="WW8Num8z0"/>
    <w:rsid w:val="00F11886"/>
  </w:style>
  <w:style w:type="character" w:customStyle="1" w:styleId="WW8Num8z1">
    <w:name w:val="WW8Num8z1"/>
    <w:rsid w:val="00F11886"/>
    <w:rPr>
      <w:rFonts w:hint="default"/>
    </w:rPr>
  </w:style>
  <w:style w:type="character" w:customStyle="1" w:styleId="WW8Num9z0">
    <w:name w:val="WW8Num9z0"/>
    <w:rsid w:val="00F11886"/>
    <w:rPr>
      <w:rFonts w:hint="default"/>
    </w:rPr>
  </w:style>
  <w:style w:type="character" w:customStyle="1" w:styleId="WW8Num10z0">
    <w:name w:val="WW8Num10z0"/>
    <w:rsid w:val="00F11886"/>
    <w:rPr>
      <w:rFonts w:hint="default"/>
    </w:rPr>
  </w:style>
  <w:style w:type="character" w:customStyle="1" w:styleId="WW8Num11z0">
    <w:name w:val="WW8Num11z0"/>
    <w:rsid w:val="00F11886"/>
    <w:rPr>
      <w:rFonts w:hint="default"/>
    </w:rPr>
  </w:style>
  <w:style w:type="character" w:customStyle="1" w:styleId="WW8Num11z1">
    <w:name w:val="WW8Num11z1"/>
    <w:rsid w:val="00F11886"/>
  </w:style>
  <w:style w:type="character" w:customStyle="1" w:styleId="WW8Num11z2">
    <w:name w:val="WW8Num11z2"/>
    <w:rsid w:val="00F11886"/>
  </w:style>
  <w:style w:type="character" w:customStyle="1" w:styleId="WW8Num11z3">
    <w:name w:val="WW8Num11z3"/>
    <w:rsid w:val="00F11886"/>
  </w:style>
  <w:style w:type="character" w:customStyle="1" w:styleId="WW8Num11z4">
    <w:name w:val="WW8Num11z4"/>
    <w:rsid w:val="00F11886"/>
  </w:style>
  <w:style w:type="character" w:customStyle="1" w:styleId="WW8Num11z5">
    <w:name w:val="WW8Num11z5"/>
    <w:rsid w:val="00F11886"/>
  </w:style>
  <w:style w:type="character" w:customStyle="1" w:styleId="WW8Num11z6">
    <w:name w:val="WW8Num11z6"/>
    <w:rsid w:val="00F11886"/>
  </w:style>
  <w:style w:type="character" w:customStyle="1" w:styleId="WW8Num11z7">
    <w:name w:val="WW8Num11z7"/>
    <w:rsid w:val="00F11886"/>
  </w:style>
  <w:style w:type="character" w:customStyle="1" w:styleId="WW8Num11z8">
    <w:name w:val="WW8Num11z8"/>
    <w:rsid w:val="00F11886"/>
  </w:style>
  <w:style w:type="character" w:customStyle="1" w:styleId="WW8Num12z0">
    <w:name w:val="WW8Num12z0"/>
    <w:rsid w:val="00F11886"/>
    <w:rPr>
      <w:rFonts w:hint="default"/>
    </w:rPr>
  </w:style>
  <w:style w:type="character" w:customStyle="1" w:styleId="WW8Num12z1">
    <w:name w:val="WW8Num12z1"/>
    <w:rsid w:val="00F11886"/>
    <w:rPr>
      <w:rFonts w:ascii="Courier New" w:hAnsi="Courier New" w:cs="Courier New" w:hint="default"/>
    </w:rPr>
  </w:style>
  <w:style w:type="character" w:customStyle="1" w:styleId="WW8Num12z2">
    <w:name w:val="WW8Num12z2"/>
    <w:rsid w:val="00F11886"/>
    <w:rPr>
      <w:rFonts w:ascii="Wingdings" w:hAnsi="Wingdings" w:cs="Wingdings" w:hint="default"/>
    </w:rPr>
  </w:style>
  <w:style w:type="character" w:customStyle="1" w:styleId="WW8Num12z3">
    <w:name w:val="WW8Num12z3"/>
    <w:rsid w:val="00F11886"/>
    <w:rPr>
      <w:rFonts w:ascii="Symbol" w:hAnsi="Symbol" w:cs="Symbol" w:hint="default"/>
    </w:rPr>
  </w:style>
  <w:style w:type="character" w:customStyle="1" w:styleId="WW8Num13z0">
    <w:name w:val="WW8Num13z0"/>
    <w:rsid w:val="00F11886"/>
    <w:rPr>
      <w:rFonts w:hint="default"/>
    </w:rPr>
  </w:style>
  <w:style w:type="character" w:customStyle="1" w:styleId="WW8Num14z0">
    <w:name w:val="WW8Num14z0"/>
    <w:rsid w:val="00F11886"/>
    <w:rPr>
      <w:rFonts w:ascii="Wingdings" w:hAnsi="Wingdings" w:cs="Wingdings" w:hint="default"/>
    </w:rPr>
  </w:style>
  <w:style w:type="character" w:customStyle="1" w:styleId="WW8Num14z1">
    <w:name w:val="WW8Num14z1"/>
    <w:rsid w:val="00F11886"/>
    <w:rPr>
      <w:rFonts w:ascii="Courier New" w:hAnsi="Courier New" w:cs="Courier New" w:hint="default"/>
    </w:rPr>
  </w:style>
  <w:style w:type="character" w:customStyle="1" w:styleId="WW8Num14z3">
    <w:name w:val="WW8Num14z3"/>
    <w:rsid w:val="00F11886"/>
    <w:rPr>
      <w:rFonts w:ascii="Symbol" w:hAnsi="Symbol" w:cs="Symbol" w:hint="default"/>
    </w:rPr>
  </w:style>
  <w:style w:type="character" w:customStyle="1" w:styleId="WW8Num15z0">
    <w:name w:val="WW8Num15z0"/>
    <w:rsid w:val="00F11886"/>
    <w:rPr>
      <w:rFonts w:hint="default"/>
    </w:rPr>
  </w:style>
  <w:style w:type="character" w:customStyle="1" w:styleId="WW8Num15z1">
    <w:name w:val="WW8Num15z1"/>
    <w:rsid w:val="00F11886"/>
  </w:style>
  <w:style w:type="character" w:customStyle="1" w:styleId="WW8Num15z2">
    <w:name w:val="WW8Num15z2"/>
    <w:rsid w:val="00F11886"/>
  </w:style>
  <w:style w:type="character" w:customStyle="1" w:styleId="WW8Num15z3">
    <w:name w:val="WW8Num15z3"/>
    <w:rsid w:val="00F11886"/>
  </w:style>
  <w:style w:type="character" w:customStyle="1" w:styleId="WW8Num15z4">
    <w:name w:val="WW8Num15z4"/>
    <w:rsid w:val="00F11886"/>
  </w:style>
  <w:style w:type="character" w:customStyle="1" w:styleId="WW8Num15z5">
    <w:name w:val="WW8Num15z5"/>
    <w:rsid w:val="00F11886"/>
  </w:style>
  <w:style w:type="character" w:customStyle="1" w:styleId="WW8Num15z6">
    <w:name w:val="WW8Num15z6"/>
    <w:rsid w:val="00F11886"/>
  </w:style>
  <w:style w:type="character" w:customStyle="1" w:styleId="WW8Num15z7">
    <w:name w:val="WW8Num15z7"/>
    <w:rsid w:val="00F11886"/>
  </w:style>
  <w:style w:type="character" w:customStyle="1" w:styleId="WW8Num15z8">
    <w:name w:val="WW8Num15z8"/>
    <w:rsid w:val="00F11886"/>
  </w:style>
  <w:style w:type="character" w:customStyle="1" w:styleId="WW8Num16z0">
    <w:name w:val="WW8Num16z0"/>
    <w:rsid w:val="00F11886"/>
    <w:rPr>
      <w:rFonts w:hint="default"/>
    </w:rPr>
  </w:style>
  <w:style w:type="character" w:customStyle="1" w:styleId="WW8Num16z1">
    <w:name w:val="WW8Num16z1"/>
    <w:rsid w:val="00F11886"/>
  </w:style>
  <w:style w:type="character" w:customStyle="1" w:styleId="WW8Num16z2">
    <w:name w:val="WW8Num16z2"/>
    <w:rsid w:val="00F11886"/>
  </w:style>
  <w:style w:type="character" w:customStyle="1" w:styleId="WW8Num16z3">
    <w:name w:val="WW8Num16z3"/>
    <w:rsid w:val="00F11886"/>
  </w:style>
  <w:style w:type="character" w:customStyle="1" w:styleId="WW8Num16z4">
    <w:name w:val="WW8Num16z4"/>
    <w:rsid w:val="00F11886"/>
  </w:style>
  <w:style w:type="character" w:customStyle="1" w:styleId="WW8Num16z5">
    <w:name w:val="WW8Num16z5"/>
    <w:rsid w:val="00F11886"/>
  </w:style>
  <w:style w:type="character" w:customStyle="1" w:styleId="WW8Num16z6">
    <w:name w:val="WW8Num16z6"/>
    <w:rsid w:val="00F11886"/>
  </w:style>
  <w:style w:type="character" w:customStyle="1" w:styleId="WW8Num16z7">
    <w:name w:val="WW8Num16z7"/>
    <w:rsid w:val="00F11886"/>
  </w:style>
  <w:style w:type="character" w:customStyle="1" w:styleId="WW8Num16z8">
    <w:name w:val="WW8Num16z8"/>
    <w:rsid w:val="00F11886"/>
  </w:style>
  <w:style w:type="character" w:customStyle="1" w:styleId="WW8Num17z0">
    <w:name w:val="WW8Num17z0"/>
    <w:rsid w:val="00F11886"/>
    <w:rPr>
      <w:rFonts w:hint="default"/>
    </w:rPr>
  </w:style>
  <w:style w:type="character" w:customStyle="1" w:styleId="WW8Num18z0">
    <w:name w:val="WW8Num18z0"/>
    <w:rsid w:val="00F11886"/>
    <w:rPr>
      <w:rFonts w:hint="default"/>
    </w:rPr>
  </w:style>
  <w:style w:type="character" w:customStyle="1" w:styleId="WW8Num18z1">
    <w:name w:val="WW8Num18z1"/>
    <w:rsid w:val="00F11886"/>
  </w:style>
  <w:style w:type="character" w:customStyle="1" w:styleId="WW8Num18z2">
    <w:name w:val="WW8Num18z2"/>
    <w:rsid w:val="00F11886"/>
  </w:style>
  <w:style w:type="character" w:customStyle="1" w:styleId="WW8Num18z3">
    <w:name w:val="WW8Num18z3"/>
    <w:rsid w:val="00F11886"/>
  </w:style>
  <w:style w:type="character" w:customStyle="1" w:styleId="WW8Num18z4">
    <w:name w:val="WW8Num18z4"/>
    <w:rsid w:val="00F11886"/>
  </w:style>
  <w:style w:type="character" w:customStyle="1" w:styleId="WW8Num18z5">
    <w:name w:val="WW8Num18z5"/>
    <w:rsid w:val="00F11886"/>
  </w:style>
  <w:style w:type="character" w:customStyle="1" w:styleId="WW8Num18z6">
    <w:name w:val="WW8Num18z6"/>
    <w:rsid w:val="00F11886"/>
  </w:style>
  <w:style w:type="character" w:customStyle="1" w:styleId="WW8Num18z7">
    <w:name w:val="WW8Num18z7"/>
    <w:rsid w:val="00F11886"/>
  </w:style>
  <w:style w:type="character" w:customStyle="1" w:styleId="WW8Num18z8">
    <w:name w:val="WW8Num18z8"/>
    <w:rsid w:val="00F11886"/>
  </w:style>
  <w:style w:type="character" w:customStyle="1" w:styleId="WW8Num19z0">
    <w:name w:val="WW8Num19z0"/>
    <w:rsid w:val="00F11886"/>
    <w:rPr>
      <w:rFonts w:ascii="Symbol" w:hAnsi="Symbol" w:cs="Symbol" w:hint="default"/>
    </w:rPr>
  </w:style>
  <w:style w:type="character" w:customStyle="1" w:styleId="WW8Num19z1">
    <w:name w:val="WW8Num19z1"/>
    <w:rsid w:val="00F11886"/>
    <w:rPr>
      <w:rFonts w:ascii="Courier New" w:hAnsi="Courier New" w:cs="Courier New" w:hint="default"/>
    </w:rPr>
  </w:style>
  <w:style w:type="character" w:customStyle="1" w:styleId="WW8Num19z2">
    <w:name w:val="WW8Num19z2"/>
    <w:rsid w:val="00F11886"/>
    <w:rPr>
      <w:rFonts w:ascii="Wingdings" w:hAnsi="Wingdings" w:cs="Wingdings" w:hint="default"/>
    </w:rPr>
  </w:style>
  <w:style w:type="character" w:customStyle="1" w:styleId="WW8Num20z0">
    <w:name w:val="WW8Num20z0"/>
    <w:rsid w:val="00F11886"/>
    <w:rPr>
      <w:rFonts w:hint="default"/>
      <w:color w:val="000000"/>
    </w:rPr>
  </w:style>
  <w:style w:type="character" w:customStyle="1" w:styleId="WW8Num20z1">
    <w:name w:val="WW8Num20z1"/>
    <w:rsid w:val="00F11886"/>
  </w:style>
  <w:style w:type="character" w:customStyle="1" w:styleId="WW8Num20z2">
    <w:name w:val="WW8Num20z2"/>
    <w:rsid w:val="00F11886"/>
  </w:style>
  <w:style w:type="character" w:customStyle="1" w:styleId="WW8Num20z3">
    <w:name w:val="WW8Num20z3"/>
    <w:rsid w:val="00F11886"/>
  </w:style>
  <w:style w:type="character" w:customStyle="1" w:styleId="WW8Num20z4">
    <w:name w:val="WW8Num20z4"/>
    <w:rsid w:val="00F11886"/>
  </w:style>
  <w:style w:type="character" w:customStyle="1" w:styleId="WW8Num20z5">
    <w:name w:val="WW8Num20z5"/>
    <w:rsid w:val="00F11886"/>
  </w:style>
  <w:style w:type="character" w:customStyle="1" w:styleId="WW8Num20z6">
    <w:name w:val="WW8Num20z6"/>
    <w:rsid w:val="00F11886"/>
  </w:style>
  <w:style w:type="character" w:customStyle="1" w:styleId="WW8Num20z7">
    <w:name w:val="WW8Num20z7"/>
    <w:rsid w:val="00F11886"/>
  </w:style>
  <w:style w:type="character" w:customStyle="1" w:styleId="WW8Num20z8">
    <w:name w:val="WW8Num20z8"/>
    <w:rsid w:val="00F11886"/>
  </w:style>
  <w:style w:type="character" w:customStyle="1" w:styleId="WW8Num21z0">
    <w:name w:val="WW8Num21z0"/>
    <w:rsid w:val="00F11886"/>
    <w:rPr>
      <w:rFonts w:hint="default"/>
    </w:rPr>
  </w:style>
  <w:style w:type="character" w:customStyle="1" w:styleId="WW8Num21z1">
    <w:name w:val="WW8Num21z1"/>
    <w:rsid w:val="00F11886"/>
  </w:style>
  <w:style w:type="character" w:customStyle="1" w:styleId="WW8Num21z2">
    <w:name w:val="WW8Num21z2"/>
    <w:rsid w:val="00F11886"/>
  </w:style>
  <w:style w:type="character" w:customStyle="1" w:styleId="WW8Num21z3">
    <w:name w:val="WW8Num21z3"/>
    <w:rsid w:val="00F11886"/>
  </w:style>
  <w:style w:type="character" w:customStyle="1" w:styleId="WW8Num21z4">
    <w:name w:val="WW8Num21z4"/>
    <w:rsid w:val="00F11886"/>
  </w:style>
  <w:style w:type="character" w:customStyle="1" w:styleId="WW8Num21z5">
    <w:name w:val="WW8Num21z5"/>
    <w:rsid w:val="00F11886"/>
  </w:style>
  <w:style w:type="character" w:customStyle="1" w:styleId="WW8Num21z6">
    <w:name w:val="WW8Num21z6"/>
    <w:rsid w:val="00F11886"/>
  </w:style>
  <w:style w:type="character" w:customStyle="1" w:styleId="WW8Num21z7">
    <w:name w:val="WW8Num21z7"/>
    <w:rsid w:val="00F11886"/>
  </w:style>
  <w:style w:type="character" w:customStyle="1" w:styleId="WW8Num21z8">
    <w:name w:val="WW8Num21z8"/>
    <w:rsid w:val="00F11886"/>
  </w:style>
  <w:style w:type="character" w:customStyle="1" w:styleId="13">
    <w:name w:val="Основной шрифт абзаца1"/>
    <w:rsid w:val="00F11886"/>
  </w:style>
  <w:style w:type="character" w:customStyle="1" w:styleId="af3">
    <w:name w:val="Заголовок таблицы Знак"/>
    <w:rsid w:val="00F11886"/>
    <w:rPr>
      <w:i/>
      <w:sz w:val="28"/>
      <w:szCs w:val="24"/>
      <w:lang w:val="ru-RU" w:bidi="ar-SA"/>
    </w:rPr>
  </w:style>
  <w:style w:type="character" w:customStyle="1" w:styleId="af4">
    <w:name w:val="Полужирный Знак"/>
    <w:rsid w:val="00F11886"/>
    <w:rPr>
      <w:b/>
      <w:sz w:val="28"/>
      <w:szCs w:val="24"/>
      <w:lang w:val="ru-RU" w:bidi="ar-SA"/>
    </w:rPr>
  </w:style>
  <w:style w:type="character" w:customStyle="1" w:styleId="af5">
    <w:name w:val="Шапка таблицы Знак"/>
    <w:rsid w:val="00F11886"/>
    <w:rPr>
      <w:sz w:val="24"/>
      <w:szCs w:val="24"/>
      <w:lang w:val="ru-RU" w:bidi="ar-SA"/>
    </w:rPr>
  </w:style>
  <w:style w:type="character" w:customStyle="1" w:styleId="af6">
    <w:name w:val="Шапка таблицы+курсив Знак"/>
    <w:rsid w:val="00F11886"/>
    <w:rPr>
      <w:i/>
      <w:sz w:val="24"/>
      <w:szCs w:val="24"/>
      <w:lang w:val="ru-RU" w:bidi="ar-SA"/>
    </w:rPr>
  </w:style>
  <w:style w:type="character" w:customStyle="1" w:styleId="14">
    <w:name w:val="Шапка таблицы+курсив + 14 пт Знак"/>
    <w:rsid w:val="00F11886"/>
    <w:rPr>
      <w:i/>
      <w:iCs/>
      <w:sz w:val="28"/>
      <w:szCs w:val="24"/>
      <w:lang w:val="ru-RU" w:bidi="ar-SA"/>
    </w:rPr>
  </w:style>
  <w:style w:type="character" w:customStyle="1" w:styleId="af7">
    <w:name w:val="Текст сноски Знак"/>
    <w:rsid w:val="00F11886"/>
    <w:rPr>
      <w:lang w:val="ru-RU" w:bidi="ar-SA"/>
    </w:rPr>
  </w:style>
  <w:style w:type="character" w:customStyle="1" w:styleId="af8">
    <w:name w:val="Символ сноски"/>
    <w:rsid w:val="00F11886"/>
    <w:rPr>
      <w:vertAlign w:val="superscript"/>
    </w:rPr>
  </w:style>
  <w:style w:type="character" w:customStyle="1" w:styleId="15">
    <w:name w:val="Обычный 1 Знак"/>
    <w:rsid w:val="00F11886"/>
    <w:rPr>
      <w:lang w:val="ru-RU" w:bidi="ar-SA"/>
    </w:rPr>
  </w:style>
  <w:style w:type="character" w:customStyle="1" w:styleId="af9">
    <w:name w:val="ОсновнойРПС Знак"/>
    <w:rsid w:val="00F11886"/>
    <w:rPr>
      <w:sz w:val="28"/>
      <w:szCs w:val="28"/>
      <w:lang w:val="ru-RU" w:bidi="ar-SA"/>
    </w:rPr>
  </w:style>
  <w:style w:type="character" w:customStyle="1" w:styleId="16">
    <w:name w:val="обычный 1 Знак"/>
    <w:rsid w:val="00F11886"/>
    <w:rPr>
      <w:color w:val="000000"/>
      <w:sz w:val="28"/>
      <w:lang w:val="ru-RU" w:bidi="ar-SA"/>
    </w:rPr>
  </w:style>
  <w:style w:type="character" w:customStyle="1" w:styleId="afa">
    <w:name w:val="Осн_текст Знак"/>
    <w:rsid w:val="00F11886"/>
    <w:rPr>
      <w:sz w:val="28"/>
      <w:szCs w:val="24"/>
      <w:lang w:val="ru-RU" w:bidi="ar-SA"/>
    </w:rPr>
  </w:style>
  <w:style w:type="character" w:customStyle="1" w:styleId="22">
    <w:name w:val="Основной текст 2 Знак"/>
    <w:rsid w:val="00F11886"/>
    <w:rPr>
      <w:lang w:val="ru-RU" w:bidi="ar-SA"/>
    </w:rPr>
  </w:style>
  <w:style w:type="character" w:customStyle="1" w:styleId="afb">
    <w:name w:val="Маркированный Знак"/>
    <w:rsid w:val="00F11886"/>
    <w:rPr>
      <w:sz w:val="28"/>
      <w:szCs w:val="24"/>
      <w:lang w:val="x-none"/>
    </w:rPr>
  </w:style>
  <w:style w:type="character" w:customStyle="1" w:styleId="afc">
    <w:name w:val="Текст Знак"/>
    <w:rsid w:val="00F11886"/>
    <w:rPr>
      <w:sz w:val="28"/>
      <w:szCs w:val="28"/>
      <w:lang w:val="ru-RU" w:bidi="ar-SA"/>
    </w:rPr>
  </w:style>
  <w:style w:type="character" w:customStyle="1" w:styleId="afd">
    <w:name w:val="ОсновнойСТП Знак"/>
    <w:rsid w:val="00F11886"/>
    <w:rPr>
      <w:sz w:val="28"/>
      <w:szCs w:val="28"/>
      <w:lang w:val="ru-RU" w:bidi="ar-SA"/>
    </w:rPr>
  </w:style>
  <w:style w:type="character" w:customStyle="1" w:styleId="afe">
    <w:name w:val="Основной текст с отступом Знак"/>
    <w:aliases w:val="Основной текст 1 Знак,Нумерованный список !! Знак,Надин стиль Знак,Знак2 Знак"/>
    <w:rsid w:val="00F11886"/>
    <w:rPr>
      <w:sz w:val="28"/>
      <w:szCs w:val="24"/>
      <w:lang w:val="ru-RU" w:bidi="ar-SA"/>
    </w:rPr>
  </w:style>
  <w:style w:type="character" w:customStyle="1" w:styleId="aff">
    <w:name w:val="Номер таблицы Знак"/>
    <w:rsid w:val="00F11886"/>
    <w:rPr>
      <w:sz w:val="28"/>
      <w:szCs w:val="24"/>
      <w:lang w:val="ru-RU" w:bidi="ar-SA"/>
    </w:rPr>
  </w:style>
  <w:style w:type="character" w:customStyle="1" w:styleId="aff0">
    <w:name w:val="Нижний колонтитул Знак"/>
    <w:rsid w:val="00F11886"/>
    <w:rPr>
      <w:sz w:val="24"/>
      <w:szCs w:val="24"/>
      <w:lang w:val="ru-RU" w:bidi="ar-SA"/>
    </w:rPr>
  </w:style>
  <w:style w:type="character" w:customStyle="1" w:styleId="ConsPlusNormal0">
    <w:name w:val="ConsPlusNormal Знак"/>
    <w:rsid w:val="00F11886"/>
    <w:rPr>
      <w:rFonts w:ascii="Arial" w:hAnsi="Arial" w:cs="Arial"/>
      <w:lang w:val="ru-RU" w:bidi="ar-SA"/>
    </w:rPr>
  </w:style>
  <w:style w:type="character" w:customStyle="1" w:styleId="30">
    <w:name w:val="Знак Знак3"/>
    <w:rsid w:val="00F11886"/>
    <w:rPr>
      <w:sz w:val="28"/>
      <w:szCs w:val="28"/>
      <w:lang w:val="ru-RU" w:bidi="ar-SA"/>
    </w:rPr>
  </w:style>
  <w:style w:type="character" w:customStyle="1" w:styleId="aff1">
    <w:name w:val="Текст в таблицах Знак"/>
    <w:rsid w:val="00F11886"/>
    <w:rPr>
      <w:sz w:val="24"/>
      <w:szCs w:val="24"/>
      <w:lang w:val="ru-RU" w:bidi="ar-SA"/>
    </w:rPr>
  </w:style>
  <w:style w:type="character" w:customStyle="1" w:styleId="aff2">
    <w:name w:val="Обычный + номер Знак"/>
    <w:rsid w:val="00F11886"/>
    <w:rPr>
      <w:sz w:val="28"/>
    </w:rPr>
  </w:style>
  <w:style w:type="character" w:customStyle="1" w:styleId="aff3">
    <w:name w:val="Номер Знак"/>
    <w:rsid w:val="00F11886"/>
    <w:rPr>
      <w:sz w:val="28"/>
    </w:rPr>
  </w:style>
  <w:style w:type="character" w:customStyle="1" w:styleId="210">
    <w:name w:val="Знак Знак21"/>
    <w:rsid w:val="00F11886"/>
    <w:rPr>
      <w:sz w:val="28"/>
      <w:szCs w:val="28"/>
      <w:lang w:val="ru-RU" w:bidi="ar-SA"/>
    </w:rPr>
  </w:style>
  <w:style w:type="character" w:customStyle="1" w:styleId="23">
    <w:name w:val="Основной текст с отступом 2 Знак"/>
    <w:rsid w:val="00F11886"/>
    <w:rPr>
      <w:sz w:val="28"/>
    </w:rPr>
  </w:style>
  <w:style w:type="character" w:customStyle="1" w:styleId="aff4">
    <w:name w:val="Основной текст Знак"/>
    <w:rsid w:val="00F11886"/>
    <w:rPr>
      <w:sz w:val="28"/>
      <w:szCs w:val="24"/>
    </w:rPr>
  </w:style>
  <w:style w:type="character" w:customStyle="1" w:styleId="31">
    <w:name w:val="Основной текст 3 Знак"/>
    <w:rsid w:val="00F11886"/>
    <w:rPr>
      <w:sz w:val="16"/>
      <w:szCs w:val="16"/>
    </w:rPr>
  </w:style>
  <w:style w:type="character" w:customStyle="1" w:styleId="70">
    <w:name w:val="Знак Знак7"/>
    <w:rsid w:val="00F11886"/>
    <w:rPr>
      <w:sz w:val="28"/>
    </w:rPr>
  </w:style>
  <w:style w:type="character" w:customStyle="1" w:styleId="aff5">
    <w:name w:val="Маркированный Знак Знак"/>
    <w:rsid w:val="00F11886"/>
    <w:rPr>
      <w:sz w:val="28"/>
      <w:szCs w:val="24"/>
    </w:rPr>
  </w:style>
  <w:style w:type="character" w:styleId="aff6">
    <w:name w:val="Emphasis"/>
    <w:qFormat/>
    <w:rsid w:val="00F11886"/>
    <w:rPr>
      <w:rFonts w:ascii="Arial Black" w:hAnsi="Arial Black" w:cs="Arial Black"/>
      <w:spacing w:val="-4"/>
      <w:sz w:val="18"/>
      <w:szCs w:val="18"/>
    </w:rPr>
  </w:style>
  <w:style w:type="character" w:customStyle="1" w:styleId="aff7">
    <w:name w:val="Подчеркивание Знак"/>
    <w:rsid w:val="00F11886"/>
    <w:rPr>
      <w:sz w:val="28"/>
      <w:szCs w:val="24"/>
      <w:u w:val="single"/>
    </w:rPr>
  </w:style>
  <w:style w:type="character" w:customStyle="1" w:styleId="aff8">
    <w:name w:val="Назв Знак"/>
    <w:rsid w:val="00F11886"/>
    <w:rPr>
      <w:sz w:val="28"/>
      <w:szCs w:val="28"/>
      <w:lang w:val="x-none"/>
    </w:rPr>
  </w:style>
  <w:style w:type="character" w:customStyle="1" w:styleId="aff9">
    <w:name w:val="внутри  таблиц Знак"/>
    <w:rsid w:val="00F11886"/>
  </w:style>
  <w:style w:type="character" w:customStyle="1" w:styleId="211">
    <w:name w:val="Основной текст с отступом 2 Знак1"/>
    <w:rsid w:val="00F11886"/>
    <w:rPr>
      <w:sz w:val="28"/>
    </w:rPr>
  </w:style>
  <w:style w:type="character" w:customStyle="1" w:styleId="220">
    <w:name w:val="Основной текст 2 Знак2"/>
    <w:rsid w:val="00F11886"/>
    <w:rPr>
      <w:lang w:val="ru-RU" w:bidi="ar-SA"/>
    </w:rPr>
  </w:style>
  <w:style w:type="character" w:customStyle="1" w:styleId="17">
    <w:name w:val="Знак Знак17"/>
    <w:rsid w:val="00F11886"/>
    <w:rPr>
      <w:sz w:val="28"/>
    </w:rPr>
  </w:style>
  <w:style w:type="character" w:customStyle="1" w:styleId="affa">
    <w:name w:val="Схема документа Знак"/>
    <w:rsid w:val="00F11886"/>
    <w:rPr>
      <w:rFonts w:ascii="Tahoma" w:hAnsi="Tahoma" w:cs="Tahoma"/>
      <w:lang w:val="ru-RU" w:bidi="ar-SA"/>
    </w:rPr>
  </w:style>
  <w:style w:type="character" w:customStyle="1" w:styleId="blk">
    <w:name w:val="blk"/>
    <w:rsid w:val="00F11886"/>
    <w:rPr>
      <w:rFonts w:cs="Times New Roman"/>
    </w:rPr>
  </w:style>
  <w:style w:type="character" w:customStyle="1" w:styleId="affb">
    <w:name w:val="Текст выноски Знак"/>
    <w:rsid w:val="00F11886"/>
    <w:rPr>
      <w:rFonts w:ascii="Tahoma" w:hAnsi="Tahoma" w:cs="Tahoma"/>
      <w:sz w:val="16"/>
      <w:szCs w:val="16"/>
    </w:rPr>
  </w:style>
  <w:style w:type="character" w:customStyle="1" w:styleId="affc">
    <w:name w:val="Без интервала Знак"/>
    <w:uiPriority w:val="1"/>
    <w:rsid w:val="00F11886"/>
    <w:rPr>
      <w:rFonts w:ascii="Calibri" w:hAnsi="Calibri" w:cs="Calibri"/>
      <w:sz w:val="22"/>
      <w:szCs w:val="22"/>
      <w:lang w:bidi="ar-SA"/>
    </w:rPr>
  </w:style>
  <w:style w:type="character" w:customStyle="1" w:styleId="affd">
    <w:name w:val="Курсив Знак"/>
    <w:rsid w:val="00F11886"/>
    <w:rPr>
      <w:i/>
      <w:sz w:val="28"/>
      <w:szCs w:val="24"/>
    </w:rPr>
  </w:style>
  <w:style w:type="character" w:customStyle="1" w:styleId="affe">
    <w:name w:val="Абзац списка Знак"/>
    <w:rsid w:val="00F11886"/>
    <w:rPr>
      <w:sz w:val="24"/>
    </w:rPr>
  </w:style>
  <w:style w:type="character" w:customStyle="1" w:styleId="18">
    <w:name w:val="Заголовок 1 Знак"/>
    <w:rsid w:val="00F11886"/>
    <w:rPr>
      <w:rFonts w:cs="Arial"/>
      <w:b/>
      <w:bCs/>
      <w:caps/>
      <w:kern w:val="2"/>
      <w:sz w:val="28"/>
      <w:szCs w:val="32"/>
    </w:rPr>
  </w:style>
  <w:style w:type="character" w:customStyle="1" w:styleId="19">
    <w:name w:val="Знак примечания1"/>
    <w:rsid w:val="00F11886"/>
    <w:rPr>
      <w:sz w:val="16"/>
      <w:szCs w:val="16"/>
    </w:rPr>
  </w:style>
  <w:style w:type="character" w:customStyle="1" w:styleId="afff">
    <w:name w:val="Текст примечания Знак"/>
    <w:basedOn w:val="13"/>
    <w:rsid w:val="00F11886"/>
  </w:style>
  <w:style w:type="character" w:customStyle="1" w:styleId="afff0">
    <w:name w:val="Маркер Знак Знак"/>
    <w:rsid w:val="00F11886"/>
    <w:rPr>
      <w:sz w:val="28"/>
    </w:rPr>
  </w:style>
  <w:style w:type="character" w:customStyle="1" w:styleId="afff1">
    <w:name w:val="Заголовок Знак"/>
    <w:rsid w:val="00F11886"/>
    <w:rPr>
      <w:rFonts w:ascii="Calibri Light" w:eastAsia="Times New Roman" w:hAnsi="Calibri Light" w:cs="Times New Roman"/>
      <w:b/>
      <w:bCs/>
      <w:kern w:val="2"/>
      <w:sz w:val="32"/>
      <w:szCs w:val="32"/>
    </w:rPr>
  </w:style>
  <w:style w:type="paragraph" w:customStyle="1" w:styleId="1a">
    <w:name w:val="Заголовок1"/>
    <w:basedOn w:val="a2"/>
    <w:next w:val="a2"/>
    <w:rsid w:val="00F11886"/>
    <w:pPr>
      <w:widowControl/>
      <w:suppressAutoHyphens/>
      <w:autoSpaceDE/>
      <w:autoSpaceDN/>
      <w:adjustRightInd/>
      <w:spacing w:before="240" w:after="60"/>
      <w:ind w:firstLine="709"/>
      <w:jc w:val="center"/>
      <w:outlineLvl w:val="0"/>
    </w:pPr>
    <w:rPr>
      <w:rFonts w:ascii="Calibri Light" w:hAnsi="Calibri Light" w:cs="Times New Roman"/>
      <w:b/>
      <w:bCs/>
      <w:kern w:val="2"/>
      <w:sz w:val="32"/>
      <w:szCs w:val="32"/>
      <w:lang w:eastAsia="zh-CN"/>
    </w:rPr>
  </w:style>
  <w:style w:type="paragraph" w:styleId="afff2">
    <w:name w:val="List"/>
    <w:basedOn w:val="ae"/>
    <w:rsid w:val="00F11886"/>
    <w:pPr>
      <w:widowControl/>
      <w:suppressAutoHyphens/>
      <w:autoSpaceDE/>
      <w:autoSpaceDN/>
      <w:adjustRightInd/>
      <w:ind w:firstLine="709"/>
    </w:pPr>
    <w:rPr>
      <w:rFonts w:ascii="Times New Roman" w:hAnsi="Times New Roman"/>
      <w:sz w:val="28"/>
      <w:szCs w:val="24"/>
      <w:lang w:val="x-none" w:eastAsia="zh-CN"/>
    </w:rPr>
  </w:style>
  <w:style w:type="paragraph" w:styleId="afff3">
    <w:name w:val="caption"/>
    <w:basedOn w:val="a2"/>
    <w:qFormat/>
    <w:rsid w:val="00F11886"/>
    <w:pPr>
      <w:widowControl/>
      <w:suppressLineNumbers/>
      <w:suppressAutoHyphens/>
      <w:autoSpaceDE/>
      <w:autoSpaceDN/>
      <w:adjustRightInd/>
      <w:spacing w:before="120" w:after="120"/>
      <w:ind w:firstLine="709"/>
    </w:pPr>
    <w:rPr>
      <w:rFonts w:ascii="Times New Roman" w:hAnsi="Times New Roman"/>
      <w:i/>
      <w:iCs/>
      <w:sz w:val="24"/>
      <w:szCs w:val="24"/>
      <w:lang w:eastAsia="zh-CN"/>
    </w:rPr>
  </w:style>
  <w:style w:type="paragraph" w:customStyle="1" w:styleId="1b">
    <w:name w:val="Указатель1"/>
    <w:basedOn w:val="a2"/>
    <w:rsid w:val="00F11886"/>
    <w:pPr>
      <w:widowControl/>
      <w:suppressLineNumbers/>
      <w:suppressAutoHyphens/>
      <w:autoSpaceDE/>
      <w:autoSpaceDN/>
      <w:adjustRightInd/>
      <w:ind w:firstLine="709"/>
    </w:pPr>
    <w:rPr>
      <w:rFonts w:ascii="Times New Roman" w:hAnsi="Times New Roman" w:cs="Times New Roman"/>
      <w:sz w:val="28"/>
      <w:szCs w:val="24"/>
    </w:rPr>
  </w:style>
  <w:style w:type="paragraph" w:customStyle="1" w:styleId="afff4">
    <w:name w:val="Содержимое таблицы"/>
    <w:basedOn w:val="a2"/>
    <w:rsid w:val="00F11886"/>
    <w:pPr>
      <w:suppressLineNumbers/>
      <w:suppressAutoHyphens/>
      <w:autoSpaceDE/>
      <w:autoSpaceDN/>
      <w:adjustRightInd/>
      <w:ind w:firstLine="709"/>
    </w:pPr>
    <w:rPr>
      <w:rFonts w:ascii="Times New Roman" w:hAnsi="Times New Roman" w:cs="Times New Roman"/>
      <w:sz w:val="28"/>
      <w:szCs w:val="24"/>
      <w:lang w:eastAsia="zh-CN"/>
    </w:rPr>
  </w:style>
  <w:style w:type="paragraph" w:customStyle="1" w:styleId="afff5">
    <w:name w:val="Заголовок таблицы"/>
    <w:basedOn w:val="a2"/>
    <w:rsid w:val="00F11886"/>
    <w:pPr>
      <w:widowControl/>
      <w:suppressAutoHyphens/>
      <w:autoSpaceDE/>
      <w:autoSpaceDN/>
      <w:adjustRightInd/>
      <w:ind w:firstLine="0"/>
      <w:jc w:val="center"/>
    </w:pPr>
    <w:rPr>
      <w:rFonts w:ascii="Times New Roman" w:hAnsi="Times New Roman" w:cs="Times New Roman"/>
      <w:i/>
      <w:sz w:val="28"/>
      <w:szCs w:val="24"/>
      <w:lang w:eastAsia="zh-CN"/>
    </w:rPr>
  </w:style>
  <w:style w:type="paragraph" w:customStyle="1" w:styleId="afff6">
    <w:name w:val="Курсив"/>
    <w:basedOn w:val="a2"/>
    <w:next w:val="a2"/>
    <w:rsid w:val="00F11886"/>
    <w:pPr>
      <w:widowControl/>
      <w:suppressAutoHyphens/>
      <w:autoSpaceDE/>
      <w:autoSpaceDN/>
      <w:adjustRightInd/>
      <w:ind w:firstLine="709"/>
    </w:pPr>
    <w:rPr>
      <w:rFonts w:ascii="Times New Roman" w:hAnsi="Times New Roman" w:cs="Times New Roman"/>
      <w:i/>
      <w:sz w:val="28"/>
      <w:szCs w:val="24"/>
      <w:lang w:val="x-none" w:eastAsia="zh-CN"/>
    </w:rPr>
  </w:style>
  <w:style w:type="paragraph" w:customStyle="1" w:styleId="afff7">
    <w:name w:val="Маркированный"/>
    <w:basedOn w:val="a2"/>
    <w:rsid w:val="00F11886"/>
    <w:pPr>
      <w:widowControl/>
      <w:suppressAutoHyphens/>
      <w:autoSpaceDE/>
      <w:autoSpaceDN/>
      <w:adjustRightInd/>
      <w:ind w:firstLine="0"/>
    </w:pPr>
    <w:rPr>
      <w:rFonts w:ascii="Times New Roman" w:hAnsi="Times New Roman" w:cs="Times New Roman"/>
      <w:sz w:val="28"/>
      <w:szCs w:val="24"/>
      <w:lang w:val="x-none" w:eastAsia="zh-CN"/>
    </w:rPr>
  </w:style>
  <w:style w:type="paragraph" w:customStyle="1" w:styleId="afff8">
    <w:name w:val="Номер таблицы"/>
    <w:basedOn w:val="a2"/>
    <w:next w:val="afff5"/>
    <w:rsid w:val="00F11886"/>
    <w:pPr>
      <w:widowControl/>
      <w:suppressAutoHyphens/>
      <w:autoSpaceDE/>
      <w:autoSpaceDN/>
      <w:adjustRightInd/>
      <w:ind w:firstLine="0"/>
      <w:jc w:val="right"/>
    </w:pPr>
    <w:rPr>
      <w:rFonts w:ascii="Times New Roman" w:hAnsi="Times New Roman" w:cs="Times New Roman"/>
      <w:sz w:val="28"/>
      <w:szCs w:val="24"/>
      <w:lang w:eastAsia="zh-CN"/>
    </w:rPr>
  </w:style>
  <w:style w:type="paragraph" w:customStyle="1" w:styleId="afff9">
    <w:name w:val="Подчеркивание"/>
    <w:basedOn w:val="a2"/>
    <w:next w:val="a2"/>
    <w:rsid w:val="00F11886"/>
    <w:pPr>
      <w:widowControl/>
      <w:suppressAutoHyphens/>
      <w:autoSpaceDE/>
      <w:autoSpaceDN/>
      <w:adjustRightInd/>
      <w:ind w:firstLine="709"/>
    </w:pPr>
    <w:rPr>
      <w:rFonts w:ascii="Times New Roman" w:hAnsi="Times New Roman" w:cs="Times New Roman"/>
      <w:sz w:val="28"/>
      <w:szCs w:val="24"/>
      <w:u w:val="single"/>
      <w:lang w:val="x-none" w:eastAsia="zh-CN"/>
    </w:rPr>
  </w:style>
  <w:style w:type="paragraph" w:customStyle="1" w:styleId="afffa">
    <w:name w:val="Полужирный"/>
    <w:basedOn w:val="a2"/>
    <w:rsid w:val="00F11886"/>
    <w:pPr>
      <w:widowControl/>
      <w:suppressAutoHyphens/>
      <w:autoSpaceDE/>
      <w:autoSpaceDN/>
      <w:adjustRightInd/>
      <w:ind w:firstLine="709"/>
    </w:pPr>
    <w:rPr>
      <w:rFonts w:ascii="Times New Roman" w:hAnsi="Times New Roman" w:cs="Times New Roman"/>
      <w:b/>
      <w:sz w:val="28"/>
      <w:szCs w:val="24"/>
      <w:lang w:eastAsia="zh-CN"/>
    </w:rPr>
  </w:style>
  <w:style w:type="paragraph" w:customStyle="1" w:styleId="afffb">
    <w:name w:val="Примечания_наш стиль"/>
    <w:basedOn w:val="a2"/>
    <w:rsid w:val="00F11886"/>
    <w:pPr>
      <w:widowControl/>
      <w:suppressAutoHyphens/>
      <w:autoSpaceDE/>
      <w:autoSpaceDN/>
      <w:adjustRightInd/>
      <w:ind w:firstLine="709"/>
    </w:pPr>
    <w:rPr>
      <w:rFonts w:ascii="Times New Roman" w:hAnsi="Times New Roman" w:cs="Times New Roman"/>
      <w:szCs w:val="24"/>
      <w:lang w:eastAsia="zh-CN"/>
    </w:rPr>
  </w:style>
  <w:style w:type="paragraph" w:customStyle="1" w:styleId="afffc">
    <w:name w:val="содержание"/>
    <w:basedOn w:val="11"/>
    <w:next w:val="a2"/>
    <w:rsid w:val="00F11886"/>
    <w:pPr>
      <w:keepNext/>
      <w:pageBreakBefore/>
      <w:widowControl/>
      <w:suppressAutoHyphens/>
      <w:autoSpaceDE/>
      <w:autoSpaceDN/>
      <w:adjustRightInd/>
      <w:spacing w:before="0" w:after="0"/>
      <w:outlineLvl w:val="9"/>
    </w:pPr>
    <w:rPr>
      <w:rFonts w:ascii="Times New Roman" w:hAnsi="Times New Roman"/>
      <w:caps/>
      <w:color w:val="auto"/>
      <w:kern w:val="2"/>
      <w:sz w:val="28"/>
      <w:szCs w:val="32"/>
      <w:lang w:eastAsia="zh-CN"/>
    </w:rPr>
  </w:style>
  <w:style w:type="paragraph" w:customStyle="1" w:styleId="afffd">
    <w:name w:val="Текст в таблицах"/>
    <w:basedOn w:val="a2"/>
    <w:qFormat/>
    <w:rsid w:val="00F11886"/>
    <w:pPr>
      <w:widowControl/>
      <w:suppressAutoHyphens/>
      <w:autoSpaceDE/>
      <w:autoSpaceDN/>
      <w:adjustRightInd/>
      <w:ind w:firstLine="0"/>
      <w:jc w:val="left"/>
    </w:pPr>
    <w:rPr>
      <w:rFonts w:ascii="Times New Roman" w:hAnsi="Times New Roman" w:cs="Times New Roman"/>
      <w:sz w:val="24"/>
      <w:szCs w:val="24"/>
      <w:lang w:eastAsia="zh-CN"/>
    </w:rPr>
  </w:style>
  <w:style w:type="paragraph" w:customStyle="1" w:styleId="afffe">
    <w:name w:val="Шапка таблицы"/>
    <w:basedOn w:val="a2"/>
    <w:qFormat/>
    <w:rsid w:val="00F11886"/>
    <w:pPr>
      <w:widowControl/>
      <w:suppressAutoHyphens/>
      <w:autoSpaceDE/>
      <w:autoSpaceDN/>
      <w:adjustRightInd/>
      <w:ind w:firstLine="0"/>
      <w:jc w:val="center"/>
    </w:pPr>
    <w:rPr>
      <w:rFonts w:ascii="Times New Roman" w:hAnsi="Times New Roman" w:cs="Times New Roman"/>
      <w:sz w:val="24"/>
      <w:szCs w:val="24"/>
      <w:lang w:eastAsia="zh-CN"/>
    </w:rPr>
  </w:style>
  <w:style w:type="paragraph" w:customStyle="1" w:styleId="1c">
    <w:name w:val="Схема документа1"/>
    <w:basedOn w:val="a2"/>
    <w:rsid w:val="00F11886"/>
    <w:pPr>
      <w:widowControl/>
      <w:shd w:val="clear" w:color="auto" w:fill="000080"/>
      <w:suppressAutoHyphens/>
      <w:autoSpaceDE/>
      <w:autoSpaceDN/>
      <w:adjustRightInd/>
      <w:ind w:firstLine="709"/>
    </w:pPr>
    <w:rPr>
      <w:rFonts w:ascii="Tahoma" w:hAnsi="Tahoma" w:cs="Tahoma"/>
      <w:sz w:val="20"/>
      <w:szCs w:val="20"/>
      <w:lang w:eastAsia="zh-CN"/>
    </w:rPr>
  </w:style>
  <w:style w:type="paragraph" w:styleId="1d">
    <w:name w:val="toc 1"/>
    <w:basedOn w:val="a2"/>
    <w:next w:val="a2"/>
    <w:uiPriority w:val="39"/>
    <w:rsid w:val="00F11886"/>
    <w:pPr>
      <w:widowControl/>
      <w:tabs>
        <w:tab w:val="left" w:pos="1120"/>
        <w:tab w:val="right" w:leader="dot" w:pos="9911"/>
      </w:tabs>
      <w:suppressAutoHyphens/>
      <w:autoSpaceDE/>
      <w:autoSpaceDN/>
      <w:adjustRightInd/>
      <w:spacing w:before="120" w:after="120"/>
      <w:ind w:left="851" w:hanging="142"/>
      <w:jc w:val="left"/>
    </w:pPr>
    <w:rPr>
      <w:rFonts w:ascii="Times New Roman" w:hAnsi="Times New Roman" w:cs="Times New Roman"/>
      <w:b/>
      <w:bCs/>
      <w:caps/>
      <w:sz w:val="20"/>
      <w:szCs w:val="20"/>
      <w:lang w:eastAsia="zh-CN"/>
    </w:rPr>
  </w:style>
  <w:style w:type="paragraph" w:styleId="24">
    <w:name w:val="toc 2"/>
    <w:basedOn w:val="a2"/>
    <w:next w:val="a2"/>
    <w:uiPriority w:val="39"/>
    <w:rsid w:val="00F11886"/>
    <w:pPr>
      <w:widowControl/>
      <w:tabs>
        <w:tab w:val="left" w:pos="1680"/>
        <w:tab w:val="right" w:leader="dot" w:pos="9911"/>
      </w:tabs>
      <w:suppressAutoHyphens/>
      <w:autoSpaceDE/>
      <w:autoSpaceDN/>
      <w:adjustRightInd/>
      <w:ind w:left="1418" w:hanging="429"/>
      <w:jc w:val="left"/>
    </w:pPr>
    <w:rPr>
      <w:rFonts w:ascii="Times New Roman" w:hAnsi="Times New Roman" w:cs="Times New Roman"/>
      <w:smallCaps/>
      <w:sz w:val="20"/>
      <w:szCs w:val="20"/>
      <w:lang w:eastAsia="zh-CN"/>
    </w:rPr>
  </w:style>
  <w:style w:type="paragraph" w:customStyle="1" w:styleId="affff">
    <w:name w:val="Полужирный + По центру"/>
    <w:basedOn w:val="afffa"/>
    <w:rsid w:val="00F11886"/>
    <w:pPr>
      <w:ind w:firstLine="0"/>
      <w:jc w:val="center"/>
    </w:pPr>
    <w:rPr>
      <w:bCs/>
      <w:szCs w:val="20"/>
    </w:rPr>
  </w:style>
  <w:style w:type="paragraph" w:customStyle="1" w:styleId="1e">
    <w:name w:val="Перечень рисунков1"/>
    <w:basedOn w:val="a2"/>
    <w:next w:val="a2"/>
    <w:rsid w:val="00F11886"/>
    <w:pPr>
      <w:widowControl/>
      <w:suppressAutoHyphens/>
      <w:autoSpaceDE/>
      <w:autoSpaceDN/>
      <w:adjustRightInd/>
      <w:ind w:firstLine="709"/>
    </w:pPr>
    <w:rPr>
      <w:rFonts w:ascii="Times New Roman" w:hAnsi="Times New Roman" w:cs="Times New Roman"/>
      <w:sz w:val="28"/>
      <w:szCs w:val="24"/>
      <w:lang w:eastAsia="zh-CN"/>
    </w:rPr>
  </w:style>
  <w:style w:type="paragraph" w:customStyle="1" w:styleId="affff0">
    <w:name w:val="Шапка таблицы+курсив"/>
    <w:basedOn w:val="afffe"/>
    <w:rsid w:val="00F11886"/>
    <w:rPr>
      <w:i/>
    </w:rPr>
  </w:style>
  <w:style w:type="paragraph" w:customStyle="1" w:styleId="affff1">
    <w:name w:val="Текст в таблицах+полужирный"/>
    <w:basedOn w:val="afffd"/>
    <w:rsid w:val="00F11886"/>
    <w:rPr>
      <w:b/>
    </w:rPr>
  </w:style>
  <w:style w:type="paragraph" w:customStyle="1" w:styleId="affff2">
    <w:name w:val="Текст в таблицах+полужирный + подчеркивание По центру"/>
    <w:basedOn w:val="affff1"/>
    <w:rsid w:val="00F11886"/>
    <w:pPr>
      <w:jc w:val="center"/>
    </w:pPr>
    <w:rPr>
      <w:bCs/>
      <w:szCs w:val="20"/>
      <w:u w:val="single"/>
    </w:rPr>
  </w:style>
  <w:style w:type="paragraph" w:customStyle="1" w:styleId="affff3">
    <w:name w:val="Текст в таблицах+полужирный + По центру"/>
    <w:basedOn w:val="affff1"/>
    <w:rsid w:val="00F11886"/>
    <w:pPr>
      <w:jc w:val="center"/>
    </w:pPr>
    <w:rPr>
      <w:bCs/>
      <w:szCs w:val="20"/>
    </w:rPr>
  </w:style>
  <w:style w:type="paragraph" w:customStyle="1" w:styleId="affff4">
    <w:name w:val="Подчеркивание + курсив"/>
    <w:basedOn w:val="afff9"/>
    <w:rsid w:val="00F11886"/>
    <w:rPr>
      <w:i/>
      <w:iCs/>
    </w:rPr>
  </w:style>
  <w:style w:type="paragraph" w:customStyle="1" w:styleId="110">
    <w:name w:val="Шапка таблицы + 11 пт"/>
    <w:basedOn w:val="afffe"/>
    <w:rsid w:val="00F11886"/>
    <w:rPr>
      <w:sz w:val="22"/>
    </w:rPr>
  </w:style>
  <w:style w:type="paragraph" w:customStyle="1" w:styleId="140">
    <w:name w:val="Шапка таблицы+курсив + 14 пт"/>
    <w:basedOn w:val="affff0"/>
    <w:rsid w:val="00F11886"/>
    <w:rPr>
      <w:iCs/>
      <w:sz w:val="28"/>
    </w:rPr>
  </w:style>
  <w:style w:type="paragraph" w:styleId="32">
    <w:name w:val="toc 3"/>
    <w:basedOn w:val="a2"/>
    <w:next w:val="a2"/>
    <w:rsid w:val="00F11886"/>
    <w:pPr>
      <w:widowControl/>
      <w:suppressAutoHyphens/>
      <w:autoSpaceDE/>
      <w:autoSpaceDN/>
      <w:adjustRightInd/>
      <w:ind w:left="560" w:firstLine="709"/>
      <w:jc w:val="left"/>
    </w:pPr>
    <w:rPr>
      <w:rFonts w:ascii="Times New Roman" w:hAnsi="Times New Roman" w:cs="Times New Roman"/>
      <w:i/>
      <w:iCs/>
      <w:sz w:val="20"/>
      <w:szCs w:val="20"/>
      <w:lang w:eastAsia="zh-CN"/>
    </w:rPr>
  </w:style>
  <w:style w:type="paragraph" w:customStyle="1" w:styleId="053">
    <w:name w:val="Текст в таблицах + Слева:  053 см"/>
    <w:basedOn w:val="afffd"/>
    <w:rsid w:val="00F11886"/>
    <w:pPr>
      <w:ind w:left="298"/>
    </w:pPr>
    <w:rPr>
      <w:szCs w:val="20"/>
    </w:rPr>
  </w:style>
  <w:style w:type="paragraph" w:styleId="affff5">
    <w:name w:val="footnote text"/>
    <w:basedOn w:val="a2"/>
    <w:link w:val="1f"/>
    <w:rsid w:val="00F11886"/>
    <w:pPr>
      <w:widowControl/>
      <w:suppressAutoHyphens/>
      <w:autoSpaceDE/>
      <w:autoSpaceDN/>
      <w:adjustRightInd/>
      <w:ind w:firstLine="0"/>
      <w:jc w:val="left"/>
    </w:pPr>
    <w:rPr>
      <w:rFonts w:ascii="Times New Roman" w:hAnsi="Times New Roman" w:cs="Times New Roman"/>
      <w:sz w:val="20"/>
      <w:szCs w:val="20"/>
      <w:lang w:eastAsia="zh-CN"/>
    </w:rPr>
  </w:style>
  <w:style w:type="character" w:customStyle="1" w:styleId="1f">
    <w:name w:val="Текст сноски Знак1"/>
    <w:basedOn w:val="a3"/>
    <w:link w:val="affff5"/>
    <w:rsid w:val="00F11886"/>
    <w:rPr>
      <w:lang w:eastAsia="zh-CN"/>
    </w:rPr>
  </w:style>
  <w:style w:type="paragraph" w:customStyle="1" w:styleId="1f0">
    <w:name w:val="Название объекта1"/>
    <w:basedOn w:val="a2"/>
    <w:next w:val="a2"/>
    <w:rsid w:val="00F11886"/>
    <w:pPr>
      <w:widowControl/>
      <w:suppressAutoHyphens/>
      <w:autoSpaceDE/>
      <w:autoSpaceDN/>
      <w:adjustRightInd/>
      <w:ind w:firstLine="709"/>
    </w:pPr>
    <w:rPr>
      <w:rFonts w:ascii="Times New Roman" w:hAnsi="Times New Roman" w:cs="Times New Roman"/>
      <w:b/>
      <w:bCs/>
      <w:sz w:val="20"/>
      <w:szCs w:val="20"/>
      <w:lang w:eastAsia="zh-CN"/>
    </w:rPr>
  </w:style>
  <w:style w:type="paragraph" w:styleId="affff6">
    <w:name w:val="Normal (Web)"/>
    <w:aliases w:val="Обычный (Web),Обычный (веб)1"/>
    <w:basedOn w:val="a2"/>
    <w:link w:val="affff7"/>
    <w:uiPriority w:val="99"/>
    <w:qFormat/>
    <w:rsid w:val="00F11886"/>
    <w:pPr>
      <w:widowControl/>
      <w:suppressAutoHyphens/>
      <w:autoSpaceDE/>
      <w:autoSpaceDN/>
      <w:adjustRightInd/>
      <w:spacing w:before="100" w:after="100"/>
      <w:ind w:firstLine="0"/>
      <w:jc w:val="left"/>
    </w:pPr>
    <w:rPr>
      <w:rFonts w:eastAsia="Calibri"/>
      <w:sz w:val="18"/>
      <w:szCs w:val="20"/>
      <w:lang w:eastAsia="zh-CN"/>
    </w:rPr>
  </w:style>
  <w:style w:type="paragraph" w:customStyle="1" w:styleId="212">
    <w:name w:val="Основной текст с отступом 21"/>
    <w:basedOn w:val="a2"/>
    <w:rsid w:val="00F11886"/>
    <w:pPr>
      <w:widowControl/>
      <w:suppressAutoHyphens/>
      <w:autoSpaceDE/>
      <w:autoSpaceDN/>
      <w:adjustRightInd/>
      <w:spacing w:line="360" w:lineRule="auto"/>
      <w:ind w:firstLine="567"/>
      <w:jc w:val="left"/>
    </w:pPr>
    <w:rPr>
      <w:rFonts w:ascii="Times New Roman" w:hAnsi="Times New Roman" w:cs="Times New Roman"/>
      <w:sz w:val="28"/>
      <w:szCs w:val="20"/>
      <w:lang w:val="x-none" w:eastAsia="zh-CN"/>
    </w:rPr>
  </w:style>
  <w:style w:type="paragraph" w:customStyle="1" w:styleId="1f1">
    <w:name w:val="Текст1"/>
    <w:basedOn w:val="a2"/>
    <w:rsid w:val="00F11886"/>
    <w:pPr>
      <w:widowControl/>
      <w:suppressAutoHyphens/>
      <w:autoSpaceDN/>
      <w:adjustRightInd/>
      <w:spacing w:line="360" w:lineRule="auto"/>
      <w:ind w:firstLine="851"/>
    </w:pPr>
    <w:rPr>
      <w:rFonts w:ascii="Times New Roman" w:hAnsi="Times New Roman" w:cs="Times New Roman"/>
      <w:sz w:val="28"/>
      <w:szCs w:val="28"/>
      <w:lang w:eastAsia="zh-CN"/>
    </w:rPr>
  </w:style>
  <w:style w:type="paragraph" w:customStyle="1" w:styleId="1f2">
    <w:name w:val="Обычный 1"/>
    <w:basedOn w:val="a2"/>
    <w:rsid w:val="00F11886"/>
    <w:pPr>
      <w:widowControl/>
      <w:suppressAutoHyphens/>
      <w:autoSpaceDE/>
      <w:autoSpaceDN/>
      <w:adjustRightInd/>
      <w:spacing w:line="360" w:lineRule="auto"/>
    </w:pPr>
    <w:rPr>
      <w:rFonts w:ascii="Times New Roman" w:hAnsi="Times New Roman" w:cs="Times New Roman"/>
      <w:sz w:val="20"/>
      <w:szCs w:val="20"/>
      <w:lang w:eastAsia="zh-CN"/>
    </w:rPr>
  </w:style>
  <w:style w:type="paragraph" w:styleId="affff8">
    <w:name w:val="Body Text Indent"/>
    <w:aliases w:val="Основной текст 1,Нумерованный список !!,Надин стиль,Знак2"/>
    <w:basedOn w:val="a2"/>
    <w:link w:val="1f3"/>
    <w:rsid w:val="00F11886"/>
    <w:pPr>
      <w:widowControl/>
      <w:suppressAutoHyphens/>
      <w:autoSpaceDE/>
      <w:autoSpaceDN/>
      <w:adjustRightInd/>
      <w:spacing w:after="120"/>
      <w:ind w:left="283" w:firstLine="709"/>
    </w:pPr>
    <w:rPr>
      <w:rFonts w:ascii="Times New Roman" w:hAnsi="Times New Roman" w:cs="Times New Roman"/>
      <w:sz w:val="28"/>
      <w:szCs w:val="24"/>
      <w:lang w:eastAsia="zh-CN"/>
    </w:rPr>
  </w:style>
  <w:style w:type="character" w:customStyle="1" w:styleId="1f3">
    <w:name w:val="Основной текст с отступом Знак1"/>
    <w:aliases w:val="Основной текст 1 Знак1,Нумерованный список !! Знак1,Надин стиль Знак1,Знак2 Знак1"/>
    <w:basedOn w:val="a3"/>
    <w:link w:val="affff8"/>
    <w:rsid w:val="00F11886"/>
    <w:rPr>
      <w:sz w:val="28"/>
      <w:szCs w:val="24"/>
      <w:lang w:eastAsia="zh-CN"/>
    </w:rPr>
  </w:style>
  <w:style w:type="paragraph" w:customStyle="1" w:styleId="affff9">
    <w:name w:val="ОсновнойРПС"/>
    <w:basedOn w:val="affff8"/>
    <w:qFormat/>
    <w:rsid w:val="00F11886"/>
    <w:pPr>
      <w:spacing w:after="0" w:line="360" w:lineRule="auto"/>
      <w:ind w:left="0"/>
    </w:pPr>
    <w:rPr>
      <w:szCs w:val="28"/>
    </w:rPr>
  </w:style>
  <w:style w:type="paragraph" w:customStyle="1" w:styleId="1f4">
    <w:name w:val="обычный 1"/>
    <w:basedOn w:val="1e"/>
    <w:rsid w:val="00F11886"/>
    <w:pPr>
      <w:spacing w:line="360" w:lineRule="auto"/>
      <w:ind w:firstLine="680"/>
    </w:pPr>
    <w:rPr>
      <w:color w:val="000000"/>
      <w:szCs w:val="20"/>
    </w:rPr>
  </w:style>
  <w:style w:type="paragraph" w:customStyle="1" w:styleId="affffa">
    <w:name w:val="Осн_текст"/>
    <w:basedOn w:val="ae"/>
    <w:qFormat/>
    <w:rsid w:val="00F11886"/>
    <w:pPr>
      <w:widowControl/>
      <w:suppressAutoHyphens/>
      <w:autoSpaceDE/>
      <w:autoSpaceDN/>
      <w:adjustRightInd/>
      <w:spacing w:after="0"/>
      <w:ind w:firstLine="539"/>
    </w:pPr>
    <w:rPr>
      <w:rFonts w:ascii="Times New Roman" w:hAnsi="Times New Roman" w:cs="Times New Roman"/>
      <w:sz w:val="28"/>
      <w:szCs w:val="24"/>
      <w:lang w:eastAsia="zh-CN"/>
    </w:rPr>
  </w:style>
  <w:style w:type="paragraph" w:customStyle="1" w:styleId="affffb">
    <w:name w:val="ОсновнойСТП"/>
    <w:basedOn w:val="affff8"/>
    <w:rsid w:val="00F11886"/>
    <w:pPr>
      <w:tabs>
        <w:tab w:val="left" w:pos="1219"/>
      </w:tabs>
      <w:spacing w:after="0"/>
      <w:ind w:left="0" w:firstLine="851"/>
    </w:pPr>
    <w:rPr>
      <w:szCs w:val="28"/>
    </w:rPr>
  </w:style>
  <w:style w:type="paragraph" w:customStyle="1" w:styleId="213">
    <w:name w:val="Основной текст 21"/>
    <w:basedOn w:val="a2"/>
    <w:rsid w:val="00F11886"/>
    <w:pPr>
      <w:widowControl/>
      <w:suppressAutoHyphens/>
      <w:autoSpaceDE/>
      <w:autoSpaceDN/>
      <w:adjustRightInd/>
      <w:spacing w:after="120" w:line="480" w:lineRule="auto"/>
      <w:ind w:firstLine="0"/>
      <w:jc w:val="left"/>
    </w:pPr>
    <w:rPr>
      <w:rFonts w:ascii="Times New Roman" w:hAnsi="Times New Roman" w:cs="Times New Roman"/>
      <w:sz w:val="20"/>
      <w:szCs w:val="20"/>
      <w:lang w:eastAsia="zh-CN"/>
    </w:rPr>
  </w:style>
  <w:style w:type="paragraph" w:customStyle="1" w:styleId="a0">
    <w:name w:val="Номер"/>
    <w:basedOn w:val="a2"/>
    <w:rsid w:val="00F11886"/>
    <w:pPr>
      <w:widowControl/>
      <w:numPr>
        <w:numId w:val="8"/>
      </w:numPr>
      <w:suppressAutoHyphens/>
      <w:autoSpaceDE/>
      <w:autoSpaceDN/>
      <w:adjustRightInd/>
    </w:pPr>
    <w:rPr>
      <w:rFonts w:ascii="Times New Roman" w:hAnsi="Times New Roman" w:cs="Times New Roman"/>
      <w:sz w:val="28"/>
      <w:szCs w:val="20"/>
      <w:lang w:eastAsia="zh-CN"/>
    </w:rPr>
  </w:style>
  <w:style w:type="paragraph" w:customStyle="1" w:styleId="affffc">
    <w:name w:val="введение"/>
    <w:basedOn w:val="11"/>
    <w:next w:val="a2"/>
    <w:rsid w:val="00F11886"/>
    <w:pPr>
      <w:keepNext/>
      <w:pageBreakBefore/>
      <w:widowControl/>
      <w:suppressAutoHyphens/>
      <w:autoSpaceDE/>
      <w:autoSpaceDN/>
      <w:adjustRightInd/>
      <w:spacing w:before="0" w:after="0"/>
      <w:outlineLvl w:val="9"/>
    </w:pPr>
    <w:rPr>
      <w:rFonts w:ascii="Times New Roman" w:hAnsi="Times New Roman"/>
      <w:caps/>
      <w:color w:val="auto"/>
      <w:kern w:val="2"/>
      <w:sz w:val="28"/>
      <w:szCs w:val="32"/>
    </w:rPr>
  </w:style>
  <w:style w:type="paragraph" w:customStyle="1" w:styleId="1">
    <w:name w:val="Маркированный список1"/>
    <w:basedOn w:val="a2"/>
    <w:rsid w:val="00F11886"/>
    <w:pPr>
      <w:widowControl/>
      <w:numPr>
        <w:numId w:val="4"/>
      </w:numPr>
      <w:tabs>
        <w:tab w:val="left" w:pos="1080"/>
      </w:tabs>
      <w:suppressAutoHyphens/>
      <w:autoSpaceDE/>
      <w:autoSpaceDN/>
      <w:adjustRightInd/>
      <w:ind w:left="0" w:firstLine="720"/>
    </w:pPr>
    <w:rPr>
      <w:rFonts w:ascii="Times New Roman" w:hAnsi="Times New Roman" w:cs="Times New Roman"/>
      <w:sz w:val="28"/>
      <w:szCs w:val="28"/>
      <w:lang w:eastAsia="zh-CN"/>
    </w:rPr>
  </w:style>
  <w:style w:type="paragraph" w:customStyle="1" w:styleId="310">
    <w:name w:val="Основной текст с отступом 31"/>
    <w:basedOn w:val="a2"/>
    <w:rsid w:val="00F11886"/>
    <w:pPr>
      <w:widowControl/>
      <w:suppressAutoHyphens/>
      <w:autoSpaceDE/>
      <w:autoSpaceDN/>
      <w:adjustRightInd/>
      <w:spacing w:after="120"/>
      <w:ind w:left="283" w:firstLine="709"/>
    </w:pPr>
    <w:rPr>
      <w:rFonts w:ascii="Times New Roman" w:hAnsi="Times New Roman" w:cs="Times New Roman"/>
      <w:sz w:val="16"/>
      <w:szCs w:val="16"/>
      <w:lang w:eastAsia="zh-CN"/>
    </w:rPr>
  </w:style>
  <w:style w:type="paragraph" w:customStyle="1" w:styleId="affffd">
    <w:name w:val="Список с номерами"/>
    <w:basedOn w:val="a2"/>
    <w:rsid w:val="00F11886"/>
    <w:pPr>
      <w:widowControl/>
      <w:tabs>
        <w:tab w:val="left" w:pos="360"/>
        <w:tab w:val="left" w:pos="1276"/>
      </w:tabs>
      <w:suppressAutoHyphens/>
      <w:autoSpaceDE/>
      <w:autoSpaceDN/>
      <w:adjustRightInd/>
      <w:spacing w:before="120"/>
      <w:ind w:firstLine="851"/>
    </w:pPr>
    <w:rPr>
      <w:rFonts w:ascii="Times New Roman" w:hAnsi="Times New Roman" w:cs="Times New Roman"/>
      <w:sz w:val="16"/>
      <w:szCs w:val="20"/>
      <w:lang w:eastAsia="zh-CN"/>
    </w:rPr>
  </w:style>
  <w:style w:type="paragraph" w:customStyle="1" w:styleId="311">
    <w:name w:val="Основной текст 31"/>
    <w:basedOn w:val="a2"/>
    <w:rsid w:val="00F11886"/>
    <w:pPr>
      <w:widowControl/>
      <w:suppressAutoHyphens/>
      <w:autoSpaceDE/>
      <w:autoSpaceDN/>
      <w:adjustRightInd/>
      <w:spacing w:after="120"/>
      <w:ind w:firstLine="709"/>
    </w:pPr>
    <w:rPr>
      <w:rFonts w:ascii="Times New Roman" w:hAnsi="Times New Roman" w:cs="Times New Roman"/>
      <w:sz w:val="16"/>
      <w:szCs w:val="16"/>
      <w:lang w:val="x-none" w:eastAsia="zh-CN"/>
    </w:rPr>
  </w:style>
  <w:style w:type="paragraph" w:customStyle="1" w:styleId="affffe">
    <w:name w:val="Колонтитул"/>
    <w:basedOn w:val="a2"/>
    <w:rsid w:val="00F11886"/>
    <w:pPr>
      <w:widowControl/>
      <w:suppressLineNumbers/>
      <w:tabs>
        <w:tab w:val="center" w:pos="4819"/>
        <w:tab w:val="right" w:pos="9638"/>
      </w:tabs>
      <w:suppressAutoHyphens/>
      <w:autoSpaceDE/>
      <w:autoSpaceDN/>
      <w:adjustRightInd/>
      <w:ind w:firstLine="709"/>
    </w:pPr>
    <w:rPr>
      <w:rFonts w:ascii="Times New Roman" w:hAnsi="Times New Roman" w:cs="Times New Roman"/>
      <w:sz w:val="28"/>
      <w:szCs w:val="24"/>
      <w:lang w:eastAsia="zh-CN"/>
    </w:rPr>
  </w:style>
  <w:style w:type="paragraph" w:customStyle="1" w:styleId="111">
    <w:name w:val="Основной текст с отступом.об11"/>
    <w:basedOn w:val="a2"/>
    <w:rsid w:val="00F11886"/>
    <w:pPr>
      <w:widowControl/>
      <w:suppressAutoHyphens/>
      <w:autoSpaceDE/>
      <w:autoSpaceDN/>
      <w:adjustRightInd/>
      <w:spacing w:line="240" w:lineRule="atLeast"/>
    </w:pPr>
    <w:rPr>
      <w:rFonts w:ascii="Times New Roman" w:hAnsi="Times New Roman" w:cs="Times New Roman"/>
      <w:sz w:val="28"/>
      <w:szCs w:val="20"/>
      <w:lang w:eastAsia="zh-CN"/>
    </w:rPr>
  </w:style>
  <w:style w:type="paragraph" w:customStyle="1" w:styleId="1f5">
    <w:name w:val="оглавление1"/>
    <w:basedOn w:val="a2"/>
    <w:rsid w:val="00F11886"/>
    <w:pPr>
      <w:widowControl/>
      <w:suppressAutoHyphens/>
      <w:autoSpaceDE/>
      <w:autoSpaceDN/>
      <w:adjustRightInd/>
      <w:ind w:firstLine="0"/>
      <w:jc w:val="left"/>
    </w:pPr>
    <w:rPr>
      <w:rFonts w:ascii="Times New Roman" w:hAnsi="Times New Roman" w:cs="Times New Roman"/>
      <w:b/>
      <w:smallCaps/>
      <w:sz w:val="28"/>
      <w:szCs w:val="28"/>
      <w:lang w:eastAsia="zh-CN"/>
    </w:rPr>
  </w:style>
  <w:style w:type="paragraph" w:customStyle="1" w:styleId="1f6">
    <w:name w:val="заголовок 1"/>
    <w:basedOn w:val="a2"/>
    <w:next w:val="a2"/>
    <w:rsid w:val="00F11886"/>
    <w:pPr>
      <w:keepNext/>
      <w:widowControl/>
      <w:suppressAutoHyphens/>
      <w:autoSpaceDE/>
      <w:autoSpaceDN/>
      <w:adjustRightInd/>
      <w:ind w:firstLine="0"/>
      <w:jc w:val="left"/>
    </w:pPr>
    <w:rPr>
      <w:rFonts w:ascii="Times New Roman" w:hAnsi="Times New Roman" w:cs="Times New Roman"/>
      <w:sz w:val="24"/>
      <w:szCs w:val="20"/>
      <w:lang w:eastAsia="zh-CN"/>
    </w:rPr>
  </w:style>
  <w:style w:type="paragraph" w:customStyle="1" w:styleId="font8">
    <w:name w:val="font8"/>
    <w:basedOn w:val="a2"/>
    <w:rsid w:val="00F11886"/>
    <w:pPr>
      <w:widowControl/>
      <w:suppressAutoHyphens/>
      <w:autoSpaceDE/>
      <w:autoSpaceDN/>
      <w:adjustRightInd/>
      <w:spacing w:before="280" w:after="280"/>
      <w:ind w:firstLine="0"/>
      <w:jc w:val="left"/>
    </w:pPr>
    <w:rPr>
      <w:rFonts w:ascii="Tahoma" w:hAnsi="Tahoma" w:cs="Tahoma"/>
      <w:b/>
      <w:bCs/>
      <w:color w:val="000000"/>
      <w:sz w:val="16"/>
      <w:szCs w:val="16"/>
      <w:lang w:eastAsia="zh-CN"/>
    </w:rPr>
  </w:style>
  <w:style w:type="paragraph" w:customStyle="1" w:styleId="afffff">
    <w:name w:val="Оглавл"/>
    <w:basedOn w:val="affff8"/>
    <w:rsid w:val="00F11886"/>
    <w:pPr>
      <w:spacing w:after="0"/>
      <w:ind w:left="0" w:firstLine="0"/>
      <w:jc w:val="center"/>
    </w:pPr>
    <w:rPr>
      <w:b/>
      <w:bCs/>
      <w:szCs w:val="20"/>
    </w:rPr>
  </w:style>
  <w:style w:type="paragraph" w:customStyle="1" w:styleId="1f7">
    <w:name w:val="таб1"/>
    <w:basedOn w:val="a2"/>
    <w:next w:val="1f0"/>
    <w:rsid w:val="00F11886"/>
    <w:pPr>
      <w:widowControl/>
      <w:suppressAutoHyphens/>
      <w:autoSpaceDE/>
      <w:autoSpaceDN/>
      <w:adjustRightInd/>
      <w:ind w:firstLine="0"/>
      <w:jc w:val="right"/>
    </w:pPr>
    <w:rPr>
      <w:rFonts w:ascii="Times New Roman" w:hAnsi="Times New Roman" w:cs="Times New Roman"/>
      <w:sz w:val="28"/>
      <w:szCs w:val="28"/>
      <w:lang w:eastAsia="zh-CN"/>
    </w:rPr>
  </w:style>
  <w:style w:type="paragraph" w:customStyle="1" w:styleId="xl28">
    <w:name w:val="xl28"/>
    <w:basedOn w:val="a2"/>
    <w:rsid w:val="00F11886"/>
    <w:pPr>
      <w:widowControl/>
      <w:pBdr>
        <w:top w:val="none" w:sz="0" w:space="0" w:color="000000"/>
        <w:left w:val="single" w:sz="4" w:space="0" w:color="000000"/>
        <w:bottom w:val="single" w:sz="4" w:space="0" w:color="000000"/>
        <w:right w:val="single" w:sz="4" w:space="0" w:color="000000"/>
      </w:pBdr>
      <w:suppressAutoHyphens/>
      <w:autoSpaceDE/>
      <w:autoSpaceDN/>
      <w:adjustRightInd/>
      <w:spacing w:before="280" w:after="280"/>
      <w:ind w:firstLine="0"/>
      <w:jc w:val="center"/>
      <w:textAlignment w:val="center"/>
    </w:pPr>
    <w:rPr>
      <w:rFonts w:ascii="Times New Roman" w:hAnsi="Times New Roman" w:cs="Times New Roman"/>
      <w:lang w:eastAsia="zh-CN"/>
    </w:rPr>
  </w:style>
  <w:style w:type="paragraph" w:customStyle="1" w:styleId="ConsPlusTitle">
    <w:name w:val="ConsPlusTitle"/>
    <w:rsid w:val="00F11886"/>
    <w:pPr>
      <w:widowControl w:val="0"/>
      <w:suppressAutoHyphens/>
      <w:autoSpaceDE w:val="0"/>
    </w:pPr>
    <w:rPr>
      <w:b/>
      <w:bCs/>
      <w:sz w:val="24"/>
      <w:szCs w:val="24"/>
      <w:lang w:eastAsia="zh-CN"/>
    </w:rPr>
  </w:style>
  <w:style w:type="paragraph" w:customStyle="1" w:styleId="afffff0">
    <w:name w:val="РПС_заголовок таблицы"/>
    <w:basedOn w:val="affff9"/>
    <w:rsid w:val="00F11886"/>
    <w:pPr>
      <w:spacing w:line="240" w:lineRule="auto"/>
      <w:jc w:val="center"/>
    </w:pPr>
    <w:rPr>
      <w:bCs/>
      <w:i/>
    </w:rPr>
  </w:style>
  <w:style w:type="paragraph" w:customStyle="1" w:styleId="10">
    <w:name w:val="Продолжение списка1"/>
    <w:basedOn w:val="a2"/>
    <w:rsid w:val="00F11886"/>
    <w:pPr>
      <w:widowControl/>
      <w:numPr>
        <w:numId w:val="2"/>
      </w:numPr>
      <w:suppressAutoHyphens/>
      <w:autoSpaceDE/>
      <w:autoSpaceDN/>
      <w:adjustRightInd/>
      <w:spacing w:after="120"/>
      <w:ind w:left="283" w:firstLine="0"/>
      <w:jc w:val="left"/>
    </w:pPr>
    <w:rPr>
      <w:rFonts w:ascii="Times New Roman" w:hAnsi="Times New Roman" w:cs="Times New Roman"/>
      <w:sz w:val="20"/>
      <w:szCs w:val="20"/>
      <w:lang w:eastAsia="zh-CN"/>
    </w:rPr>
  </w:style>
  <w:style w:type="paragraph" w:styleId="41">
    <w:name w:val="toc 4"/>
    <w:basedOn w:val="a2"/>
    <w:next w:val="a2"/>
    <w:rsid w:val="00F11886"/>
    <w:pPr>
      <w:widowControl/>
      <w:suppressAutoHyphens/>
      <w:autoSpaceDE/>
      <w:autoSpaceDN/>
      <w:adjustRightInd/>
      <w:ind w:left="840" w:firstLine="709"/>
      <w:jc w:val="left"/>
    </w:pPr>
    <w:rPr>
      <w:rFonts w:ascii="Times New Roman" w:hAnsi="Times New Roman" w:cs="Times New Roman"/>
      <w:sz w:val="18"/>
      <w:szCs w:val="18"/>
      <w:lang w:eastAsia="zh-CN"/>
    </w:rPr>
  </w:style>
  <w:style w:type="paragraph" w:styleId="50">
    <w:name w:val="toc 5"/>
    <w:basedOn w:val="a2"/>
    <w:next w:val="a2"/>
    <w:rsid w:val="00F11886"/>
    <w:pPr>
      <w:widowControl/>
      <w:suppressAutoHyphens/>
      <w:autoSpaceDE/>
      <w:autoSpaceDN/>
      <w:adjustRightInd/>
      <w:ind w:left="1120" w:firstLine="709"/>
      <w:jc w:val="left"/>
    </w:pPr>
    <w:rPr>
      <w:rFonts w:ascii="Times New Roman" w:hAnsi="Times New Roman" w:cs="Times New Roman"/>
      <w:sz w:val="18"/>
      <w:szCs w:val="18"/>
      <w:lang w:eastAsia="zh-CN"/>
    </w:rPr>
  </w:style>
  <w:style w:type="paragraph" w:styleId="61">
    <w:name w:val="toc 6"/>
    <w:basedOn w:val="a2"/>
    <w:next w:val="a2"/>
    <w:rsid w:val="00F11886"/>
    <w:pPr>
      <w:widowControl/>
      <w:suppressAutoHyphens/>
      <w:autoSpaceDE/>
      <w:autoSpaceDN/>
      <w:adjustRightInd/>
      <w:ind w:left="1400" w:firstLine="709"/>
      <w:jc w:val="left"/>
    </w:pPr>
    <w:rPr>
      <w:rFonts w:ascii="Times New Roman" w:hAnsi="Times New Roman" w:cs="Times New Roman"/>
      <w:sz w:val="18"/>
      <w:szCs w:val="18"/>
      <w:lang w:eastAsia="zh-CN"/>
    </w:rPr>
  </w:style>
  <w:style w:type="paragraph" w:styleId="71">
    <w:name w:val="toc 7"/>
    <w:basedOn w:val="a2"/>
    <w:next w:val="a2"/>
    <w:rsid w:val="00F11886"/>
    <w:pPr>
      <w:widowControl/>
      <w:suppressAutoHyphens/>
      <w:autoSpaceDE/>
      <w:autoSpaceDN/>
      <w:adjustRightInd/>
      <w:ind w:left="1680" w:firstLine="709"/>
      <w:jc w:val="left"/>
    </w:pPr>
    <w:rPr>
      <w:rFonts w:ascii="Times New Roman" w:hAnsi="Times New Roman" w:cs="Times New Roman"/>
      <w:sz w:val="18"/>
      <w:szCs w:val="18"/>
      <w:lang w:eastAsia="zh-CN"/>
    </w:rPr>
  </w:style>
  <w:style w:type="paragraph" w:styleId="81">
    <w:name w:val="toc 8"/>
    <w:basedOn w:val="a2"/>
    <w:next w:val="a2"/>
    <w:rsid w:val="00F11886"/>
    <w:pPr>
      <w:widowControl/>
      <w:suppressAutoHyphens/>
      <w:autoSpaceDE/>
      <w:autoSpaceDN/>
      <w:adjustRightInd/>
      <w:ind w:left="1960" w:firstLine="709"/>
      <w:jc w:val="left"/>
    </w:pPr>
    <w:rPr>
      <w:rFonts w:ascii="Times New Roman" w:hAnsi="Times New Roman" w:cs="Times New Roman"/>
      <w:sz w:val="18"/>
      <w:szCs w:val="18"/>
      <w:lang w:eastAsia="zh-CN"/>
    </w:rPr>
  </w:style>
  <w:style w:type="paragraph" w:styleId="91">
    <w:name w:val="toc 9"/>
    <w:basedOn w:val="a2"/>
    <w:next w:val="a2"/>
    <w:rsid w:val="00F11886"/>
    <w:pPr>
      <w:widowControl/>
      <w:suppressAutoHyphens/>
      <w:autoSpaceDE/>
      <w:autoSpaceDN/>
      <w:adjustRightInd/>
      <w:ind w:left="2240" w:firstLine="709"/>
      <w:jc w:val="left"/>
    </w:pPr>
    <w:rPr>
      <w:rFonts w:ascii="Times New Roman" w:hAnsi="Times New Roman" w:cs="Times New Roman"/>
      <w:sz w:val="18"/>
      <w:szCs w:val="18"/>
      <w:lang w:eastAsia="zh-CN"/>
    </w:rPr>
  </w:style>
  <w:style w:type="paragraph" w:customStyle="1" w:styleId="a">
    <w:name w:val="Обычный + номер"/>
    <w:basedOn w:val="a2"/>
    <w:rsid w:val="00F11886"/>
    <w:pPr>
      <w:widowControl/>
      <w:numPr>
        <w:numId w:val="7"/>
      </w:numPr>
      <w:tabs>
        <w:tab w:val="left" w:pos="1134"/>
      </w:tabs>
      <w:suppressAutoHyphens/>
      <w:autoSpaceDE/>
      <w:autoSpaceDN/>
      <w:adjustRightInd/>
    </w:pPr>
    <w:rPr>
      <w:rFonts w:ascii="Times New Roman" w:hAnsi="Times New Roman" w:cs="Times New Roman"/>
      <w:sz w:val="28"/>
      <w:szCs w:val="20"/>
      <w:lang w:eastAsia="zh-CN"/>
    </w:rPr>
  </w:style>
  <w:style w:type="paragraph" w:customStyle="1" w:styleId="Default">
    <w:name w:val="Default"/>
    <w:uiPriority w:val="99"/>
    <w:qFormat/>
    <w:rsid w:val="00F11886"/>
    <w:pPr>
      <w:suppressAutoHyphens/>
      <w:autoSpaceDE w:val="0"/>
    </w:pPr>
    <w:rPr>
      <w:color w:val="000000"/>
      <w:sz w:val="24"/>
      <w:szCs w:val="24"/>
      <w:lang w:eastAsia="zh-CN"/>
    </w:rPr>
  </w:style>
  <w:style w:type="paragraph" w:customStyle="1" w:styleId="afffff1">
    <w:name w:val="Номер табл."/>
    <w:basedOn w:val="a2"/>
    <w:rsid w:val="00F11886"/>
    <w:pPr>
      <w:widowControl/>
      <w:suppressAutoHyphens/>
      <w:autoSpaceDE/>
      <w:autoSpaceDN/>
      <w:adjustRightInd/>
      <w:ind w:firstLine="709"/>
      <w:jc w:val="right"/>
    </w:pPr>
    <w:rPr>
      <w:rFonts w:ascii="Times New Roman" w:hAnsi="Times New Roman" w:cs="Times New Roman"/>
      <w:sz w:val="28"/>
      <w:szCs w:val="24"/>
      <w:lang w:eastAsia="zh-CN"/>
    </w:rPr>
  </w:style>
  <w:style w:type="paragraph" w:customStyle="1" w:styleId="afffff2">
    <w:name w:val="Назв"/>
    <w:basedOn w:val="affffa"/>
    <w:rsid w:val="00F11886"/>
    <w:pPr>
      <w:ind w:firstLine="0"/>
      <w:contextualSpacing/>
      <w:jc w:val="right"/>
    </w:pPr>
    <w:rPr>
      <w:szCs w:val="28"/>
      <w:lang w:val="x-none"/>
    </w:rPr>
  </w:style>
  <w:style w:type="paragraph" w:customStyle="1" w:styleId="afffff3">
    <w:name w:val="внутри  таблиц"/>
    <w:basedOn w:val="a2"/>
    <w:rsid w:val="00F11886"/>
    <w:pPr>
      <w:widowControl/>
      <w:suppressAutoHyphens/>
      <w:autoSpaceDE/>
      <w:autoSpaceDN/>
      <w:adjustRightInd/>
      <w:ind w:left="-57" w:right="-57" w:firstLine="0"/>
      <w:jc w:val="center"/>
    </w:pPr>
    <w:rPr>
      <w:rFonts w:ascii="Times New Roman" w:hAnsi="Times New Roman" w:cs="Times New Roman"/>
      <w:sz w:val="20"/>
      <w:szCs w:val="20"/>
      <w:lang w:val="x-none" w:eastAsia="zh-CN"/>
    </w:rPr>
  </w:style>
  <w:style w:type="paragraph" w:styleId="afffff4">
    <w:name w:val="No Spacing"/>
    <w:uiPriority w:val="1"/>
    <w:qFormat/>
    <w:rsid w:val="00F11886"/>
    <w:pPr>
      <w:suppressAutoHyphens/>
    </w:pPr>
    <w:rPr>
      <w:rFonts w:ascii="Calibri" w:hAnsi="Calibri" w:cs="Calibri"/>
      <w:sz w:val="22"/>
      <w:szCs w:val="22"/>
      <w:lang w:eastAsia="zh-CN"/>
    </w:rPr>
  </w:style>
  <w:style w:type="paragraph" w:customStyle="1" w:styleId="afffff5">
    <w:name w:val="Прижатый влево"/>
    <w:basedOn w:val="a2"/>
    <w:next w:val="a2"/>
    <w:rsid w:val="00F11886"/>
    <w:pPr>
      <w:widowControl/>
      <w:suppressAutoHyphens/>
      <w:autoSpaceDN/>
      <w:adjustRightInd/>
      <w:ind w:firstLine="0"/>
      <w:jc w:val="left"/>
    </w:pPr>
    <w:rPr>
      <w:sz w:val="24"/>
      <w:szCs w:val="24"/>
      <w:lang w:eastAsia="zh-CN"/>
    </w:rPr>
  </w:style>
  <w:style w:type="paragraph" w:styleId="afffff6">
    <w:name w:val="List Paragraph"/>
    <w:basedOn w:val="a2"/>
    <w:qFormat/>
    <w:rsid w:val="00F11886"/>
    <w:pPr>
      <w:widowControl/>
      <w:suppressAutoHyphens/>
      <w:autoSpaceDE/>
      <w:autoSpaceDN/>
      <w:adjustRightInd/>
      <w:spacing w:line="312" w:lineRule="auto"/>
      <w:ind w:left="720" w:firstLine="709"/>
      <w:contextualSpacing/>
    </w:pPr>
    <w:rPr>
      <w:rFonts w:ascii="Times New Roman" w:hAnsi="Times New Roman" w:cs="Times New Roman"/>
      <w:sz w:val="24"/>
      <w:szCs w:val="20"/>
      <w:lang w:eastAsia="zh-CN"/>
    </w:rPr>
  </w:style>
  <w:style w:type="paragraph" w:customStyle="1" w:styleId="1f8">
    <w:name w:val="Текст примечания1"/>
    <w:basedOn w:val="a2"/>
    <w:rsid w:val="00F11886"/>
    <w:pPr>
      <w:widowControl/>
      <w:suppressAutoHyphens/>
      <w:autoSpaceDE/>
      <w:autoSpaceDN/>
      <w:adjustRightInd/>
      <w:ind w:firstLine="709"/>
    </w:pPr>
    <w:rPr>
      <w:rFonts w:ascii="Times New Roman" w:hAnsi="Times New Roman" w:cs="Times New Roman"/>
      <w:sz w:val="20"/>
      <w:szCs w:val="20"/>
      <w:lang w:eastAsia="zh-CN"/>
    </w:rPr>
  </w:style>
  <w:style w:type="paragraph" w:customStyle="1" w:styleId="a1">
    <w:name w:val="Маркер"/>
    <w:basedOn w:val="a2"/>
    <w:rsid w:val="00F11886"/>
    <w:pPr>
      <w:widowControl/>
      <w:numPr>
        <w:numId w:val="9"/>
      </w:numPr>
      <w:suppressAutoHyphens/>
      <w:autoSpaceDE/>
      <w:autoSpaceDN/>
      <w:adjustRightInd/>
    </w:pPr>
    <w:rPr>
      <w:rFonts w:ascii="Times New Roman" w:hAnsi="Times New Roman" w:cs="Times New Roman"/>
      <w:sz w:val="28"/>
      <w:szCs w:val="20"/>
      <w:lang w:eastAsia="zh-CN"/>
    </w:rPr>
  </w:style>
  <w:style w:type="paragraph" w:customStyle="1" w:styleId="TableParagraph">
    <w:name w:val="Table Paragraph"/>
    <w:basedOn w:val="a2"/>
    <w:uiPriority w:val="1"/>
    <w:qFormat/>
    <w:rsid w:val="00F11886"/>
    <w:pPr>
      <w:suppressAutoHyphens/>
      <w:autoSpaceDN/>
      <w:adjustRightInd/>
      <w:ind w:firstLine="0"/>
      <w:jc w:val="left"/>
    </w:pPr>
    <w:rPr>
      <w:rFonts w:ascii="Times New Roman" w:hAnsi="Times New Roman" w:cs="Times New Roman"/>
      <w:lang w:eastAsia="zh-CN" w:bidi="ru-RU"/>
    </w:rPr>
  </w:style>
  <w:style w:type="paragraph" w:customStyle="1" w:styleId="afffff7">
    <w:name w:val="Содержимое врезки"/>
    <w:basedOn w:val="a2"/>
    <w:rsid w:val="00F11886"/>
    <w:pPr>
      <w:widowControl/>
      <w:suppressAutoHyphens/>
      <w:autoSpaceDE/>
      <w:autoSpaceDN/>
      <w:adjustRightInd/>
      <w:ind w:firstLine="709"/>
    </w:pPr>
    <w:rPr>
      <w:rFonts w:ascii="Times New Roman" w:hAnsi="Times New Roman" w:cs="Times New Roman"/>
      <w:sz w:val="28"/>
      <w:szCs w:val="24"/>
      <w:lang w:eastAsia="zh-CN"/>
    </w:rPr>
  </w:style>
  <w:style w:type="character" w:customStyle="1" w:styleId="affff7">
    <w:name w:val="Обычный (веб) Знак"/>
    <w:aliases w:val="Обычный (Web) Знак,Обычный (веб)1 Знак"/>
    <w:link w:val="affff6"/>
    <w:uiPriority w:val="99"/>
    <w:locked/>
    <w:rsid w:val="00F11886"/>
    <w:rPr>
      <w:rFonts w:ascii="Arial" w:eastAsia="Calibri" w:hAnsi="Arial" w:cs="Arial"/>
      <w:sz w:val="18"/>
      <w:lang w:eastAsia="zh-CN"/>
    </w:rPr>
  </w:style>
  <w:style w:type="paragraph" w:styleId="25">
    <w:name w:val="Body Text Indent 2"/>
    <w:basedOn w:val="a2"/>
    <w:link w:val="221"/>
    <w:uiPriority w:val="99"/>
    <w:unhideWhenUsed/>
    <w:rsid w:val="00F11886"/>
    <w:pPr>
      <w:widowControl/>
      <w:suppressAutoHyphens/>
      <w:autoSpaceDE/>
      <w:autoSpaceDN/>
      <w:adjustRightInd/>
      <w:spacing w:after="120" w:line="480" w:lineRule="auto"/>
      <w:ind w:left="283" w:firstLine="709"/>
    </w:pPr>
    <w:rPr>
      <w:rFonts w:ascii="Times New Roman" w:hAnsi="Times New Roman" w:cs="Times New Roman"/>
      <w:sz w:val="28"/>
      <w:szCs w:val="24"/>
      <w:lang w:eastAsia="zh-CN"/>
    </w:rPr>
  </w:style>
  <w:style w:type="character" w:customStyle="1" w:styleId="221">
    <w:name w:val="Основной текст с отступом 2 Знак2"/>
    <w:basedOn w:val="a3"/>
    <w:link w:val="25"/>
    <w:uiPriority w:val="99"/>
    <w:rsid w:val="00F11886"/>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8187">
      <w:bodyDiv w:val="1"/>
      <w:marLeft w:val="0"/>
      <w:marRight w:val="0"/>
      <w:marTop w:val="0"/>
      <w:marBottom w:val="0"/>
      <w:divBdr>
        <w:top w:val="none" w:sz="0" w:space="0" w:color="auto"/>
        <w:left w:val="none" w:sz="0" w:space="0" w:color="auto"/>
        <w:bottom w:val="none" w:sz="0" w:space="0" w:color="auto"/>
        <w:right w:val="none" w:sz="0" w:space="0" w:color="auto"/>
      </w:divBdr>
    </w:div>
    <w:div w:id="531304875">
      <w:bodyDiv w:val="1"/>
      <w:marLeft w:val="0"/>
      <w:marRight w:val="0"/>
      <w:marTop w:val="0"/>
      <w:marBottom w:val="0"/>
      <w:divBdr>
        <w:top w:val="none" w:sz="0" w:space="0" w:color="auto"/>
        <w:left w:val="none" w:sz="0" w:space="0" w:color="auto"/>
        <w:bottom w:val="none" w:sz="0" w:space="0" w:color="auto"/>
        <w:right w:val="none" w:sz="0" w:space="0" w:color="auto"/>
      </w:divBdr>
    </w:div>
    <w:div w:id="717319416">
      <w:bodyDiv w:val="1"/>
      <w:marLeft w:val="0"/>
      <w:marRight w:val="0"/>
      <w:marTop w:val="0"/>
      <w:marBottom w:val="0"/>
      <w:divBdr>
        <w:top w:val="none" w:sz="0" w:space="0" w:color="auto"/>
        <w:left w:val="none" w:sz="0" w:space="0" w:color="auto"/>
        <w:bottom w:val="none" w:sz="0" w:space="0" w:color="auto"/>
        <w:right w:val="none" w:sz="0" w:space="0" w:color="auto"/>
      </w:divBdr>
    </w:div>
    <w:div w:id="893353944">
      <w:bodyDiv w:val="1"/>
      <w:marLeft w:val="0"/>
      <w:marRight w:val="0"/>
      <w:marTop w:val="0"/>
      <w:marBottom w:val="0"/>
      <w:divBdr>
        <w:top w:val="none" w:sz="0" w:space="0" w:color="auto"/>
        <w:left w:val="none" w:sz="0" w:space="0" w:color="auto"/>
        <w:bottom w:val="none" w:sz="0" w:space="0" w:color="auto"/>
        <w:right w:val="none" w:sz="0" w:space="0" w:color="auto"/>
      </w:divBdr>
    </w:div>
    <w:div w:id="1190490077">
      <w:bodyDiv w:val="1"/>
      <w:marLeft w:val="0"/>
      <w:marRight w:val="0"/>
      <w:marTop w:val="0"/>
      <w:marBottom w:val="0"/>
      <w:divBdr>
        <w:top w:val="none" w:sz="0" w:space="0" w:color="auto"/>
        <w:left w:val="none" w:sz="0" w:space="0" w:color="auto"/>
        <w:bottom w:val="none" w:sz="0" w:space="0" w:color="auto"/>
        <w:right w:val="none" w:sz="0" w:space="0" w:color="auto"/>
      </w:divBdr>
    </w:div>
    <w:div w:id="1316565144">
      <w:bodyDiv w:val="1"/>
      <w:marLeft w:val="0"/>
      <w:marRight w:val="0"/>
      <w:marTop w:val="0"/>
      <w:marBottom w:val="0"/>
      <w:divBdr>
        <w:top w:val="none" w:sz="0" w:space="0" w:color="auto"/>
        <w:left w:val="none" w:sz="0" w:space="0" w:color="auto"/>
        <w:bottom w:val="none" w:sz="0" w:space="0" w:color="auto"/>
        <w:right w:val="none" w:sz="0" w:space="0" w:color="auto"/>
      </w:divBdr>
    </w:div>
    <w:div w:id="15764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2%D0%B0%D1%80%D0%BE%D1%81%D0%B0%D0%BB%D0%BC%D0%B0%D0%BD%D0%BE%D0%B2%D1%81%D0%BA%D0%BE%D0%B5_%D1%81%D0%B5%D0%BB%D1%8C%D1%81%D0%BA%D0%BE%D0%B5_%D0%BF%D0%BE%D1%81%D0%B5%D0%BB%D0%B5%D0%BD%D0%B8%D0%B5" TargetMode="Externa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15.xml"/><Relationship Id="rId11" Type="http://schemas.openxmlformats.org/officeDocument/2006/relationships/hyperlink" Target="https://ru.wikipedia.org/wiki/%D0%A2%D1%8F%D0%B6%D0%B1%D0%B5%D1%80%D0%B4%D0%B8%D0%BD%D1%81%D0%BA%D0%BE%D0%B5_%D1%81%D0%B5%D0%BB%D1%8C%D1%81%D0%BA%D0%BE%D0%B5_%D0%BF%D0%BE%D1%81%D0%B5%D0%BB%D0%B5%D0%BD%D0%B8%D0%B5"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ru.wikipedia.org/wiki/%D0%9D%D0%BE%D0%B2%D0%BE%D1%83%D1%80%D0%B3%D0%B0%D0%B3%D0%B0%D1%80%D1%81%D0%BA%D0%BE%D0%B5_%D1%81%D0%B5%D0%BB%D1%8C%D1%81%D0%BA%D0%BE%D0%B5_%D0%BF%D0%BE%D1%81%D0%B5%D0%BB%D0%B5%D0%BD%D0%B8%D0%B5" TargetMode="Externa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1%82%D0%B0%D1%80%D0%BE%D1%87%D0%B5%D0%BB%D0%BD%D0%B8%D0%BD%D1%81%D0%BA%D0%BE%D0%B5_%D1%81%D0%B5%D0%BB%D1%8C%D1%81%D0%BA%D0%BE%D0%B5_%D0%BF%D0%BE%D1%81%D0%B5%D0%BB%D0%B5%D0%BD%D0%B8%D0%B5_(%D0%90%D0%BB%D1%8C%D0%BA%D0%B5%D0%B5%D0%B2%D1%81%D0%BA%D0%B8%D0%B9_%D1%80%D0%B0%D0%B9%D0%BE%D0%BD)" TargetMode="External"/><Relationship Id="rId14" Type="http://schemas.openxmlformats.org/officeDocument/2006/relationships/hyperlink" Target="https://ru.wikipedia.org/wiki/%D0%9A%D0%B0%D1%80%D0%B3%D0%BE%D0%BF%D0%BE%D0%BB%D1%8C%D1%81%D0%BA%D0%BE%D0%B5_%D1%81%D0%B5%D0%BB%D1%8C%D1%81%D0%BA%D0%BE%D0%B5_%D0%BF%D0%BE%D1%81%D0%B5%D0%BB%D0%B5%D0%BD%D0%B8%D0%B5"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image" Target="media/image1.png"/><Relationship Id="rId51" Type="http://schemas.openxmlformats.org/officeDocument/2006/relationships/footer" Target="footer37.xml"/><Relationship Id="rId3" Type="http://schemas.openxmlformats.org/officeDocument/2006/relationships/styles" Target="styles.xml"/><Relationship Id="rId12" Type="http://schemas.openxmlformats.org/officeDocument/2006/relationships/hyperlink" Target="https://ru.wikipedia.org/wiki/%D0%A1%D1%82%D0%B0%D1%80%D0%BE%D0%BC%D0%B0%D1%82%D0%B0%D0%BA%D1%81%D0%BA%D0%BE%D0%B5_%D1%81%D0%B5%D0%BB%D1%8C%D1%81%D0%BA%D0%BE%D0%B5_%D0%BF%D0%BE%D1%81%D0%B5%D0%BB%D0%B5%D0%BD%D0%B8%D0%B5"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0" Type="http://schemas.openxmlformats.org/officeDocument/2006/relationships/footer" Target="footer6.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DA3E-754C-4B77-9A10-52FFB5C5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9192</Words>
  <Characters>52400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rfo</Company>
  <LinksUpToDate>false</LinksUpToDate>
  <CharactersWithSpaces>61470</CharactersWithSpaces>
  <SharedDoc>false</SharedDoc>
  <HLinks>
    <vt:vector size="6" baseType="variant">
      <vt:variant>
        <vt:i4>3735678</vt:i4>
      </vt:variant>
      <vt:variant>
        <vt:i4>0</vt:i4>
      </vt:variant>
      <vt:variant>
        <vt:i4>0</vt:i4>
      </vt:variant>
      <vt:variant>
        <vt:i4>5</vt:i4>
      </vt:variant>
      <vt:variant>
        <vt:lpwstr>http://alkeevskiy.tatarstan.ru/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alke-RFO_6</dc:creator>
  <cp:lastModifiedBy>Z</cp:lastModifiedBy>
  <cp:revision>2</cp:revision>
  <cp:lastPrinted>2022-12-16T10:45:00Z</cp:lastPrinted>
  <dcterms:created xsi:type="dcterms:W3CDTF">2023-01-11T20:03:00Z</dcterms:created>
  <dcterms:modified xsi:type="dcterms:W3CDTF">2023-01-11T20:03:00Z</dcterms:modified>
</cp:coreProperties>
</file>