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6314E" w:rsidRPr="0086314E" w:rsidRDefault="0086314E" w:rsidP="0086314E">
      <w:pPr>
        <w:spacing w:after="0" w:line="240" w:lineRule="auto"/>
        <w:ind w:right="-30"/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</w:pPr>
      <w:r w:rsidRPr="008631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6314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"https://18.mchs.gov.ru/deyatelnost/poleznaya-informaciya/dopolnitelnye-stranicy/god-kultury-bezopasnosti/azy-bezopasnosti/ostorozhno-gololed-pamyatka-dlya-peshehodov-i-avtomobilistov" \t "_blank" </w:instrText>
      </w:r>
      <w:r w:rsidRPr="008631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6314E">
        <w:rPr>
          <w:rFonts w:ascii="Arial" w:eastAsia="Times New Roman" w:hAnsi="Arial" w:cs="Arial"/>
          <w:b/>
          <w:bCs/>
          <w:color w:val="0000FF"/>
          <w:sz w:val="36"/>
          <w:szCs w:val="36"/>
          <w:shd w:val="clear" w:color="auto" w:fill="FFFFFF"/>
          <w:lang w:eastAsia="ru-RU"/>
        </w:rPr>
        <w:t>Осторожно - гололед! Памятка для пешеходов...</w:t>
      </w:r>
    </w:p>
    <w:p w:rsidR="0086314E" w:rsidRDefault="0086314E" w:rsidP="008631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1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bookmarkEnd w:id="0"/>
    <w:p w:rsidR="00231614" w:rsidRDefault="0086314E" w:rsidP="008631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95pt;height:350.4pt">
            <v:imagedata r:id="rId5" o:title="IMG-20231127-WA0004"/>
          </v:shape>
        </w:pict>
      </w:r>
    </w:p>
    <w:p w:rsidR="0086314E" w:rsidRDefault="0086314E" w:rsidP="0086314E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style="width:466.95pt;height:303.75pt">
            <v:imagedata r:id="rId6" o:title="1673481015_gas-kvas-com-p-ostorozhno-gololed-risunok-detskii-28"/>
          </v:shape>
        </w:pict>
      </w:r>
    </w:p>
    <w:sectPr w:rsidR="0086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4E"/>
    <w:rsid w:val="0069140E"/>
    <w:rsid w:val="0086314E"/>
    <w:rsid w:val="00A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3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314E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863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3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314E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86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2023-11-27T05:24:00Z</dcterms:created>
  <dcterms:modified xsi:type="dcterms:W3CDTF">2023-11-27T05:25:00Z</dcterms:modified>
</cp:coreProperties>
</file>