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Look w:val="01E0" w:firstRow="1" w:lastRow="1" w:firstColumn="1" w:lastColumn="1" w:noHBand="0" w:noVBand="0"/>
      </w:tblPr>
      <w:tblGrid>
        <w:gridCol w:w="4143"/>
        <w:gridCol w:w="1387"/>
        <w:gridCol w:w="4226"/>
      </w:tblGrid>
      <w:tr w:rsidR="00200EED" w:rsidRPr="00200EED" w:rsidTr="00ED05E7">
        <w:trPr>
          <w:trHeight w:val="369"/>
        </w:trPr>
        <w:tc>
          <w:tcPr>
            <w:tcW w:w="4143" w:type="dxa"/>
          </w:tcPr>
          <w:p w:rsidR="00200EED" w:rsidRPr="00200EED" w:rsidRDefault="00200EED" w:rsidP="002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387" w:type="dxa"/>
            <w:vMerge w:val="restart"/>
          </w:tcPr>
          <w:p w:rsidR="00200EED" w:rsidRPr="00200EED" w:rsidRDefault="002D4C58" w:rsidP="002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pt;margin-top:.6pt;width:55.8pt;height:75.6pt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565680336" r:id="rId9"/>
              </w:pict>
            </w:r>
          </w:p>
        </w:tc>
        <w:tc>
          <w:tcPr>
            <w:tcW w:w="4226" w:type="dxa"/>
          </w:tcPr>
          <w:p w:rsidR="00200EED" w:rsidRPr="00200EED" w:rsidRDefault="00200EED" w:rsidP="00200EED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 РЕСПУБЛИКАСЫ</w:t>
            </w:r>
          </w:p>
        </w:tc>
      </w:tr>
      <w:tr w:rsidR="00200EED" w:rsidRPr="00200EED" w:rsidTr="00ED05E7">
        <w:trPr>
          <w:trHeight w:val="352"/>
        </w:trPr>
        <w:tc>
          <w:tcPr>
            <w:tcW w:w="4143" w:type="dxa"/>
          </w:tcPr>
          <w:p w:rsidR="00200EED" w:rsidRPr="00200EED" w:rsidRDefault="00200EED" w:rsidP="002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387" w:type="dxa"/>
            <w:vMerge/>
          </w:tcPr>
          <w:p w:rsidR="00200EED" w:rsidRPr="00200EED" w:rsidRDefault="00200EED" w:rsidP="00200EED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200EED" w:rsidRPr="00200EED" w:rsidRDefault="00200EED" w:rsidP="00200EED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0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Әлки</w:t>
            </w:r>
            <w:proofErr w:type="spellEnd"/>
          </w:p>
        </w:tc>
      </w:tr>
      <w:tr w:rsidR="00200EED" w:rsidRPr="00200EED" w:rsidTr="00ED05E7">
        <w:trPr>
          <w:trHeight w:val="361"/>
        </w:trPr>
        <w:tc>
          <w:tcPr>
            <w:tcW w:w="4143" w:type="dxa"/>
          </w:tcPr>
          <w:p w:rsidR="00200EED" w:rsidRPr="00200EED" w:rsidRDefault="00200EED" w:rsidP="002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Алькеевского</w:t>
            </w:r>
          </w:p>
        </w:tc>
        <w:tc>
          <w:tcPr>
            <w:tcW w:w="1387" w:type="dxa"/>
            <w:vMerge/>
          </w:tcPr>
          <w:p w:rsidR="00200EED" w:rsidRPr="00200EED" w:rsidRDefault="00200EED" w:rsidP="00200EED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200EED" w:rsidRPr="00200EED" w:rsidRDefault="00200EED" w:rsidP="00200EED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00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200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районы</w:t>
            </w:r>
          </w:p>
        </w:tc>
      </w:tr>
      <w:tr w:rsidR="00200EED" w:rsidRPr="00200EED" w:rsidTr="00ED05E7">
        <w:trPr>
          <w:trHeight w:val="371"/>
        </w:trPr>
        <w:tc>
          <w:tcPr>
            <w:tcW w:w="4143" w:type="dxa"/>
          </w:tcPr>
          <w:p w:rsidR="00200EED" w:rsidRPr="00200EED" w:rsidRDefault="00200EED" w:rsidP="00200EE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387" w:type="dxa"/>
            <w:vMerge/>
          </w:tcPr>
          <w:p w:rsidR="00200EED" w:rsidRPr="00200EED" w:rsidRDefault="00200EED" w:rsidP="00200EED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200EED" w:rsidRPr="00200EED" w:rsidRDefault="00200EED" w:rsidP="00200EED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БАШЛЫГЫ</w:t>
            </w:r>
          </w:p>
        </w:tc>
      </w:tr>
      <w:tr w:rsidR="00200EED" w:rsidRPr="00200EED" w:rsidTr="00ED05E7">
        <w:trPr>
          <w:trHeight w:val="200"/>
        </w:trPr>
        <w:tc>
          <w:tcPr>
            <w:tcW w:w="4143" w:type="dxa"/>
            <w:tcBorders>
              <w:bottom w:val="single" w:sz="4" w:space="0" w:color="auto"/>
            </w:tcBorders>
          </w:tcPr>
          <w:p w:rsidR="00200EED" w:rsidRPr="00200EED" w:rsidRDefault="00200EED" w:rsidP="00200EED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200EED" w:rsidRPr="00200EED" w:rsidRDefault="00200EED" w:rsidP="00200EED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200EED" w:rsidRPr="00200EED" w:rsidRDefault="00200EED" w:rsidP="00200EE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EED" w:rsidRPr="00200EED" w:rsidTr="00ED05E7">
        <w:trPr>
          <w:trHeight w:val="98"/>
        </w:trPr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200EED" w:rsidRPr="00200EED" w:rsidRDefault="00200EED" w:rsidP="00200EED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200EED" w:rsidRPr="00200EED" w:rsidRDefault="00200EED" w:rsidP="00200EED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200EED" w:rsidRPr="00200EED" w:rsidRDefault="00200EED" w:rsidP="00200EE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200EED" w:rsidRPr="00200EED" w:rsidRDefault="00200EED" w:rsidP="00200EED">
      <w:pPr>
        <w:tabs>
          <w:tab w:val="center" w:pos="450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61"/>
      </w:tblGrid>
      <w:tr w:rsidR="00200EED" w:rsidRPr="00200EED" w:rsidTr="00ED05E7">
        <w:tc>
          <w:tcPr>
            <w:tcW w:w="5495" w:type="dxa"/>
          </w:tcPr>
          <w:p w:rsidR="00200EED" w:rsidRPr="00200EED" w:rsidRDefault="00200EED" w:rsidP="00200EED">
            <w:pPr>
              <w:tabs>
                <w:tab w:val="left" w:pos="455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422870, РТ,  </w:t>
            </w:r>
            <w:proofErr w:type="spellStart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азарные</w:t>
            </w:r>
            <w:proofErr w:type="spellEnd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Матаки, ул. </w:t>
            </w:r>
            <w:proofErr w:type="spellStart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Крайнова</w:t>
            </w:r>
            <w:proofErr w:type="spellEnd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58</w:t>
            </w:r>
          </w:p>
        </w:tc>
        <w:tc>
          <w:tcPr>
            <w:tcW w:w="4261" w:type="dxa"/>
          </w:tcPr>
          <w:p w:rsidR="00200EED" w:rsidRPr="00200EED" w:rsidRDefault="00200EED" w:rsidP="00200EED">
            <w:pPr>
              <w:tabs>
                <w:tab w:val="center" w:pos="4534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Адресы: 422870, РТ, </w:t>
            </w:r>
            <w:proofErr w:type="spellStart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Базарлы</w:t>
            </w:r>
            <w:proofErr w:type="spellEnd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Матак</w:t>
            </w:r>
            <w:proofErr w:type="spellEnd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авылы</w:t>
            </w:r>
            <w:proofErr w:type="spellEnd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Крайнов</w:t>
            </w:r>
            <w:proofErr w:type="spellEnd"/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ур.58</w:t>
            </w:r>
          </w:p>
        </w:tc>
      </w:tr>
      <w:tr w:rsidR="00200EED" w:rsidRPr="00200EED" w:rsidTr="00ED05E7">
        <w:tc>
          <w:tcPr>
            <w:tcW w:w="5495" w:type="dxa"/>
          </w:tcPr>
          <w:p w:rsidR="00200EED" w:rsidRPr="00200EED" w:rsidRDefault="00200EED" w:rsidP="00200EED">
            <w:pPr>
              <w:tabs>
                <w:tab w:val="center" w:pos="48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факс: 8 (84346) 2-17-57</w:t>
            </w:r>
          </w:p>
        </w:tc>
        <w:tc>
          <w:tcPr>
            <w:tcW w:w="4261" w:type="dxa"/>
          </w:tcPr>
          <w:p w:rsidR="00200EED" w:rsidRPr="00200EED" w:rsidRDefault="00200EED" w:rsidP="00200EED">
            <w:pPr>
              <w:spacing w:after="0" w:line="240" w:lineRule="auto"/>
              <w:ind w:left="-1080"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0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8 (84346) 2-10-48</w:t>
            </w:r>
          </w:p>
        </w:tc>
      </w:tr>
    </w:tbl>
    <w:p w:rsidR="00200EED" w:rsidRPr="00200EED" w:rsidRDefault="00200EED" w:rsidP="0020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0EED" w:rsidRPr="00200EED" w:rsidRDefault="00200EED" w:rsidP="0020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E7886" w:rsidRPr="00DE7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0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076EE9" w:rsidRPr="00DE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DE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076EE9" w:rsidRPr="00DE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</w:t>
      </w:r>
      <w:r w:rsidRPr="00DE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2017</w:t>
      </w:r>
      <w:r w:rsidR="00076EE9" w:rsidRPr="00DE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76EE9" w:rsidRPr="00DE7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0EED" w:rsidRPr="00200EED" w:rsidRDefault="00200EED" w:rsidP="0020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0EED" w:rsidRPr="00200EED" w:rsidRDefault="00200EED" w:rsidP="0020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00EED" w:rsidRPr="00200EED" w:rsidRDefault="00200EED" w:rsidP="0020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КАРАР</w:t>
      </w:r>
    </w:p>
    <w:p w:rsidR="00200EED" w:rsidRPr="00200EED" w:rsidRDefault="00200EED" w:rsidP="0020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0F78" w:rsidRDefault="00200EED" w:rsidP="00E60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0EED">
        <w:rPr>
          <w:rFonts w:ascii="Times New Roman" w:eastAsia="Times New Roman" w:hAnsi="Times New Roman" w:cs="Times New Roman"/>
          <w:lang w:eastAsia="ru-RU"/>
        </w:rPr>
        <w:t>О</w:t>
      </w:r>
      <w:r w:rsidR="003C0F78">
        <w:rPr>
          <w:rFonts w:ascii="Times New Roman" w:eastAsia="Times New Roman" w:hAnsi="Times New Roman" w:cs="Times New Roman"/>
          <w:lang w:eastAsia="ru-RU"/>
        </w:rPr>
        <w:t xml:space="preserve">б утверждении </w:t>
      </w:r>
      <w:r w:rsidR="00E606DD">
        <w:rPr>
          <w:rFonts w:ascii="Times New Roman" w:eastAsia="Times New Roman" w:hAnsi="Times New Roman" w:cs="Times New Roman"/>
          <w:lang w:eastAsia="ru-RU"/>
        </w:rPr>
        <w:t xml:space="preserve">Положения и Регламента </w:t>
      </w:r>
    </w:p>
    <w:p w:rsidR="00E606DD" w:rsidRDefault="00E606DD" w:rsidP="00E60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Антитеррористической комиссии </w:t>
      </w:r>
    </w:p>
    <w:p w:rsidR="00E606DD" w:rsidRDefault="00511683" w:rsidP="00E606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E606DD">
        <w:rPr>
          <w:rFonts w:ascii="Times New Roman" w:eastAsia="Times New Roman" w:hAnsi="Times New Roman" w:cs="Times New Roman"/>
          <w:lang w:eastAsia="ru-RU"/>
        </w:rPr>
        <w:t>Алькеевско</w:t>
      </w:r>
      <w:r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="00E606DD">
        <w:rPr>
          <w:rFonts w:ascii="Times New Roman" w:eastAsia="Times New Roman" w:hAnsi="Times New Roman" w:cs="Times New Roman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E606DD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е</w:t>
      </w:r>
    </w:p>
    <w:p w:rsidR="00200EED" w:rsidRPr="00200EED" w:rsidRDefault="003C0F78" w:rsidP="003C0F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Республики Татарстан </w:t>
      </w:r>
      <w:r w:rsidR="00200EED" w:rsidRPr="00200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0EED" w:rsidRPr="00200EED" w:rsidRDefault="00200EED" w:rsidP="0020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ED" w:rsidRPr="00200EED" w:rsidRDefault="00200EED" w:rsidP="00200E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200EED">
        <w:rPr>
          <w:rFonts w:ascii="Times New Roman" w:eastAsia="Calibri" w:hAnsi="Times New Roman" w:cs="Times New Roman"/>
          <w:sz w:val="28"/>
          <w:szCs w:val="28"/>
        </w:rPr>
        <w:t>Федерального закона "О противодействии терроризму"</w:t>
      </w:r>
      <w:r w:rsidRPr="00200EED">
        <w:rPr>
          <w:rFonts w:ascii="Calibri" w:eastAsia="Calibri" w:hAnsi="Calibri" w:cs="Times New Roman"/>
        </w:rPr>
        <w:t xml:space="preserve">                    </w:t>
      </w: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0CB9">
        <w:rPr>
          <w:rFonts w:ascii="Times New Roman" w:eastAsia="Times New Roman" w:hAnsi="Times New Roman" w:cs="Times New Roman"/>
          <w:sz w:val="28"/>
          <w:szCs w:val="28"/>
          <w:lang w:eastAsia="ru-RU"/>
        </w:rPr>
        <w:t>06 марта 2006 года</w:t>
      </w: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№35</w:t>
      </w:r>
      <w:r w:rsidR="00300CB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5B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49DB" w:rsidRPr="00C449DB">
        <w:rPr>
          <w:rFonts w:ascii="Times New Roman" w:hAnsi="Times New Roman" w:cs="Times New Roman"/>
          <w:bCs/>
          <w:sz w:val="28"/>
          <w:szCs w:val="28"/>
        </w:rPr>
        <w:t xml:space="preserve">Протокола заседания Антитеррористической комиссии в Республике Татарстан от </w:t>
      </w:r>
      <w:r w:rsidR="00771B13">
        <w:rPr>
          <w:rFonts w:ascii="Times New Roman" w:hAnsi="Times New Roman" w:cs="Times New Roman"/>
          <w:bCs/>
          <w:sz w:val="28"/>
          <w:szCs w:val="28"/>
        </w:rPr>
        <w:t xml:space="preserve">21 августа </w:t>
      </w:r>
      <w:r w:rsidR="00C449DB" w:rsidRPr="00C449DB">
        <w:rPr>
          <w:rFonts w:ascii="Times New Roman" w:hAnsi="Times New Roman" w:cs="Times New Roman"/>
          <w:bCs/>
          <w:sz w:val="28"/>
          <w:szCs w:val="28"/>
        </w:rPr>
        <w:t>201</w:t>
      </w:r>
      <w:r w:rsidR="00771B13">
        <w:rPr>
          <w:rFonts w:ascii="Times New Roman" w:hAnsi="Times New Roman" w:cs="Times New Roman"/>
          <w:bCs/>
          <w:sz w:val="28"/>
          <w:szCs w:val="28"/>
        </w:rPr>
        <w:t>7</w:t>
      </w:r>
      <w:r w:rsidR="00C449DB" w:rsidRPr="00C44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B1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C449DB" w:rsidRPr="00C449DB">
        <w:rPr>
          <w:rFonts w:ascii="Times New Roman" w:hAnsi="Times New Roman" w:cs="Times New Roman"/>
          <w:bCs/>
          <w:sz w:val="28"/>
          <w:szCs w:val="28"/>
        </w:rPr>
        <w:t>№ ПР-</w:t>
      </w:r>
      <w:r w:rsidR="00771B13">
        <w:rPr>
          <w:rFonts w:ascii="Times New Roman" w:hAnsi="Times New Roman" w:cs="Times New Roman"/>
          <w:bCs/>
          <w:sz w:val="28"/>
          <w:szCs w:val="28"/>
        </w:rPr>
        <w:t>250</w:t>
      </w: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Алькеевского муниципального района</w:t>
      </w:r>
      <w:r w:rsidR="00076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200EED" w:rsidRPr="000F5398" w:rsidRDefault="00D128E3" w:rsidP="004A0D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9708A"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FD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Положение об </w:t>
      </w:r>
      <w:r w:rsidR="00076E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4A0DFD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нтитеррористической комиссии </w:t>
      </w:r>
      <w:r w:rsidR="00A142F0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proofErr w:type="spellStart"/>
      <w:r w:rsidR="004A0DFD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Алькеевско</w:t>
      </w:r>
      <w:r w:rsidR="00A142F0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spellEnd"/>
      <w:r w:rsidR="004A0DFD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</w:t>
      </w:r>
      <w:r w:rsidR="00A142F0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4A0DFD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</w:t>
      </w:r>
      <w:r w:rsidR="00A142F0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</w:t>
      </w:r>
      <w:r w:rsidR="004A0DFD"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Татарстан</w:t>
      </w:r>
      <w:r w:rsidR="001847C2"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3319"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1847C2"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A142F0"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1847C2"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EED"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319" w:rsidRPr="000F5398" w:rsidRDefault="00733319" w:rsidP="007333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Регламент 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нтитеррористической комиссии в </w:t>
      </w:r>
      <w:proofErr w:type="spellStart"/>
      <w:r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Алькеевском</w:t>
      </w:r>
      <w:proofErr w:type="spellEnd"/>
      <w:r w:rsidRPr="000F53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муниципальном районе Республики Татарстан</w:t>
      </w:r>
      <w:r w:rsidRP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№2.</w:t>
      </w:r>
    </w:p>
    <w:p w:rsidR="00C86E11" w:rsidRDefault="001847C2" w:rsidP="00C86E1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Алькеевского муниципального района Республики Татарстан от </w:t>
      </w:r>
      <w:r w:rsidR="00F355B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5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35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55B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914BC6"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 Регламента Антитеррористической комиссии</w:t>
      </w:r>
      <w:r w:rsidR="00914BC6"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BC6"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4BC6"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C6"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11" w:rsidRDefault="00C9708A" w:rsidP="00C86E1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C86E11"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настоящим постановлением членов Антитеррористической комиссии 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86E11"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C86E11"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E11"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11F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E11"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Татарстан.</w:t>
      </w:r>
    </w:p>
    <w:p w:rsidR="00200EED" w:rsidRPr="00C86E11" w:rsidRDefault="00EA32BA" w:rsidP="00C86E1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Алькеевского муниципального района</w:t>
      </w:r>
      <w:r w:rsidR="0090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3E0"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</w:t>
      </w:r>
      <w:r w:rsidR="00906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F7085D" w:rsidRPr="00F7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5D"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Алькеевского муниципального района Республики Татарстан</w:t>
      </w:r>
      <w:r w:rsidR="00F7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F539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 И.В.</w:t>
      </w:r>
      <w:r w:rsidR="00200EED" w:rsidRPr="00C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EED" w:rsidRPr="00200EED" w:rsidRDefault="00200EED" w:rsidP="0020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ED" w:rsidRPr="00200EED" w:rsidRDefault="00200EED" w:rsidP="0020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Алькеевского </w:t>
      </w:r>
    </w:p>
    <w:p w:rsidR="00737DF0" w:rsidRDefault="00200EED" w:rsidP="00F70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А.Ф. </w:t>
      </w:r>
      <w:proofErr w:type="spellStart"/>
      <w:r w:rsidRPr="00200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Никошин</w:t>
      </w:r>
      <w:proofErr w:type="spellEnd"/>
    </w:p>
    <w:p w:rsidR="00011F65" w:rsidRDefault="00011F65" w:rsidP="00F7085D">
      <w:pPr>
        <w:spacing w:after="0" w:line="240" w:lineRule="auto"/>
        <w:rPr>
          <w:rFonts w:ascii="Times New Roman" w:hAnsi="Times New Roman" w:cs="Times New Roman"/>
          <w:lang w:val="ru"/>
        </w:rPr>
      </w:pPr>
    </w:p>
    <w:p w:rsidR="00A53037" w:rsidRPr="00011F65" w:rsidRDefault="000F5398" w:rsidP="00011F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"/>
        </w:rPr>
      </w:pPr>
      <w:proofErr w:type="spellStart"/>
      <w:r w:rsidRPr="00011F65">
        <w:rPr>
          <w:rFonts w:ascii="Times New Roman" w:hAnsi="Times New Roman" w:cs="Times New Roman"/>
          <w:sz w:val="20"/>
          <w:szCs w:val="20"/>
          <w:lang w:val="ru"/>
        </w:rPr>
        <w:t>О.П.Локтева</w:t>
      </w:r>
      <w:proofErr w:type="spellEnd"/>
    </w:p>
    <w:p w:rsidR="000F5398" w:rsidRPr="00011F65" w:rsidRDefault="000F5398" w:rsidP="00011F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"/>
        </w:rPr>
      </w:pPr>
      <w:r w:rsidRPr="00011F65">
        <w:rPr>
          <w:rFonts w:ascii="Times New Roman" w:hAnsi="Times New Roman" w:cs="Times New Roman"/>
          <w:sz w:val="20"/>
          <w:szCs w:val="20"/>
          <w:lang w:val="ru"/>
        </w:rPr>
        <w:t>8 (84343) 2-12-25</w:t>
      </w:r>
    </w:p>
    <w:p w:rsidR="00A53037" w:rsidRDefault="00A53037" w:rsidP="00845328">
      <w:pPr>
        <w:spacing w:after="0" w:line="240" w:lineRule="auto"/>
        <w:ind w:left="5529"/>
        <w:rPr>
          <w:rFonts w:ascii="Times New Roman" w:hAnsi="Times New Roman" w:cs="Times New Roman"/>
          <w:lang w:val="ru"/>
        </w:rPr>
      </w:pPr>
    </w:p>
    <w:p w:rsidR="00A53037" w:rsidRDefault="00A53037" w:rsidP="00845328">
      <w:pPr>
        <w:spacing w:after="0" w:line="240" w:lineRule="auto"/>
        <w:ind w:left="5529"/>
        <w:rPr>
          <w:rFonts w:ascii="Times New Roman" w:hAnsi="Times New Roman" w:cs="Times New Roman"/>
          <w:lang w:val="ru"/>
        </w:rPr>
      </w:pPr>
    </w:p>
    <w:p w:rsidR="00DF1AA8" w:rsidRDefault="00DF1AA8" w:rsidP="00DF1AA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lang w:val="ru"/>
        </w:rPr>
      </w:pPr>
    </w:p>
    <w:p w:rsidR="00F60637" w:rsidRPr="00F60637" w:rsidRDefault="00F60637" w:rsidP="00DF1AA8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№ 1 </w:t>
      </w:r>
    </w:p>
    <w:p w:rsidR="00F60637" w:rsidRPr="00F60637" w:rsidRDefault="00F60637" w:rsidP="00F60637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Главы</w:t>
      </w:r>
    </w:p>
    <w:p w:rsidR="00F60637" w:rsidRPr="00F60637" w:rsidRDefault="00F60637" w:rsidP="00F60637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Алькеевского муниципального района </w:t>
      </w:r>
    </w:p>
    <w:p w:rsidR="00F60637" w:rsidRDefault="00F60637" w:rsidP="00F60637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 Татарстан</w:t>
      </w:r>
    </w:p>
    <w:p w:rsidR="00F60637" w:rsidRDefault="00DE7886" w:rsidP="00DE7886">
      <w:pPr>
        <w:widowControl w:val="0"/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56  </w:t>
      </w:r>
      <w:r w:rsidR="00F60637" w:rsidRPr="00F606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«</w:t>
      </w:r>
      <w:r w:rsidR="002250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60637" w:rsidRPr="00F606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29</w:t>
      </w:r>
      <w:r w:rsidR="002250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60637" w:rsidRPr="00F606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августа 2017 года</w:t>
      </w:r>
    </w:p>
    <w:p w:rsidR="00DE7886" w:rsidRPr="00F60637" w:rsidRDefault="00DE7886" w:rsidP="00F60637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637" w:rsidRPr="00F60637" w:rsidRDefault="00F60637" w:rsidP="00F6063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637" w:rsidRPr="00F60637" w:rsidRDefault="00F60637" w:rsidP="00F6063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637" w:rsidRPr="00F60637" w:rsidRDefault="00F60637" w:rsidP="00F6063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Положение</w:t>
      </w:r>
    </w:p>
    <w:p w:rsidR="00F60637" w:rsidRPr="00F60637" w:rsidRDefault="00F60637" w:rsidP="00F6063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 антитеррористической комиссии</w:t>
      </w:r>
    </w:p>
    <w:p w:rsidR="00F60637" w:rsidRPr="00F60637" w:rsidRDefault="00A142F0" w:rsidP="00F6063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</w:t>
      </w:r>
      <w:proofErr w:type="spellStart"/>
      <w:r w:rsidR="00F60637" w:rsidRPr="00F606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Алькеевско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</w:t>
      </w:r>
      <w:proofErr w:type="spellEnd"/>
      <w:r w:rsidR="00F60637" w:rsidRPr="00F606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</w:t>
      </w:r>
      <w:r w:rsidR="00F60637" w:rsidRPr="00F606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  <w:r w:rsidR="00F60637" w:rsidRPr="00F6063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Республики Татарстан</w:t>
      </w:r>
    </w:p>
    <w:p w:rsidR="00F60637" w:rsidRPr="00F60637" w:rsidRDefault="00F60637" w:rsidP="00F6063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Антитеррористическая комиссия </w:t>
      </w:r>
      <w:r w:rsidR="00A142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proofErr w:type="spellStart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Алькеевско</w:t>
      </w:r>
      <w:r w:rsidR="00A142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spellEnd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</w:t>
      </w:r>
      <w:r w:rsidR="00A142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</w:t>
      </w:r>
      <w:r w:rsidR="00A142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Республики Татарстан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 Федерального закона от 6 марта 2006 года № 35-ФЗ «О противодействии терроризму», в границах (на территории) Алькеевского муниципального района. 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27"/>
        </w:tabs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имеет сокращенное название - АТК.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038"/>
        </w:tabs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и нормативными правовыми актами Республики Татарстан, муниципальными правовыми актами, решениями Национального антитеррористического комитета и антитеррористической комиссии в Республике Татарстан, а также настоящим Положением.</w:t>
      </w:r>
      <w:proofErr w:type="gramEnd"/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033"/>
        </w:tabs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Руководителем (председателем) Комиссии по должности является Глава муниципального района. Заместителем председателя Комиссии по должности является руководитель (сотрудник) территориального подразделения Управления Федеральной службы безопасности Российской Федерации по Республике Татарстан.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042"/>
        </w:tabs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Персональный состав Комиссии определяется нормативным правовым актом Главы Алькеевского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по Республике Татарстан и органов исполнительной власти Республики Татарстан, расположенных в границах (на территориях) Алькеевского муниципального района, а также должностные лица органов местного самоуправления.</w:t>
      </w:r>
    </w:p>
    <w:p w:rsidR="00F60637" w:rsidRPr="00F60637" w:rsidRDefault="00F60637" w:rsidP="00F60637">
      <w:pPr>
        <w:widowControl w:val="0"/>
        <w:spacing w:after="0" w:line="32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60637" w:rsidRPr="00F60637" w:rsidSect="00346C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248" w:right="843" w:bottom="83" w:left="1493" w:header="0" w:footer="3" w:gutter="0"/>
          <w:cols w:space="720"/>
          <w:noEndnote/>
          <w:docGrid w:linePitch="360"/>
        </w:sect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Наряду с лицами, входящими в состав Комиссии по должностям, по решению председателя Комиссии в ее состав могут входить руководители</w:t>
      </w:r>
    </w:p>
    <w:p w:rsidR="00F60637" w:rsidRPr="00F60637" w:rsidRDefault="00F60637" w:rsidP="00F60637">
      <w:pPr>
        <w:widowControl w:val="0"/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(представители) иных государственных органов, организаций и общественных объединений муниципального образования, участвующих в деятельности по профилактике терроризма, а также минимизации и ликвидации последствий его проявлений.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73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Положение об антитеррористической комиссии в </w:t>
      </w:r>
      <w:proofErr w:type="spellStart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Алькеевском</w:t>
      </w:r>
      <w:proofErr w:type="spellEnd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муниципальном районе разрабатывается на основе настоящего типового Положения и утверждается муниципальным правовым актом.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82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по Республике Татарстан, органов исполнительной власти Республики Татарстан по профилактике терроризма, а также по минимизации и (или) ликвидации последствий его проявлений в границах (на территории) Алькеевского муниципального района. 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67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осуществляет следующие основные функции:</w:t>
      </w:r>
    </w:p>
    <w:p w:rsidR="00F60637" w:rsidRPr="00F60637" w:rsidRDefault="00F60637" w:rsidP="00F60637">
      <w:pPr>
        <w:widowControl w:val="0"/>
        <w:tabs>
          <w:tab w:val="left" w:pos="1197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F60637" w:rsidRPr="00F60637" w:rsidRDefault="00F60637" w:rsidP="00F60637">
      <w:pPr>
        <w:widowControl w:val="0"/>
        <w:tabs>
          <w:tab w:val="left" w:pos="3113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обеспечение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60637" w:rsidRPr="00F60637" w:rsidRDefault="00F60637" w:rsidP="00F60637">
      <w:pPr>
        <w:widowControl w:val="0"/>
        <w:tabs>
          <w:tab w:val="left" w:pos="3113"/>
          <w:tab w:val="left" w:pos="4958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координация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исполнения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мероприятий по профилактике терроризма, а также по минимизации и (или) ликвидации последствий его проявлений на территории Алькеевского муниципального района, в которых участвуют органы местного самоуправления;</w:t>
      </w:r>
    </w:p>
    <w:p w:rsidR="00F60637" w:rsidRPr="00F60637" w:rsidRDefault="00F60637" w:rsidP="00F60637">
      <w:pPr>
        <w:widowControl w:val="0"/>
        <w:tabs>
          <w:tab w:val="left" w:pos="1206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а также иных объектов, расположенных на территории Алькеевского муниципального района;</w:t>
      </w:r>
    </w:p>
    <w:p w:rsidR="00F60637" w:rsidRPr="00F60637" w:rsidRDefault="00F60637" w:rsidP="00F60637">
      <w:pPr>
        <w:widowControl w:val="0"/>
        <w:tabs>
          <w:tab w:val="left" w:pos="1211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выработка предложений органам исполнительной власти Республики Татарстан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F60637" w:rsidRPr="00F60637" w:rsidRDefault="00F60637" w:rsidP="00F60637">
      <w:pPr>
        <w:widowControl w:val="0"/>
        <w:tabs>
          <w:tab w:val="left" w:pos="1211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по Республике Татарстан, органов исполнительной власти Республики Татарстан по профилактике терроризма, а также по минимизации и (или) ликвидации последствий его проявлений в границах (на территории) Алькеевского муниципального района.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064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в пределах своей компетенции и в установленном порядке имеет право:</w:t>
      </w:r>
    </w:p>
    <w:p w:rsidR="00F60637" w:rsidRPr="00F60637" w:rsidRDefault="00F60637" w:rsidP="00F60637">
      <w:pPr>
        <w:widowControl w:val="0"/>
        <w:tabs>
          <w:tab w:val="left" w:pos="1064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принимать решения, касающиеся организации и совершенствования 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по Республике Татарстан и органов исполнительной власти Республики Татарстан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исполнением;</w:t>
      </w:r>
    </w:p>
    <w:p w:rsidR="00F60637" w:rsidRPr="00F60637" w:rsidRDefault="00F60637" w:rsidP="00F60637">
      <w:pPr>
        <w:widowControl w:val="0"/>
        <w:tabs>
          <w:tab w:val="left" w:pos="1071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F60637" w:rsidRPr="00F60637" w:rsidRDefault="00F60637" w:rsidP="00F60637">
      <w:pPr>
        <w:widowControl w:val="0"/>
        <w:tabs>
          <w:tab w:val="left" w:pos="1071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F60637" w:rsidRPr="00F60637" w:rsidRDefault="00F60637" w:rsidP="00F60637">
      <w:pPr>
        <w:widowControl w:val="0"/>
        <w:tabs>
          <w:tab w:val="left" w:pos="1066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F60637" w:rsidRPr="00F60637" w:rsidRDefault="00F60637" w:rsidP="00F60637">
      <w:pPr>
        <w:widowControl w:val="0"/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вносить в установленном порядке предложения по вопросам, требующим решения антитеррористической комиссии в Республике Татарстан.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77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строит свою работу во взаимодействии с оперативной группой в </w:t>
      </w:r>
      <w:proofErr w:type="spellStart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Алькеевском</w:t>
      </w:r>
      <w:proofErr w:type="spellEnd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муниципальном районе,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Алькеевского муниципального района.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осуществляет свою деятельность на плановой основе в соответствии с регламентом, утвержденным нормативным правовым актом Главы Алькеевского муниципального района.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77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информирует антитеррористическую комиссию в Республике Татарстан по итогам своей деятельности за полугодие и за год по форме, определяемой антитеррористической комиссией в Республике Татарстан.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итогам проведенных заседаний Комиссия представляет материалы в антитеррористическую комиссию в Республике Татарстан.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177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Организационное и материально-техническое обеспечение деятельности Комиссии организуется Главой Алькеевского муниципального района путем определения структурного подразделения исполнительного комитета (совета) Алькеевского муниципального района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323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аппарата (секретарь) Комиссии:</w:t>
      </w:r>
    </w:p>
    <w:p w:rsidR="00F60637" w:rsidRPr="00F60637" w:rsidRDefault="00F60637" w:rsidP="00F60637">
      <w:pPr>
        <w:widowControl w:val="0"/>
        <w:tabs>
          <w:tab w:val="left" w:pos="1227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работу аппарата Комиссии;</w:t>
      </w:r>
    </w:p>
    <w:p w:rsidR="00F60637" w:rsidRPr="00F60637" w:rsidRDefault="00F60637" w:rsidP="00F60637">
      <w:pPr>
        <w:widowControl w:val="0"/>
        <w:tabs>
          <w:tab w:val="left" w:pos="1247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б)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разрабатывает проекты планов работы Комиссии и отчетов о результатах деятельности Комиссии;</w:t>
      </w:r>
    </w:p>
    <w:p w:rsidR="00F60637" w:rsidRPr="00F60637" w:rsidRDefault="00F60637" w:rsidP="00F60637">
      <w:pPr>
        <w:widowControl w:val="0"/>
        <w:tabs>
          <w:tab w:val="left" w:pos="1247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подготовку и проведение заседаний Комиссии;</w:t>
      </w:r>
    </w:p>
    <w:p w:rsidR="00F60637" w:rsidRPr="00F60637" w:rsidRDefault="00F60637" w:rsidP="00F60637">
      <w:pPr>
        <w:widowControl w:val="0"/>
        <w:tabs>
          <w:tab w:val="left" w:pos="1247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осуществляет </w:t>
      </w:r>
      <w:proofErr w:type="gramStart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решений Комиссии;</w:t>
      </w:r>
    </w:p>
    <w:p w:rsidR="00F60637" w:rsidRPr="00F60637" w:rsidRDefault="00F60637" w:rsidP="00F60637">
      <w:pPr>
        <w:widowControl w:val="0"/>
        <w:tabs>
          <w:tab w:val="left" w:pos="1247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политических, социально-экономических и иных процессах в границах (на территории) муниципального района (городского округа), оказывающих влияние на развитие ситуации в сфере профилактики терроризма;</w:t>
      </w:r>
    </w:p>
    <w:p w:rsidR="00F60637" w:rsidRPr="00F60637" w:rsidRDefault="00F60637" w:rsidP="00F60637">
      <w:pPr>
        <w:widowControl w:val="0"/>
        <w:tabs>
          <w:tab w:val="left" w:pos="1243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взаимодействие Комиссии с антитеррористической комиссией в Республике Татарстан и ее аппаратом;</w:t>
      </w:r>
    </w:p>
    <w:p w:rsidR="00F60637" w:rsidRPr="00F60637" w:rsidRDefault="00F60637" w:rsidP="00F60637">
      <w:pPr>
        <w:widowControl w:val="0"/>
        <w:tabs>
          <w:tab w:val="left" w:pos="1295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обеспечивает деятельность рабочих органов Комиссии;</w:t>
      </w:r>
    </w:p>
    <w:p w:rsidR="00F60637" w:rsidRPr="00F60637" w:rsidRDefault="00F60637" w:rsidP="00F60637">
      <w:pPr>
        <w:widowControl w:val="0"/>
        <w:tabs>
          <w:tab w:val="left" w:pos="1295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з)</w:t>
      </w: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организует и ведет делопроизводство Комиссии.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323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Комиссии обязаны: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подготовку вопросов, вносимых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организовать в рамках своих должностных полномочий выполнение решений Комиссии;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выполнять требования правовых актов, регламентирующих деятельность Комиссии;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323"/>
        </w:tabs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Комиссии имеют право: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голосовать на заседаниях Комиссии;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знакомиться с документами и материалами Комиссии, непосредственно касающимися ее деятельности;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взаимодействовать с руководителем аппарата Комиссии;</w:t>
      </w:r>
    </w:p>
    <w:p w:rsidR="00F60637" w:rsidRPr="00F60637" w:rsidRDefault="00F60637" w:rsidP="00F60637">
      <w:pPr>
        <w:widowControl w:val="0"/>
        <w:spacing w:after="0" w:line="322" w:lineRule="exact"/>
        <w:ind w:left="1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по Республике Татарстан, органов исполнительной власти Республики</w:t>
      </w:r>
    </w:p>
    <w:p w:rsidR="00F60637" w:rsidRPr="00F60637" w:rsidRDefault="00F60637" w:rsidP="00F60637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Татарстан,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F60637" w:rsidRPr="00F60637" w:rsidRDefault="00F60637" w:rsidP="00F60637">
      <w:pPr>
        <w:widowControl w:val="0"/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F60637" w:rsidRPr="00F60637" w:rsidRDefault="00F60637" w:rsidP="00F60637">
      <w:pPr>
        <w:widowControl w:val="0"/>
        <w:numPr>
          <w:ilvl w:val="0"/>
          <w:numId w:val="3"/>
        </w:numPr>
        <w:tabs>
          <w:tab w:val="left" w:pos="1332"/>
        </w:tabs>
        <w:spacing w:after="0" w:line="322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60637" w:rsidRPr="00F60637" w:rsidSect="00824083">
          <w:headerReference w:type="default" r:id="rId16"/>
          <w:headerReference w:type="first" r:id="rId17"/>
          <w:pgSz w:w="11900" w:h="16840"/>
          <w:pgMar w:top="1248" w:right="843" w:bottom="709" w:left="1493" w:header="0" w:footer="3" w:gutter="0"/>
          <w:pgNumType w:start="2"/>
          <w:cols w:space="720"/>
          <w:noEndnote/>
          <w:titlePg/>
          <w:docGrid w:linePitch="360"/>
        </w:sectPr>
      </w:pPr>
      <w:r w:rsidRPr="00F606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имеет бланк со своим наименованием</w:t>
      </w:r>
    </w:p>
    <w:p w:rsidR="00F60637" w:rsidRPr="00732F98" w:rsidRDefault="00F60637" w:rsidP="00F60637">
      <w:pPr>
        <w:widowControl w:val="0"/>
        <w:spacing w:after="0" w:line="322" w:lineRule="exact"/>
        <w:ind w:left="4820"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2 </w:t>
      </w:r>
    </w:p>
    <w:p w:rsidR="00F60637" w:rsidRPr="00732F98" w:rsidRDefault="00F60637" w:rsidP="00F60637">
      <w:pPr>
        <w:widowControl w:val="0"/>
        <w:spacing w:after="0" w:line="322" w:lineRule="exact"/>
        <w:ind w:left="4820"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постановлению Главы</w:t>
      </w:r>
    </w:p>
    <w:p w:rsidR="00F60637" w:rsidRPr="00732F98" w:rsidRDefault="00F60637" w:rsidP="00F60637">
      <w:pPr>
        <w:widowControl w:val="0"/>
        <w:spacing w:after="0" w:line="322" w:lineRule="exact"/>
        <w:ind w:left="4820"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Алькеевского муниципального района Республики Татарстан</w:t>
      </w:r>
    </w:p>
    <w:p w:rsidR="00F60637" w:rsidRPr="00732F98" w:rsidRDefault="000F37EA" w:rsidP="00F60637">
      <w:pPr>
        <w:widowControl w:val="0"/>
        <w:spacing w:after="596" w:line="322" w:lineRule="exact"/>
        <w:ind w:left="4820"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№56 </w:t>
      </w:r>
      <w:r w:rsidR="00F60637" w:rsidRPr="0073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«29» </w:t>
      </w:r>
      <w:r w:rsidR="00F60637" w:rsidRPr="00732F9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  <w:lang w:eastAsia="ru-RU" w:bidi="ru-RU"/>
        </w:rPr>
        <w:t>августа</w:t>
      </w:r>
      <w:r w:rsidR="00F60637" w:rsidRPr="00732F9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 w:bidi="ru-RU"/>
        </w:rPr>
        <w:t xml:space="preserve"> </w:t>
      </w:r>
      <w:r w:rsidR="00F60637" w:rsidRPr="0073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2017 года </w:t>
      </w:r>
    </w:p>
    <w:p w:rsidR="00F60637" w:rsidRPr="00F60637" w:rsidRDefault="00F60637" w:rsidP="00F60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Регламент</w:t>
      </w:r>
    </w:p>
    <w:p w:rsidR="00F60637" w:rsidRPr="00F60637" w:rsidRDefault="00F60637" w:rsidP="00F60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антитеррористической комиссии </w:t>
      </w:r>
    </w:p>
    <w:p w:rsidR="00F60637" w:rsidRPr="00F60637" w:rsidRDefault="00F60637" w:rsidP="00F60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Алькеевском</w:t>
      </w:r>
      <w:proofErr w:type="spellEnd"/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муниципальном районе</w:t>
      </w: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Республики Татарстан</w:t>
      </w:r>
    </w:p>
    <w:p w:rsidR="00F60637" w:rsidRPr="00F60637" w:rsidRDefault="00F60637" w:rsidP="00F60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F60637" w:rsidRPr="00F60637" w:rsidRDefault="00F60637" w:rsidP="00F60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60637" w:rsidRPr="00F60637" w:rsidRDefault="00F60637" w:rsidP="00F60637">
      <w:pPr>
        <w:widowControl w:val="0"/>
        <w:numPr>
          <w:ilvl w:val="0"/>
          <w:numId w:val="4"/>
        </w:numPr>
        <w:tabs>
          <w:tab w:val="left" w:pos="3834"/>
        </w:tabs>
        <w:spacing w:after="308" w:line="280" w:lineRule="exact"/>
        <w:ind w:left="3560" w:right="-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</w:tabs>
        <w:spacing w:after="0" w:line="317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регламент устанавливает общие правила организации деятельности антитеррористической комиссии в </w:t>
      </w:r>
      <w:proofErr w:type="spell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Алькеевском</w:t>
      </w:r>
      <w:proofErr w:type="spell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(далее - Комиссия) по реализации ее полномочий, закрепленных в Положении об антитеррористической комиссии в </w:t>
      </w:r>
      <w:proofErr w:type="spell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Алькеевском</w:t>
      </w:r>
      <w:proofErr w:type="spell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Республики Татарстан.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</w:tabs>
        <w:spacing w:after="330" w:line="317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Основная задача и функции Комиссии изложены в Положении об антитеррористической комиссии в </w:t>
      </w:r>
      <w:proofErr w:type="spell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Алькеевском</w:t>
      </w:r>
      <w:proofErr w:type="spell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районе.</w:t>
      </w:r>
    </w:p>
    <w:p w:rsidR="00F60637" w:rsidRPr="00F60637" w:rsidRDefault="00F60637" w:rsidP="002A4D31">
      <w:pPr>
        <w:widowControl w:val="0"/>
        <w:numPr>
          <w:ilvl w:val="0"/>
          <w:numId w:val="4"/>
        </w:numPr>
        <w:tabs>
          <w:tab w:val="left" w:pos="0"/>
        </w:tabs>
        <w:spacing w:after="330" w:line="317" w:lineRule="exact"/>
        <w:ind w:left="60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Планирование и организация работы Комиссии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работы Комиссии готовится исходя из складывающейся обстановки в области профилактики терроризма в границах (на территории) Алькеевского муниципального района и в Республике Татарстан, с учетом рекомендаций аппарата Национального антитеррористического комитета и антитеррористической комиссии в Республике Татарстан (далее - АТК в РТ) по планированию деятельности Комиссии, рассматривается на заседании Комиссии и утверждается председателем Комиссии.</w:t>
      </w:r>
      <w:proofErr w:type="gramEnd"/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в РТ и председателя Комиссии могут проводиться внеочередные заседания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выработки комплексных решений по вопросам профилактики терроризма в границах (на территории) Алькеевского муниципального района могут проводиться заседания Комиссии с участием членов оперативной группы в </w:t>
      </w:r>
      <w:proofErr w:type="spell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Алькеевском</w:t>
      </w:r>
      <w:proofErr w:type="spell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в проект плана работы Комиссии вносятся в письменной форме в аппарат (секретарю) Комиссии не позднее, чем за два месяца до начала планируемого периода, либо в сроки, определенные председателем Комиссии.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Предложения по рассмотрению вопросов на заседании Комиссии должны содержать: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вопроса и краткое обоснование необходимости его рассмотрения на заседании Комиссии;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 и содержание предлагаемого решения;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органа, ответственного за подготовку вопроса;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соисполнителей;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дату рассмотрения на заседании Комиссии.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20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предложений, поступивших в аппарат (секретарю)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20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Утвержденный план работы Комиссии рассылается аппаратом (секретарем) Комиссии членам Комиссии и в аппарат АТК в РТ.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07"/>
        </w:tabs>
        <w:spacing w:after="333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на заседаниях Комиссии дополнительных (внеплановых) вопросов осуществляется по рекомендации председателя АТК в РТ и решению председателя Комиссии.</w:t>
      </w:r>
    </w:p>
    <w:p w:rsidR="00F60637" w:rsidRPr="00F60637" w:rsidRDefault="00F60637" w:rsidP="003D4EA9">
      <w:pPr>
        <w:widowControl w:val="0"/>
        <w:numPr>
          <w:ilvl w:val="0"/>
          <w:numId w:val="4"/>
        </w:numPr>
        <w:tabs>
          <w:tab w:val="left" w:pos="0"/>
        </w:tabs>
        <w:spacing w:after="294" w:line="280" w:lineRule="exact"/>
        <w:ind w:right="-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подготовки заседаний Комиссии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Комиссии, представители иных подразделений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Республике </w:t>
      </w: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Татарстан, органов исполнительной власти Республики Татарстан, органов местного самоуправления и организаций, участвующим в подготовке материалов к заседанию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Материалы к заседанию Комиссии представляются в аппарат (секретарю) Комиссии не </w:t>
      </w: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30 дней до даты проведения заседания и включают в себя: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аналитическую справку по рассматриваемому вопросу;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тезисы выступления основного докладчика;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решения по рассматриваемому вопросу с указанием исполнителей пунктов решения и сроков их исполнения;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согласования проекта решения с заинтересованными органами;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4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особые мнения по представленному проекту, если таковые имеются.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0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</w:t>
      </w: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7 рабочих дней до даты проведения заседания.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1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5 рабочих дней до даты проведения заседания.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3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 не </w:t>
      </w: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3 рабочих дня до даты проведения заседания представляют их в письменном виде в аппарат (секретарю)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3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для реализации решений Комиссии требуется принятие муниципального правового акта, одновременно с подготовкой </w:t>
      </w: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3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Аппарат (секретарь) Комиссии не </w:t>
      </w: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3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Комиссии не </w:t>
      </w: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3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42"/>
        </w:tabs>
        <w:spacing w:after="273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F60637" w:rsidRPr="00F60637" w:rsidRDefault="00F60637" w:rsidP="003D4EA9">
      <w:pPr>
        <w:widowControl w:val="0"/>
        <w:numPr>
          <w:ilvl w:val="0"/>
          <w:numId w:val="4"/>
        </w:numPr>
        <w:tabs>
          <w:tab w:val="left" w:pos="0"/>
        </w:tabs>
        <w:spacing w:after="253" w:line="280" w:lineRule="exact"/>
        <w:ind w:right="-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 проведения заседаний Комиссии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2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Комиссии созываются председателем Комиссии либо по его поручению руководителем аппарата (секретарем)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3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прибывшие для участия в заседаниях Комиссии, регистрируются сотрудниками аппарата (секретарем)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331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Присутствие на заседании Комиссии ее членов обязательно.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60"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не вправе делегировать свои полномочия иным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left="160" w:right="-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лицам.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член Комиссии не может присутствовать на заседании, он обязан заблаговременно известить об этом председателя Комиссии и согласовать с ним при необходимости возможность присутствия на заседании (с правом совещательного голоса) лица, исполняющего его обязанности.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9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обладают равными правами при обсуждении рассматриваемых на заседании вопросов.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4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Комиссии считается правомочным, если на нем присутствует более половины ее членов.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9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проходят под председательством председателя Комиссии либо по его поручению, лица, его замещающего.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Комиссии: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заседание Комиссии;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организует обсуждение </w:t>
      </w: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вопросов повестки дня заседания Комиссии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предоставляет слово для выступления членам Комиссии, а также приглашенным лицам;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голосование и подсчет голосов, оглашает результаты голосования;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соблюдение положений настоящего Регламента членами Комиссии и приглашенными лицами;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участвуя в голосовании, голосует последним.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4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докладами на заседаниях Комиссии по вопросам его повестки выступают члены Комиссии, приглашенные лица, либо в отдельных случаях по согласованию с председателем Комиссии лица, уполномоченные членами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9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84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4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69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голосования, оглашенные председателем Комиссии, вносятся в протокол.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9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3D4EA9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(секретарю) Комиссии по окончании заседания.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руководителем аппарата (секретарем)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6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67"/>
        </w:tabs>
        <w:spacing w:after="333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F60637" w:rsidRPr="00F60637" w:rsidRDefault="00F60637" w:rsidP="002A4D31">
      <w:pPr>
        <w:widowControl w:val="0"/>
        <w:numPr>
          <w:ilvl w:val="0"/>
          <w:numId w:val="4"/>
        </w:numPr>
        <w:tabs>
          <w:tab w:val="left" w:pos="0"/>
          <w:tab w:val="left" w:pos="1470"/>
        </w:tabs>
        <w:spacing w:after="299" w:line="280" w:lineRule="exact"/>
        <w:ind w:right="-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Оформление решений, принятых на заседаниях Комиссии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Комиссии оформляются протоколом, который в </w:t>
      </w: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десятидневный срок после даты проведения заседания готовится аппаратом (секретарем) Комиссии и подписывается председателем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67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 по Республике Татарстан, органов исполнительной власти Республики Татарстан,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  <w:proofErr w:type="gramEnd"/>
    </w:p>
    <w:p w:rsidR="00F60637" w:rsidRPr="00F60637" w:rsidRDefault="00F60637" w:rsidP="002A4D31">
      <w:pPr>
        <w:widowControl w:val="0"/>
        <w:numPr>
          <w:ilvl w:val="0"/>
          <w:numId w:val="5"/>
        </w:numPr>
        <w:tabs>
          <w:tab w:val="left" w:pos="0"/>
          <w:tab w:val="left" w:pos="1172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решений и поручений, содержащихся в решениях Комиссии, осуществляет аппарат (секретарь) Комиссии.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60637" w:rsidRPr="00F60637" w:rsidRDefault="00F60637" w:rsidP="002A4D31">
      <w:pPr>
        <w:widowControl w:val="0"/>
        <w:tabs>
          <w:tab w:val="left" w:pos="0"/>
        </w:tabs>
        <w:spacing w:after="0" w:line="322" w:lineRule="exact"/>
        <w:ind w:right="68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637" w:rsidRPr="00F60637" w:rsidRDefault="00F60637" w:rsidP="00845328">
      <w:pPr>
        <w:spacing w:after="0" w:line="240" w:lineRule="auto"/>
        <w:ind w:left="5529"/>
        <w:rPr>
          <w:rFonts w:ascii="Times New Roman" w:hAnsi="Times New Roman" w:cs="Times New Roman"/>
        </w:rPr>
      </w:pPr>
    </w:p>
    <w:sectPr w:rsidR="00F60637" w:rsidRPr="00F60637" w:rsidSect="00200EED">
      <w:headerReference w:type="default" r:id="rId18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58" w:rsidRDefault="002D4C58" w:rsidP="00B3627C">
      <w:pPr>
        <w:spacing w:after="0" w:line="240" w:lineRule="auto"/>
      </w:pPr>
      <w:r>
        <w:separator/>
      </w:r>
    </w:p>
  </w:endnote>
  <w:endnote w:type="continuationSeparator" w:id="0">
    <w:p w:rsidR="002D4C58" w:rsidRDefault="002D4C58" w:rsidP="00B3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9" w:rsidRDefault="002250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9" w:rsidRDefault="002250F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9" w:rsidRDefault="002250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58" w:rsidRDefault="002D4C58" w:rsidP="00B3627C">
      <w:pPr>
        <w:spacing w:after="0" w:line="240" w:lineRule="auto"/>
      </w:pPr>
      <w:r>
        <w:separator/>
      </w:r>
    </w:p>
  </w:footnote>
  <w:footnote w:type="continuationSeparator" w:id="0">
    <w:p w:rsidR="002D4C58" w:rsidRDefault="002D4C58" w:rsidP="00B3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9" w:rsidRDefault="002250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9" w:rsidRDefault="002250F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F9" w:rsidRDefault="002250F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7" w:rsidRDefault="00F6063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7" w:rsidRDefault="00F60637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37" w:rsidRDefault="00F606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A3D"/>
    <w:multiLevelType w:val="multilevel"/>
    <w:tmpl w:val="2E8E7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0501D"/>
    <w:multiLevelType w:val="hybridMultilevel"/>
    <w:tmpl w:val="3404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3593"/>
    <w:multiLevelType w:val="hybridMultilevel"/>
    <w:tmpl w:val="3404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0138"/>
    <w:multiLevelType w:val="multilevel"/>
    <w:tmpl w:val="D9566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4F3FDE"/>
    <w:multiLevelType w:val="multilevel"/>
    <w:tmpl w:val="C4C40E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C"/>
    <w:rsid w:val="00011F65"/>
    <w:rsid w:val="000751CF"/>
    <w:rsid w:val="00076EE9"/>
    <w:rsid w:val="000C7E95"/>
    <w:rsid w:val="000F37EA"/>
    <w:rsid w:val="000F5398"/>
    <w:rsid w:val="0013470C"/>
    <w:rsid w:val="001828C8"/>
    <w:rsid w:val="001847C2"/>
    <w:rsid w:val="001D3587"/>
    <w:rsid w:val="00200EED"/>
    <w:rsid w:val="002250F9"/>
    <w:rsid w:val="00266C18"/>
    <w:rsid w:val="00266C41"/>
    <w:rsid w:val="002A4D31"/>
    <w:rsid w:val="002C46A4"/>
    <w:rsid w:val="002D4C58"/>
    <w:rsid w:val="00300CB9"/>
    <w:rsid w:val="003407E4"/>
    <w:rsid w:val="00347E9E"/>
    <w:rsid w:val="003B5227"/>
    <w:rsid w:val="003C0F78"/>
    <w:rsid w:val="003D4EA9"/>
    <w:rsid w:val="0041541F"/>
    <w:rsid w:val="00483424"/>
    <w:rsid w:val="00490CD9"/>
    <w:rsid w:val="00492E6C"/>
    <w:rsid w:val="004974F2"/>
    <w:rsid w:val="004A0DFD"/>
    <w:rsid w:val="004D134C"/>
    <w:rsid w:val="004F0383"/>
    <w:rsid w:val="00511683"/>
    <w:rsid w:val="00591735"/>
    <w:rsid w:val="005B24AB"/>
    <w:rsid w:val="006139C8"/>
    <w:rsid w:val="00663960"/>
    <w:rsid w:val="00691CE9"/>
    <w:rsid w:val="006E7DC3"/>
    <w:rsid w:val="00732F98"/>
    <w:rsid w:val="00733319"/>
    <w:rsid w:val="00737DF0"/>
    <w:rsid w:val="00771B13"/>
    <w:rsid w:val="007A2131"/>
    <w:rsid w:val="007A6AC9"/>
    <w:rsid w:val="007D78FB"/>
    <w:rsid w:val="007F2BAB"/>
    <w:rsid w:val="00841AB7"/>
    <w:rsid w:val="00845328"/>
    <w:rsid w:val="00885ACF"/>
    <w:rsid w:val="008D7765"/>
    <w:rsid w:val="008E26C3"/>
    <w:rsid w:val="009063E0"/>
    <w:rsid w:val="00914BC6"/>
    <w:rsid w:val="00915726"/>
    <w:rsid w:val="009201FE"/>
    <w:rsid w:val="009724B5"/>
    <w:rsid w:val="00991042"/>
    <w:rsid w:val="00994F99"/>
    <w:rsid w:val="009B08FA"/>
    <w:rsid w:val="00A142F0"/>
    <w:rsid w:val="00A53037"/>
    <w:rsid w:val="00AB57D3"/>
    <w:rsid w:val="00B02AED"/>
    <w:rsid w:val="00B3627C"/>
    <w:rsid w:val="00B427D8"/>
    <w:rsid w:val="00B43DD6"/>
    <w:rsid w:val="00C40415"/>
    <w:rsid w:val="00C449DB"/>
    <w:rsid w:val="00C70EF1"/>
    <w:rsid w:val="00C82856"/>
    <w:rsid w:val="00C86E11"/>
    <w:rsid w:val="00C9708A"/>
    <w:rsid w:val="00D128E3"/>
    <w:rsid w:val="00DE7886"/>
    <w:rsid w:val="00DF1AA8"/>
    <w:rsid w:val="00E122C4"/>
    <w:rsid w:val="00E20331"/>
    <w:rsid w:val="00E423CB"/>
    <w:rsid w:val="00E606DD"/>
    <w:rsid w:val="00EA32BA"/>
    <w:rsid w:val="00EB35A6"/>
    <w:rsid w:val="00EF0A9D"/>
    <w:rsid w:val="00F310BD"/>
    <w:rsid w:val="00F355BC"/>
    <w:rsid w:val="00F60637"/>
    <w:rsid w:val="00F7085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2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3627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5">
    <w:name w:val="footnote reference"/>
    <w:basedOn w:val="a0"/>
    <w:uiPriority w:val="99"/>
    <w:semiHidden/>
    <w:unhideWhenUsed/>
    <w:rsid w:val="00B3627C"/>
    <w:rPr>
      <w:vertAlign w:val="superscript"/>
    </w:rPr>
  </w:style>
  <w:style w:type="paragraph" w:styleId="a6">
    <w:name w:val="List Paragraph"/>
    <w:basedOn w:val="a"/>
    <w:uiPriority w:val="34"/>
    <w:qFormat/>
    <w:rsid w:val="00914B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8E3"/>
    <w:rPr>
      <w:rFonts w:ascii="Tahoma" w:hAnsi="Tahoma" w:cs="Tahoma"/>
      <w:sz w:val="16"/>
      <w:szCs w:val="16"/>
    </w:rPr>
  </w:style>
  <w:style w:type="character" w:customStyle="1" w:styleId="a9">
    <w:name w:val="Колонтитул"/>
    <w:basedOn w:val="a0"/>
    <w:rsid w:val="00F60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9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2E6C"/>
  </w:style>
  <w:style w:type="paragraph" w:styleId="ac">
    <w:name w:val="footer"/>
    <w:basedOn w:val="a"/>
    <w:link w:val="ad"/>
    <w:uiPriority w:val="99"/>
    <w:unhideWhenUsed/>
    <w:rsid w:val="0049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2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3627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5">
    <w:name w:val="footnote reference"/>
    <w:basedOn w:val="a0"/>
    <w:uiPriority w:val="99"/>
    <w:semiHidden/>
    <w:unhideWhenUsed/>
    <w:rsid w:val="00B3627C"/>
    <w:rPr>
      <w:vertAlign w:val="superscript"/>
    </w:rPr>
  </w:style>
  <w:style w:type="paragraph" w:styleId="a6">
    <w:name w:val="List Paragraph"/>
    <w:basedOn w:val="a"/>
    <w:uiPriority w:val="34"/>
    <w:qFormat/>
    <w:rsid w:val="00914B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8E3"/>
    <w:rPr>
      <w:rFonts w:ascii="Tahoma" w:hAnsi="Tahoma" w:cs="Tahoma"/>
      <w:sz w:val="16"/>
      <w:szCs w:val="16"/>
    </w:rPr>
  </w:style>
  <w:style w:type="character" w:customStyle="1" w:styleId="a9">
    <w:name w:val="Колонтитул"/>
    <w:basedOn w:val="a0"/>
    <w:rsid w:val="00F60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9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2E6C"/>
  </w:style>
  <w:style w:type="paragraph" w:styleId="ac">
    <w:name w:val="footer"/>
    <w:basedOn w:val="a"/>
    <w:link w:val="ad"/>
    <w:uiPriority w:val="99"/>
    <w:unhideWhenUsed/>
    <w:rsid w:val="0049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2017-08-31T06:57:00Z</cp:lastPrinted>
  <dcterms:created xsi:type="dcterms:W3CDTF">2017-08-29T13:28:00Z</dcterms:created>
  <dcterms:modified xsi:type="dcterms:W3CDTF">2017-08-31T07:26:00Z</dcterms:modified>
</cp:coreProperties>
</file>