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126"/>
        <w:gridCol w:w="1383"/>
        <w:gridCol w:w="4247"/>
      </w:tblGrid>
      <w:tr w:rsidR="000313DB" w:rsidRPr="006B0238" w:rsidTr="001741A8">
        <w:trPr>
          <w:trHeight w:val="369"/>
        </w:trPr>
        <w:tc>
          <w:tcPr>
            <w:tcW w:w="4126" w:type="dxa"/>
          </w:tcPr>
          <w:p w:rsidR="000313DB" w:rsidRPr="006B0238" w:rsidRDefault="000313DB" w:rsidP="001741A8">
            <w:pPr>
              <w:spacing w:after="0" w:line="240" w:lineRule="auto"/>
              <w:jc w:val="center"/>
              <w:rPr>
                <w:rFonts w:ascii="Times New Roman" w:eastAsia="Times New Roman" w:hAnsi="Times New Roman" w:cs="Times New Roman"/>
                <w:b/>
                <w:sz w:val="24"/>
                <w:szCs w:val="24"/>
              </w:rPr>
            </w:pPr>
            <w:r w:rsidRPr="006B0238">
              <w:rPr>
                <w:rFonts w:ascii="Times New Roman" w:eastAsia="Times New Roman" w:hAnsi="Times New Roman" w:cs="Times New Roman"/>
                <w:b/>
                <w:sz w:val="24"/>
                <w:szCs w:val="24"/>
              </w:rPr>
              <w:t>РЕСПУБЛИКА ТАТАРСТАН</w:t>
            </w:r>
          </w:p>
        </w:tc>
        <w:tc>
          <w:tcPr>
            <w:tcW w:w="1383" w:type="dxa"/>
            <w:vMerge w:val="restart"/>
          </w:tcPr>
          <w:p w:rsidR="000313DB" w:rsidRPr="006B0238" w:rsidRDefault="004604B6" w:rsidP="001741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4.4pt;width:63.15pt;height:81pt;z-index:251661312;mso-position-horizontal-relative:text;mso-position-vertical-relative:text">
                  <v:imagedata r:id="rId9" o:title=""/>
                </v:shape>
                <o:OLEObject Type="Embed" ProgID="MSPhotoEd.3" ShapeID="_x0000_s1027" DrawAspect="Content" ObjectID="_1597226199" r:id="rId10"/>
              </w:pict>
            </w:r>
            <w:r>
              <w:rPr>
                <w:rFonts w:ascii="Times New Roman" w:eastAsia="Times New Roman" w:hAnsi="Times New Roman" w:cs="Times New Roman"/>
                <w:b/>
                <w:noProof/>
                <w:sz w:val="24"/>
                <w:szCs w:val="24"/>
              </w:rPr>
              <w:pict>
                <v:shape id="_x0000_s1026" type="#_x0000_t75" style="position:absolute;left:0;text-align:left;margin-left:-1.95pt;margin-top:4.4pt;width:55.8pt;height:1in;z-index:251660288;mso-position-horizontal-relative:text;mso-position-vertical-relative:text">
                  <v:imagedata r:id="rId9" o:title=""/>
                </v:shape>
                <o:OLEObject Type="Embed" ProgID="MSPhotoEd.3" ShapeID="_x0000_s1026" DrawAspect="Content" ObjectID="_1597226200" r:id="rId11"/>
              </w:pict>
            </w:r>
          </w:p>
        </w:tc>
        <w:tc>
          <w:tcPr>
            <w:tcW w:w="4247" w:type="dxa"/>
          </w:tcPr>
          <w:p w:rsidR="000313DB" w:rsidRPr="006B0238" w:rsidRDefault="000313DB" w:rsidP="001741A8">
            <w:pPr>
              <w:spacing w:after="0" w:line="240" w:lineRule="auto"/>
              <w:ind w:right="459"/>
              <w:jc w:val="center"/>
              <w:rPr>
                <w:rFonts w:ascii="Times New Roman" w:eastAsia="Times New Roman" w:hAnsi="Times New Roman" w:cs="Times New Roman"/>
                <w:b/>
                <w:sz w:val="24"/>
                <w:szCs w:val="24"/>
              </w:rPr>
            </w:pPr>
            <w:r w:rsidRPr="006B0238">
              <w:rPr>
                <w:rFonts w:ascii="Times New Roman" w:eastAsia="Times New Roman" w:hAnsi="Times New Roman" w:cs="Times New Roman"/>
                <w:b/>
                <w:sz w:val="24"/>
                <w:szCs w:val="24"/>
              </w:rPr>
              <w:t xml:space="preserve">ТАТАРСТАН </w:t>
            </w:r>
            <w:r w:rsidRPr="006B0238">
              <w:rPr>
                <w:rFonts w:ascii="Times New Roman" w:eastAsia="Times New Roman" w:hAnsi="Times New Roman" w:cs="Times New Roman"/>
                <w:b/>
                <w:sz w:val="24"/>
                <w:szCs w:val="24"/>
                <w:lang w:val="tt-RU"/>
              </w:rPr>
              <w:t xml:space="preserve"> </w:t>
            </w:r>
            <w:r w:rsidRPr="006B0238">
              <w:rPr>
                <w:rFonts w:ascii="Times New Roman" w:eastAsia="Times New Roman" w:hAnsi="Times New Roman" w:cs="Times New Roman"/>
                <w:b/>
                <w:sz w:val="24"/>
                <w:szCs w:val="24"/>
              </w:rPr>
              <w:t>РЕСПУБЛИСЫ</w:t>
            </w:r>
          </w:p>
        </w:tc>
      </w:tr>
      <w:tr w:rsidR="000313DB" w:rsidRPr="006B0238" w:rsidTr="001741A8">
        <w:trPr>
          <w:trHeight w:val="352"/>
        </w:trPr>
        <w:tc>
          <w:tcPr>
            <w:tcW w:w="4126" w:type="dxa"/>
          </w:tcPr>
          <w:p w:rsidR="000313DB" w:rsidRPr="006B0238" w:rsidRDefault="000313DB" w:rsidP="001741A8">
            <w:pPr>
              <w:spacing w:after="0" w:line="240" w:lineRule="auto"/>
              <w:jc w:val="center"/>
              <w:rPr>
                <w:rFonts w:ascii="Times New Roman" w:eastAsia="Times New Roman" w:hAnsi="Times New Roman" w:cs="Times New Roman"/>
                <w:b/>
                <w:sz w:val="24"/>
                <w:szCs w:val="24"/>
              </w:rPr>
            </w:pPr>
            <w:r w:rsidRPr="006B0238">
              <w:rPr>
                <w:rFonts w:ascii="Times New Roman" w:eastAsia="Times New Roman" w:hAnsi="Times New Roman" w:cs="Times New Roman"/>
                <w:b/>
                <w:sz w:val="24"/>
                <w:szCs w:val="24"/>
              </w:rPr>
              <w:t>ИСПОЛНИТЕЛЬНЫЙ КОМИТЕТ</w:t>
            </w:r>
          </w:p>
        </w:tc>
        <w:tc>
          <w:tcPr>
            <w:tcW w:w="1383" w:type="dxa"/>
            <w:vMerge/>
          </w:tcPr>
          <w:p w:rsidR="000313DB" w:rsidRPr="006B0238" w:rsidRDefault="000313DB" w:rsidP="001741A8">
            <w:pPr>
              <w:spacing w:after="0" w:line="240" w:lineRule="auto"/>
              <w:ind w:right="459"/>
              <w:jc w:val="both"/>
              <w:rPr>
                <w:rFonts w:ascii="Times New Roman" w:eastAsia="Times New Roman" w:hAnsi="Times New Roman" w:cs="Times New Roman"/>
                <w:b/>
                <w:sz w:val="24"/>
                <w:szCs w:val="24"/>
              </w:rPr>
            </w:pPr>
          </w:p>
        </w:tc>
        <w:tc>
          <w:tcPr>
            <w:tcW w:w="4247" w:type="dxa"/>
          </w:tcPr>
          <w:p w:rsidR="000313DB" w:rsidRPr="006B0238" w:rsidRDefault="000313DB" w:rsidP="001741A8">
            <w:pPr>
              <w:spacing w:after="0" w:line="240" w:lineRule="auto"/>
              <w:ind w:right="459"/>
              <w:jc w:val="center"/>
              <w:rPr>
                <w:rFonts w:ascii="Times New Roman" w:eastAsia="Times New Roman" w:hAnsi="Times New Roman" w:cs="Times New Roman"/>
                <w:b/>
                <w:sz w:val="24"/>
                <w:szCs w:val="24"/>
              </w:rPr>
            </w:pPr>
            <w:r w:rsidRPr="006B0238">
              <w:rPr>
                <w:rFonts w:ascii="Times New Roman" w:eastAsia="Times New Roman" w:hAnsi="Times New Roman" w:cs="Times New Roman"/>
                <w:b/>
                <w:bCs/>
                <w:lang w:val="tt-RU"/>
              </w:rPr>
              <w:t>Ә</w:t>
            </w:r>
            <w:proofErr w:type="spellStart"/>
            <w:r w:rsidRPr="006B0238">
              <w:rPr>
                <w:rFonts w:ascii="Times New Roman" w:eastAsia="Times New Roman" w:hAnsi="Times New Roman" w:cs="Times New Roman"/>
                <w:b/>
                <w:bCs/>
              </w:rPr>
              <w:t>лки</w:t>
            </w:r>
            <w:proofErr w:type="spellEnd"/>
          </w:p>
        </w:tc>
      </w:tr>
      <w:tr w:rsidR="000313DB" w:rsidRPr="006B0238" w:rsidTr="001741A8">
        <w:trPr>
          <w:trHeight w:val="361"/>
        </w:trPr>
        <w:tc>
          <w:tcPr>
            <w:tcW w:w="4126" w:type="dxa"/>
          </w:tcPr>
          <w:p w:rsidR="000313DB" w:rsidRPr="006B0238" w:rsidRDefault="000313DB" w:rsidP="001741A8">
            <w:pPr>
              <w:spacing w:after="0" w:line="240" w:lineRule="auto"/>
              <w:jc w:val="center"/>
              <w:rPr>
                <w:rFonts w:ascii="Times New Roman" w:eastAsia="Times New Roman" w:hAnsi="Times New Roman" w:cs="Times New Roman"/>
                <w:b/>
                <w:sz w:val="24"/>
                <w:szCs w:val="24"/>
              </w:rPr>
            </w:pPr>
            <w:r w:rsidRPr="006B0238">
              <w:rPr>
                <w:rFonts w:ascii="Times New Roman" w:eastAsia="Times New Roman" w:hAnsi="Times New Roman" w:cs="Times New Roman"/>
                <w:b/>
                <w:sz w:val="24"/>
                <w:szCs w:val="24"/>
              </w:rPr>
              <w:t>Алькеевского</w:t>
            </w:r>
          </w:p>
        </w:tc>
        <w:tc>
          <w:tcPr>
            <w:tcW w:w="1383" w:type="dxa"/>
            <w:vMerge/>
          </w:tcPr>
          <w:p w:rsidR="000313DB" w:rsidRPr="006B0238" w:rsidRDefault="000313DB" w:rsidP="001741A8">
            <w:pPr>
              <w:spacing w:after="0" w:line="240" w:lineRule="auto"/>
              <w:ind w:right="459"/>
              <w:jc w:val="both"/>
              <w:rPr>
                <w:rFonts w:ascii="Times New Roman" w:eastAsia="Times New Roman" w:hAnsi="Times New Roman" w:cs="Times New Roman"/>
                <w:b/>
                <w:sz w:val="24"/>
                <w:szCs w:val="24"/>
              </w:rPr>
            </w:pPr>
          </w:p>
        </w:tc>
        <w:tc>
          <w:tcPr>
            <w:tcW w:w="4247" w:type="dxa"/>
          </w:tcPr>
          <w:p w:rsidR="000313DB" w:rsidRPr="006B0238" w:rsidRDefault="000313DB" w:rsidP="001741A8">
            <w:pPr>
              <w:spacing w:after="0" w:line="240" w:lineRule="auto"/>
              <w:ind w:right="459"/>
              <w:jc w:val="center"/>
              <w:rPr>
                <w:rFonts w:ascii="Times New Roman" w:eastAsia="Times New Roman" w:hAnsi="Times New Roman" w:cs="Times New Roman"/>
                <w:b/>
                <w:bCs/>
              </w:rPr>
            </w:pPr>
            <w:proofErr w:type="spellStart"/>
            <w:r w:rsidRPr="006B0238">
              <w:rPr>
                <w:rFonts w:ascii="Times New Roman" w:eastAsia="Times New Roman" w:hAnsi="Times New Roman" w:cs="Times New Roman"/>
                <w:b/>
                <w:bCs/>
              </w:rPr>
              <w:t>муниципаль</w:t>
            </w:r>
            <w:proofErr w:type="spellEnd"/>
            <w:r w:rsidRPr="006B0238">
              <w:rPr>
                <w:rFonts w:ascii="Times New Roman" w:eastAsia="Times New Roman" w:hAnsi="Times New Roman" w:cs="Times New Roman"/>
                <w:b/>
                <w:bCs/>
              </w:rPr>
              <w:t xml:space="preserve"> районы</w:t>
            </w:r>
          </w:p>
        </w:tc>
      </w:tr>
      <w:tr w:rsidR="000313DB" w:rsidRPr="006B0238" w:rsidTr="001741A8">
        <w:trPr>
          <w:trHeight w:val="371"/>
        </w:trPr>
        <w:tc>
          <w:tcPr>
            <w:tcW w:w="4126" w:type="dxa"/>
          </w:tcPr>
          <w:p w:rsidR="000313DB" w:rsidRPr="006B0238" w:rsidRDefault="000313DB" w:rsidP="001741A8">
            <w:pPr>
              <w:spacing w:after="0" w:line="240" w:lineRule="auto"/>
              <w:ind w:right="72"/>
              <w:jc w:val="center"/>
              <w:rPr>
                <w:rFonts w:ascii="Times New Roman" w:eastAsia="Times New Roman" w:hAnsi="Times New Roman" w:cs="Times New Roman"/>
                <w:b/>
                <w:sz w:val="24"/>
                <w:szCs w:val="24"/>
              </w:rPr>
            </w:pPr>
            <w:r w:rsidRPr="006B0238">
              <w:rPr>
                <w:rFonts w:ascii="Times New Roman" w:eastAsia="Times New Roman" w:hAnsi="Times New Roman" w:cs="Times New Roman"/>
                <w:b/>
                <w:sz w:val="24"/>
                <w:szCs w:val="24"/>
              </w:rPr>
              <w:t>муниципального района</w:t>
            </w:r>
          </w:p>
        </w:tc>
        <w:tc>
          <w:tcPr>
            <w:tcW w:w="1383" w:type="dxa"/>
            <w:vMerge/>
          </w:tcPr>
          <w:p w:rsidR="000313DB" w:rsidRPr="006B0238" w:rsidRDefault="000313DB" w:rsidP="001741A8">
            <w:pPr>
              <w:spacing w:after="0" w:line="240" w:lineRule="auto"/>
              <w:ind w:right="459"/>
              <w:jc w:val="both"/>
              <w:rPr>
                <w:rFonts w:ascii="Times New Roman" w:eastAsia="Times New Roman" w:hAnsi="Times New Roman" w:cs="Times New Roman"/>
                <w:b/>
                <w:sz w:val="24"/>
                <w:szCs w:val="24"/>
              </w:rPr>
            </w:pPr>
          </w:p>
        </w:tc>
        <w:tc>
          <w:tcPr>
            <w:tcW w:w="4247" w:type="dxa"/>
          </w:tcPr>
          <w:p w:rsidR="000313DB" w:rsidRPr="006B0238" w:rsidRDefault="000313DB" w:rsidP="001741A8">
            <w:pPr>
              <w:spacing w:after="0" w:line="240" w:lineRule="auto"/>
              <w:ind w:right="459"/>
              <w:jc w:val="center"/>
              <w:rPr>
                <w:rFonts w:ascii="Times New Roman" w:eastAsia="Times New Roman" w:hAnsi="Times New Roman" w:cs="Times New Roman"/>
                <w:sz w:val="24"/>
                <w:szCs w:val="24"/>
              </w:rPr>
            </w:pPr>
            <w:r w:rsidRPr="006B0238">
              <w:rPr>
                <w:rFonts w:ascii="Times New Roman" w:eastAsia="Times New Roman" w:hAnsi="Times New Roman" w:cs="Times New Roman"/>
                <w:b/>
                <w:bCs/>
              </w:rPr>
              <w:t>БАШКАРМА КОМИТЕТЫ</w:t>
            </w:r>
          </w:p>
          <w:p w:rsidR="000313DB" w:rsidRPr="006B0238" w:rsidRDefault="000313DB" w:rsidP="001741A8">
            <w:pPr>
              <w:spacing w:after="0" w:line="240" w:lineRule="auto"/>
              <w:ind w:right="459"/>
              <w:jc w:val="center"/>
              <w:rPr>
                <w:rFonts w:ascii="Times New Roman" w:eastAsia="Times New Roman" w:hAnsi="Times New Roman" w:cs="Times New Roman"/>
                <w:b/>
                <w:sz w:val="24"/>
                <w:szCs w:val="24"/>
              </w:rPr>
            </w:pPr>
          </w:p>
        </w:tc>
      </w:tr>
      <w:tr w:rsidR="000313DB" w:rsidRPr="006B0238" w:rsidTr="001741A8">
        <w:trPr>
          <w:trHeight w:val="200"/>
        </w:trPr>
        <w:tc>
          <w:tcPr>
            <w:tcW w:w="4126" w:type="dxa"/>
            <w:tcBorders>
              <w:bottom w:val="single" w:sz="4" w:space="0" w:color="auto"/>
            </w:tcBorders>
          </w:tcPr>
          <w:p w:rsidR="000313DB" w:rsidRPr="006B0238" w:rsidRDefault="000313DB" w:rsidP="001741A8">
            <w:pPr>
              <w:spacing w:after="0" w:line="240" w:lineRule="auto"/>
              <w:ind w:right="459"/>
              <w:jc w:val="center"/>
              <w:rPr>
                <w:rFonts w:ascii="Times New Roman" w:eastAsia="Times New Roman" w:hAnsi="Times New Roman" w:cs="Times New Roman"/>
                <w:b/>
                <w:sz w:val="24"/>
                <w:szCs w:val="24"/>
              </w:rPr>
            </w:pPr>
          </w:p>
        </w:tc>
        <w:tc>
          <w:tcPr>
            <w:tcW w:w="1383" w:type="dxa"/>
            <w:vMerge/>
            <w:tcBorders>
              <w:bottom w:val="single" w:sz="4" w:space="0" w:color="auto"/>
            </w:tcBorders>
          </w:tcPr>
          <w:p w:rsidR="000313DB" w:rsidRPr="006B0238" w:rsidRDefault="000313DB" w:rsidP="001741A8">
            <w:pPr>
              <w:spacing w:after="0" w:line="240" w:lineRule="auto"/>
              <w:ind w:right="459"/>
              <w:jc w:val="both"/>
              <w:rPr>
                <w:rFonts w:ascii="Times New Roman" w:eastAsia="Times New Roman" w:hAnsi="Times New Roman" w:cs="Times New Roman"/>
                <w:b/>
                <w:sz w:val="24"/>
                <w:szCs w:val="24"/>
              </w:rPr>
            </w:pPr>
          </w:p>
        </w:tc>
        <w:tc>
          <w:tcPr>
            <w:tcW w:w="4247" w:type="dxa"/>
            <w:tcBorders>
              <w:bottom w:val="single" w:sz="4" w:space="0" w:color="auto"/>
            </w:tcBorders>
          </w:tcPr>
          <w:p w:rsidR="000313DB" w:rsidRPr="006B0238" w:rsidRDefault="000313DB" w:rsidP="001741A8">
            <w:pPr>
              <w:spacing w:after="0" w:line="240" w:lineRule="auto"/>
              <w:ind w:right="72"/>
              <w:jc w:val="center"/>
              <w:rPr>
                <w:rFonts w:ascii="Times New Roman" w:eastAsia="Times New Roman" w:hAnsi="Times New Roman" w:cs="Times New Roman"/>
                <w:b/>
                <w:sz w:val="24"/>
                <w:szCs w:val="24"/>
              </w:rPr>
            </w:pPr>
          </w:p>
        </w:tc>
      </w:tr>
      <w:tr w:rsidR="000313DB" w:rsidRPr="006B0238" w:rsidTr="001741A8">
        <w:trPr>
          <w:trHeight w:val="98"/>
        </w:trPr>
        <w:tc>
          <w:tcPr>
            <w:tcW w:w="4126" w:type="dxa"/>
            <w:tcBorders>
              <w:top w:val="single" w:sz="4" w:space="0" w:color="auto"/>
              <w:bottom w:val="single" w:sz="4" w:space="0" w:color="auto"/>
            </w:tcBorders>
          </w:tcPr>
          <w:p w:rsidR="000313DB" w:rsidRPr="006B0238" w:rsidRDefault="000313DB" w:rsidP="001741A8">
            <w:pPr>
              <w:spacing w:after="0" w:line="240" w:lineRule="auto"/>
              <w:ind w:right="459"/>
              <w:rPr>
                <w:rFonts w:ascii="Times New Roman" w:eastAsia="Times New Roman" w:hAnsi="Times New Roman" w:cs="Times New Roman"/>
                <w:b/>
                <w:sz w:val="16"/>
                <w:szCs w:val="16"/>
              </w:rPr>
            </w:pPr>
          </w:p>
        </w:tc>
        <w:tc>
          <w:tcPr>
            <w:tcW w:w="1383" w:type="dxa"/>
            <w:tcBorders>
              <w:top w:val="single" w:sz="4" w:space="0" w:color="auto"/>
              <w:bottom w:val="single" w:sz="4" w:space="0" w:color="auto"/>
            </w:tcBorders>
          </w:tcPr>
          <w:p w:rsidR="000313DB" w:rsidRPr="006B0238" w:rsidRDefault="000313DB" w:rsidP="001741A8">
            <w:pPr>
              <w:spacing w:after="0" w:line="240" w:lineRule="auto"/>
              <w:ind w:right="459"/>
              <w:jc w:val="both"/>
              <w:rPr>
                <w:rFonts w:ascii="Times New Roman" w:eastAsia="Times New Roman" w:hAnsi="Times New Roman" w:cs="Times New Roman"/>
                <w:b/>
                <w:sz w:val="16"/>
                <w:szCs w:val="16"/>
              </w:rPr>
            </w:pPr>
          </w:p>
        </w:tc>
        <w:tc>
          <w:tcPr>
            <w:tcW w:w="4247" w:type="dxa"/>
            <w:tcBorders>
              <w:top w:val="single" w:sz="4" w:space="0" w:color="auto"/>
              <w:bottom w:val="single" w:sz="4" w:space="0" w:color="auto"/>
            </w:tcBorders>
          </w:tcPr>
          <w:p w:rsidR="000313DB" w:rsidRPr="006B0238" w:rsidRDefault="000313DB" w:rsidP="001741A8">
            <w:pPr>
              <w:spacing w:after="0" w:line="240" w:lineRule="auto"/>
              <w:ind w:right="72"/>
              <w:rPr>
                <w:rFonts w:ascii="Times New Roman" w:eastAsia="Times New Roman" w:hAnsi="Times New Roman" w:cs="Times New Roman"/>
                <w:b/>
                <w:sz w:val="16"/>
                <w:szCs w:val="16"/>
              </w:rPr>
            </w:pPr>
          </w:p>
        </w:tc>
      </w:tr>
    </w:tbl>
    <w:p w:rsidR="000313DB" w:rsidRPr="006B0238" w:rsidRDefault="000313DB" w:rsidP="000313DB">
      <w:pPr>
        <w:tabs>
          <w:tab w:val="center" w:pos="4500"/>
        </w:tabs>
        <w:spacing w:after="0" w:line="240" w:lineRule="auto"/>
        <w:ind w:right="459"/>
        <w:jc w:val="both"/>
        <w:rPr>
          <w:rFonts w:ascii="Times New Roman" w:eastAsia="Times New Roman" w:hAnsi="Times New Roman" w:cs="Times New Roman"/>
          <w:sz w:val="2"/>
          <w:szCs w:val="2"/>
        </w:rPr>
      </w:pPr>
    </w:p>
    <w:tbl>
      <w:tblPr>
        <w:tblW w:w="0" w:type="auto"/>
        <w:tblLook w:val="01E0" w:firstRow="1" w:lastRow="1" w:firstColumn="1" w:lastColumn="1" w:noHBand="0" w:noVBand="0"/>
      </w:tblPr>
      <w:tblGrid>
        <w:gridCol w:w="5066"/>
        <w:gridCol w:w="4505"/>
      </w:tblGrid>
      <w:tr w:rsidR="000313DB" w:rsidRPr="006B0238" w:rsidTr="001741A8">
        <w:tc>
          <w:tcPr>
            <w:tcW w:w="5066" w:type="dxa"/>
          </w:tcPr>
          <w:p w:rsidR="000313DB" w:rsidRPr="006B0238" w:rsidRDefault="000313DB" w:rsidP="001741A8">
            <w:pPr>
              <w:tabs>
                <w:tab w:val="center" w:pos="4534"/>
              </w:tabs>
              <w:spacing w:after="0" w:line="240" w:lineRule="auto"/>
              <w:ind w:left="-108" w:right="459"/>
              <w:jc w:val="center"/>
              <w:rPr>
                <w:rFonts w:ascii="Times New Roman" w:eastAsia="Times New Roman" w:hAnsi="Times New Roman" w:cs="Times New Roman"/>
                <w:sz w:val="16"/>
                <w:szCs w:val="16"/>
              </w:rPr>
            </w:pPr>
            <w:r w:rsidRPr="006B0238">
              <w:rPr>
                <w:rFonts w:ascii="Times New Roman" w:eastAsia="Times New Roman" w:hAnsi="Times New Roman" w:cs="Times New Roman"/>
                <w:sz w:val="16"/>
                <w:szCs w:val="16"/>
              </w:rPr>
              <w:t xml:space="preserve">Адресы: 422870, РТ, </w:t>
            </w:r>
            <w:proofErr w:type="spellStart"/>
            <w:r w:rsidRPr="006B0238">
              <w:rPr>
                <w:rFonts w:ascii="Times New Roman" w:eastAsia="Times New Roman" w:hAnsi="Times New Roman" w:cs="Times New Roman"/>
                <w:sz w:val="16"/>
                <w:szCs w:val="16"/>
              </w:rPr>
              <w:t>Базарлы</w:t>
            </w:r>
            <w:proofErr w:type="spellEnd"/>
            <w:r w:rsidRPr="006B0238">
              <w:rPr>
                <w:rFonts w:ascii="Times New Roman" w:eastAsia="Times New Roman" w:hAnsi="Times New Roman" w:cs="Times New Roman"/>
                <w:sz w:val="16"/>
                <w:szCs w:val="16"/>
              </w:rPr>
              <w:t xml:space="preserve"> </w:t>
            </w:r>
            <w:proofErr w:type="spellStart"/>
            <w:r w:rsidRPr="006B0238">
              <w:rPr>
                <w:rFonts w:ascii="Times New Roman" w:eastAsia="Times New Roman" w:hAnsi="Times New Roman" w:cs="Times New Roman"/>
                <w:sz w:val="16"/>
                <w:szCs w:val="16"/>
              </w:rPr>
              <w:t>Матак</w:t>
            </w:r>
            <w:proofErr w:type="spellEnd"/>
            <w:r w:rsidRPr="006B0238">
              <w:rPr>
                <w:rFonts w:ascii="Times New Roman" w:eastAsia="Times New Roman" w:hAnsi="Times New Roman" w:cs="Times New Roman"/>
                <w:sz w:val="16"/>
                <w:szCs w:val="16"/>
              </w:rPr>
              <w:t xml:space="preserve"> </w:t>
            </w:r>
            <w:proofErr w:type="spellStart"/>
            <w:r w:rsidRPr="006B0238">
              <w:rPr>
                <w:rFonts w:ascii="Times New Roman" w:eastAsia="Times New Roman" w:hAnsi="Times New Roman" w:cs="Times New Roman"/>
                <w:sz w:val="16"/>
                <w:szCs w:val="16"/>
              </w:rPr>
              <w:t>авылы</w:t>
            </w:r>
            <w:proofErr w:type="spellEnd"/>
            <w:r w:rsidRPr="006B0238">
              <w:rPr>
                <w:rFonts w:ascii="Times New Roman" w:eastAsia="Times New Roman" w:hAnsi="Times New Roman" w:cs="Times New Roman"/>
                <w:sz w:val="16"/>
                <w:szCs w:val="16"/>
              </w:rPr>
              <w:t xml:space="preserve">, </w:t>
            </w:r>
            <w:proofErr w:type="spellStart"/>
            <w:r w:rsidRPr="006B0238">
              <w:rPr>
                <w:rFonts w:ascii="Times New Roman" w:eastAsia="Times New Roman" w:hAnsi="Times New Roman" w:cs="Times New Roman"/>
                <w:sz w:val="16"/>
                <w:szCs w:val="16"/>
              </w:rPr>
              <w:t>Крайнов</w:t>
            </w:r>
            <w:proofErr w:type="spellEnd"/>
            <w:r w:rsidRPr="006B0238">
              <w:rPr>
                <w:rFonts w:ascii="Times New Roman" w:eastAsia="Times New Roman" w:hAnsi="Times New Roman" w:cs="Times New Roman"/>
                <w:sz w:val="16"/>
                <w:szCs w:val="16"/>
              </w:rPr>
              <w:t xml:space="preserve"> </w:t>
            </w:r>
            <w:proofErr w:type="spellStart"/>
            <w:r w:rsidRPr="006B0238">
              <w:rPr>
                <w:rFonts w:ascii="Times New Roman" w:eastAsia="Times New Roman" w:hAnsi="Times New Roman" w:cs="Times New Roman"/>
                <w:sz w:val="16"/>
                <w:szCs w:val="16"/>
              </w:rPr>
              <w:t>ур</w:t>
            </w:r>
            <w:proofErr w:type="spellEnd"/>
            <w:r w:rsidRPr="006B0238">
              <w:rPr>
                <w:rFonts w:ascii="Times New Roman" w:eastAsia="Times New Roman" w:hAnsi="Times New Roman" w:cs="Times New Roman"/>
                <w:sz w:val="16"/>
                <w:szCs w:val="16"/>
              </w:rPr>
              <w:t>., 56</w:t>
            </w:r>
          </w:p>
        </w:tc>
        <w:tc>
          <w:tcPr>
            <w:tcW w:w="4505" w:type="dxa"/>
          </w:tcPr>
          <w:p w:rsidR="000313DB" w:rsidRPr="006B0238" w:rsidRDefault="000313DB" w:rsidP="001741A8">
            <w:pPr>
              <w:tabs>
                <w:tab w:val="left" w:pos="4554"/>
              </w:tabs>
              <w:spacing w:after="0" w:line="240" w:lineRule="auto"/>
              <w:ind w:right="-108"/>
              <w:jc w:val="center"/>
              <w:rPr>
                <w:rFonts w:ascii="Times New Roman" w:eastAsia="Times New Roman" w:hAnsi="Times New Roman" w:cs="Times New Roman"/>
                <w:sz w:val="16"/>
                <w:szCs w:val="16"/>
              </w:rPr>
            </w:pPr>
            <w:r w:rsidRPr="006B0238">
              <w:rPr>
                <w:rFonts w:ascii="Times New Roman" w:eastAsia="Times New Roman" w:hAnsi="Times New Roman" w:cs="Times New Roman"/>
                <w:sz w:val="16"/>
                <w:szCs w:val="16"/>
              </w:rPr>
              <w:t xml:space="preserve">Адрес: 422870, РТ,  </w:t>
            </w:r>
            <w:proofErr w:type="spellStart"/>
            <w:r w:rsidRPr="006B0238">
              <w:rPr>
                <w:rFonts w:ascii="Times New Roman" w:eastAsia="Times New Roman" w:hAnsi="Times New Roman" w:cs="Times New Roman"/>
                <w:sz w:val="16"/>
                <w:szCs w:val="16"/>
              </w:rPr>
              <w:t>с</w:t>
            </w:r>
            <w:proofErr w:type="gramStart"/>
            <w:r w:rsidRPr="006B0238">
              <w:rPr>
                <w:rFonts w:ascii="Times New Roman" w:eastAsia="Times New Roman" w:hAnsi="Times New Roman" w:cs="Times New Roman"/>
                <w:sz w:val="16"/>
                <w:szCs w:val="16"/>
              </w:rPr>
              <w:t>.Б</w:t>
            </w:r>
            <w:proofErr w:type="gramEnd"/>
            <w:r w:rsidRPr="006B0238">
              <w:rPr>
                <w:rFonts w:ascii="Times New Roman" w:eastAsia="Times New Roman" w:hAnsi="Times New Roman" w:cs="Times New Roman"/>
                <w:sz w:val="16"/>
                <w:szCs w:val="16"/>
              </w:rPr>
              <w:t>азарные</w:t>
            </w:r>
            <w:proofErr w:type="spellEnd"/>
            <w:r w:rsidRPr="006B0238">
              <w:rPr>
                <w:rFonts w:ascii="Times New Roman" w:eastAsia="Times New Roman" w:hAnsi="Times New Roman" w:cs="Times New Roman"/>
                <w:sz w:val="16"/>
                <w:szCs w:val="16"/>
              </w:rPr>
              <w:t xml:space="preserve"> Матаки, ул. </w:t>
            </w:r>
            <w:proofErr w:type="spellStart"/>
            <w:r w:rsidRPr="006B0238">
              <w:rPr>
                <w:rFonts w:ascii="Times New Roman" w:eastAsia="Times New Roman" w:hAnsi="Times New Roman" w:cs="Times New Roman"/>
                <w:sz w:val="16"/>
                <w:szCs w:val="16"/>
              </w:rPr>
              <w:t>Крайнова</w:t>
            </w:r>
            <w:proofErr w:type="spellEnd"/>
            <w:r w:rsidRPr="006B0238">
              <w:rPr>
                <w:rFonts w:ascii="Times New Roman" w:eastAsia="Times New Roman" w:hAnsi="Times New Roman" w:cs="Times New Roman"/>
                <w:sz w:val="16"/>
                <w:szCs w:val="16"/>
              </w:rPr>
              <w:t>, 56</w:t>
            </w:r>
          </w:p>
        </w:tc>
      </w:tr>
      <w:tr w:rsidR="000313DB" w:rsidRPr="006B0238" w:rsidTr="001741A8">
        <w:tc>
          <w:tcPr>
            <w:tcW w:w="5066" w:type="dxa"/>
            <w:tcBorders>
              <w:bottom w:val="single" w:sz="4" w:space="0" w:color="auto"/>
            </w:tcBorders>
          </w:tcPr>
          <w:p w:rsidR="000313DB" w:rsidRPr="006B0238" w:rsidRDefault="000313DB" w:rsidP="001741A8">
            <w:pPr>
              <w:spacing w:after="0" w:line="240" w:lineRule="auto"/>
              <w:ind w:left="-1080" w:right="459" w:firstLine="708"/>
              <w:jc w:val="center"/>
              <w:rPr>
                <w:rFonts w:ascii="Times New Roman" w:eastAsia="Times New Roman" w:hAnsi="Times New Roman" w:cs="Times New Roman"/>
                <w:sz w:val="16"/>
                <w:szCs w:val="16"/>
              </w:rPr>
            </w:pPr>
            <w:r w:rsidRPr="006B0238">
              <w:rPr>
                <w:rFonts w:ascii="Times New Roman" w:eastAsia="Times New Roman" w:hAnsi="Times New Roman" w:cs="Times New Roman"/>
                <w:sz w:val="16"/>
                <w:szCs w:val="16"/>
              </w:rPr>
              <w:t>тел: тел: 8  (84346) 2-17-60</w:t>
            </w:r>
          </w:p>
        </w:tc>
        <w:tc>
          <w:tcPr>
            <w:tcW w:w="4505" w:type="dxa"/>
            <w:tcBorders>
              <w:bottom w:val="single" w:sz="4" w:space="0" w:color="auto"/>
            </w:tcBorders>
          </w:tcPr>
          <w:p w:rsidR="000313DB" w:rsidRPr="006B0238" w:rsidRDefault="000313DB" w:rsidP="001741A8">
            <w:pPr>
              <w:tabs>
                <w:tab w:val="center" w:pos="4842"/>
              </w:tabs>
              <w:spacing w:after="0" w:line="240" w:lineRule="auto"/>
              <w:ind w:right="-108"/>
              <w:jc w:val="center"/>
              <w:rPr>
                <w:rFonts w:ascii="Times New Roman" w:eastAsia="Times New Roman" w:hAnsi="Times New Roman" w:cs="Times New Roman"/>
                <w:sz w:val="16"/>
                <w:szCs w:val="16"/>
              </w:rPr>
            </w:pPr>
            <w:r w:rsidRPr="006B0238">
              <w:rPr>
                <w:rFonts w:ascii="Times New Roman" w:eastAsia="Times New Roman" w:hAnsi="Times New Roman" w:cs="Times New Roman"/>
                <w:sz w:val="16"/>
                <w:szCs w:val="16"/>
              </w:rPr>
              <w:t>факс: 8  (84346) 2-17-60</w:t>
            </w:r>
          </w:p>
        </w:tc>
      </w:tr>
    </w:tbl>
    <w:p w:rsidR="000313DB" w:rsidRDefault="000313DB" w:rsidP="000313DB">
      <w:pPr>
        <w:spacing w:after="0" w:line="240" w:lineRule="auto"/>
        <w:rPr>
          <w:rFonts w:ascii="Times New Roman" w:eastAsia="Times New Roman" w:hAnsi="Times New Roman" w:cs="Times New Roman"/>
          <w:i/>
          <w:sz w:val="24"/>
          <w:szCs w:val="24"/>
        </w:rPr>
      </w:pPr>
    </w:p>
    <w:p w:rsidR="000313DB" w:rsidRPr="000313DB" w:rsidRDefault="000313DB" w:rsidP="000313D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ПОСТАНОВЛЕНИЕ                                                                          </w:t>
      </w:r>
      <w:r w:rsidR="007D221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КАРАР</w:t>
      </w:r>
    </w:p>
    <w:p w:rsidR="000313DB" w:rsidRDefault="000313DB" w:rsidP="000313DB">
      <w:pPr>
        <w:spacing w:after="0" w:line="240" w:lineRule="auto"/>
        <w:rPr>
          <w:rFonts w:ascii="Times New Roman" w:eastAsia="Times New Roman" w:hAnsi="Times New Roman" w:cs="Times New Roman"/>
          <w:i/>
          <w:sz w:val="24"/>
          <w:szCs w:val="24"/>
        </w:rPr>
      </w:pPr>
    </w:p>
    <w:p w:rsidR="000313DB" w:rsidRPr="006B0238" w:rsidRDefault="008A5AAC" w:rsidP="00031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31 </w:t>
      </w:r>
      <w:r w:rsidR="000313DB" w:rsidRPr="006B023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августа </w:t>
      </w:r>
      <w:r w:rsidR="000313DB" w:rsidRPr="006B0238">
        <w:rPr>
          <w:rFonts w:ascii="Times New Roman" w:eastAsia="Times New Roman" w:hAnsi="Times New Roman" w:cs="Times New Roman"/>
          <w:i/>
          <w:sz w:val="24"/>
          <w:szCs w:val="24"/>
        </w:rPr>
        <w:t xml:space="preserve">     2018 г.</w:t>
      </w:r>
      <w:r w:rsidR="000313DB">
        <w:rPr>
          <w:rFonts w:ascii="Times New Roman" w:eastAsia="Times New Roman" w:hAnsi="Times New Roman" w:cs="Times New Roman"/>
          <w:i/>
          <w:sz w:val="24"/>
          <w:szCs w:val="24"/>
        </w:rPr>
        <w:t xml:space="preserve">                     </w:t>
      </w:r>
      <w:r w:rsidR="007D2211">
        <w:rPr>
          <w:rFonts w:ascii="Times New Roman" w:eastAsia="Times New Roman" w:hAnsi="Times New Roman" w:cs="Times New Roman"/>
          <w:i/>
          <w:sz w:val="24"/>
          <w:szCs w:val="24"/>
        </w:rPr>
        <w:t xml:space="preserve">    </w:t>
      </w:r>
      <w:r w:rsidR="000313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bookmarkStart w:id="0" w:name="_GoBack"/>
      <w:bookmarkEnd w:id="0"/>
      <w:r w:rsidR="007D2211">
        <w:rPr>
          <w:rFonts w:ascii="Times New Roman" w:eastAsia="Times New Roman" w:hAnsi="Times New Roman" w:cs="Times New Roman"/>
          <w:i/>
          <w:sz w:val="24"/>
          <w:szCs w:val="24"/>
        </w:rPr>
        <w:t xml:space="preserve">    </w:t>
      </w:r>
      <w:r w:rsidR="000313D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337</w:t>
      </w:r>
      <w:r w:rsidR="000313DB" w:rsidRPr="006B0238">
        <w:rPr>
          <w:rFonts w:ascii="Times New Roman" w:eastAsia="Times New Roman" w:hAnsi="Times New Roman" w:cs="Times New Roman"/>
          <w:i/>
          <w:sz w:val="24"/>
          <w:szCs w:val="24"/>
        </w:rPr>
        <w:tab/>
      </w:r>
      <w:r w:rsidR="000313DB" w:rsidRPr="006B0238">
        <w:rPr>
          <w:rFonts w:ascii="Times New Roman" w:eastAsia="Times New Roman" w:hAnsi="Times New Roman" w:cs="Times New Roman"/>
          <w:i/>
          <w:sz w:val="24"/>
          <w:szCs w:val="24"/>
        </w:rPr>
        <w:tab/>
      </w:r>
      <w:r w:rsidR="000313DB" w:rsidRPr="006B0238">
        <w:rPr>
          <w:rFonts w:ascii="Times New Roman" w:eastAsia="Times New Roman" w:hAnsi="Times New Roman" w:cs="Times New Roman"/>
          <w:i/>
          <w:sz w:val="24"/>
          <w:szCs w:val="24"/>
        </w:rPr>
        <w:tab/>
        <w:t xml:space="preserve">                                                </w:t>
      </w:r>
    </w:p>
    <w:p w:rsidR="00833612" w:rsidRPr="0039410E" w:rsidRDefault="00833612" w:rsidP="00833612">
      <w:pPr>
        <w:tabs>
          <w:tab w:val="left" w:pos="0"/>
        </w:tabs>
        <w:spacing w:after="0" w:line="240" w:lineRule="auto"/>
        <w:ind w:right="5101"/>
        <w:jc w:val="both"/>
        <w:rPr>
          <w:rFonts w:ascii="Times New Roman" w:hAnsi="Times New Roman"/>
          <w:sz w:val="28"/>
          <w:szCs w:val="28"/>
        </w:rPr>
      </w:pPr>
    </w:p>
    <w:p w:rsidR="00833612" w:rsidRPr="0039410E" w:rsidRDefault="00833612" w:rsidP="00833612">
      <w:pPr>
        <w:tabs>
          <w:tab w:val="left" w:pos="0"/>
        </w:tabs>
        <w:spacing w:after="0" w:line="240" w:lineRule="auto"/>
        <w:ind w:right="5101"/>
        <w:jc w:val="both"/>
        <w:rPr>
          <w:rFonts w:ascii="Times New Roman" w:hAnsi="Times New Roman"/>
          <w:sz w:val="28"/>
          <w:szCs w:val="28"/>
        </w:rPr>
      </w:pPr>
    </w:p>
    <w:p w:rsidR="00591830" w:rsidRPr="0039410E" w:rsidRDefault="00591830" w:rsidP="0039410E">
      <w:pPr>
        <w:tabs>
          <w:tab w:val="left" w:pos="0"/>
        </w:tabs>
        <w:spacing w:after="0" w:line="240" w:lineRule="auto"/>
        <w:ind w:right="5668"/>
        <w:jc w:val="both"/>
        <w:rPr>
          <w:rFonts w:ascii="Times New Roman" w:hAnsi="Times New Roman"/>
          <w:sz w:val="28"/>
          <w:szCs w:val="28"/>
        </w:rPr>
      </w:pPr>
      <w:r w:rsidRPr="0039410E">
        <w:rPr>
          <w:rFonts w:ascii="Times New Roman" w:hAnsi="Times New Roman"/>
          <w:sz w:val="28"/>
          <w:szCs w:val="28"/>
        </w:rPr>
        <w:t>Об условиях оплаты труда работн</w:t>
      </w:r>
      <w:r w:rsidRPr="0039410E">
        <w:rPr>
          <w:rFonts w:ascii="Times New Roman" w:hAnsi="Times New Roman"/>
          <w:sz w:val="28"/>
          <w:szCs w:val="28"/>
        </w:rPr>
        <w:t>и</w:t>
      </w:r>
      <w:r w:rsidRPr="0039410E">
        <w:rPr>
          <w:rFonts w:ascii="Times New Roman" w:hAnsi="Times New Roman"/>
          <w:sz w:val="28"/>
          <w:szCs w:val="28"/>
        </w:rPr>
        <w:t xml:space="preserve">ков государственных организаций молодежной политики </w:t>
      </w:r>
      <w:r w:rsidR="00F94E36">
        <w:rPr>
          <w:rFonts w:ascii="Times New Roman" w:hAnsi="Times New Roman"/>
          <w:sz w:val="28"/>
          <w:szCs w:val="28"/>
        </w:rPr>
        <w:t>Алькеевского муниципального района</w:t>
      </w:r>
      <w:r w:rsidR="006926D2">
        <w:rPr>
          <w:rFonts w:ascii="Times New Roman" w:hAnsi="Times New Roman"/>
          <w:sz w:val="28"/>
          <w:szCs w:val="28"/>
        </w:rPr>
        <w:t xml:space="preserve"> Республики Татарстан</w:t>
      </w:r>
    </w:p>
    <w:p w:rsidR="00D5638F" w:rsidRPr="0039410E" w:rsidRDefault="00D5638F" w:rsidP="00D5638F">
      <w:pPr>
        <w:tabs>
          <w:tab w:val="left" w:pos="0"/>
        </w:tabs>
        <w:spacing w:after="0" w:line="240" w:lineRule="auto"/>
        <w:ind w:right="5669"/>
        <w:jc w:val="both"/>
        <w:rPr>
          <w:rFonts w:ascii="Times New Roman" w:hAnsi="Times New Roman"/>
          <w:szCs w:val="28"/>
        </w:rPr>
      </w:pPr>
    </w:p>
    <w:p w:rsidR="00833612" w:rsidRPr="0039410E" w:rsidRDefault="00833612" w:rsidP="00D5638F">
      <w:pPr>
        <w:tabs>
          <w:tab w:val="left" w:pos="0"/>
        </w:tabs>
        <w:spacing w:after="0" w:line="240" w:lineRule="auto"/>
        <w:ind w:right="5669"/>
        <w:jc w:val="both"/>
        <w:rPr>
          <w:rFonts w:ascii="Times New Roman" w:hAnsi="Times New Roman"/>
          <w:szCs w:val="28"/>
        </w:rPr>
      </w:pPr>
    </w:p>
    <w:p w:rsidR="0007371D" w:rsidRPr="0039410E" w:rsidRDefault="00F94E36" w:rsidP="0007371D">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Исполнительный комитет Алькеевского муниципального района</w:t>
      </w:r>
      <w:r w:rsidR="0007371D" w:rsidRPr="0039410E">
        <w:rPr>
          <w:rFonts w:ascii="Times New Roman" w:hAnsi="Times New Roman"/>
          <w:sz w:val="28"/>
          <w:szCs w:val="28"/>
        </w:rPr>
        <w:t xml:space="preserve"> ПОСТ</w:t>
      </w:r>
      <w:r w:rsidR="0007371D" w:rsidRPr="0039410E">
        <w:rPr>
          <w:rFonts w:ascii="Times New Roman" w:hAnsi="Times New Roman"/>
          <w:sz w:val="28"/>
          <w:szCs w:val="28"/>
        </w:rPr>
        <w:t>А</w:t>
      </w:r>
      <w:r w:rsidR="0007371D" w:rsidRPr="0039410E">
        <w:rPr>
          <w:rFonts w:ascii="Times New Roman" w:hAnsi="Times New Roman"/>
          <w:sz w:val="28"/>
          <w:szCs w:val="28"/>
        </w:rPr>
        <w:t>НОВЛЯЕТ:</w:t>
      </w:r>
    </w:p>
    <w:p w:rsidR="0007371D" w:rsidRPr="0039410E" w:rsidRDefault="0007371D" w:rsidP="0039410E">
      <w:pPr>
        <w:spacing w:after="0" w:line="240" w:lineRule="auto"/>
        <w:ind w:right="-1"/>
        <w:jc w:val="both"/>
        <w:rPr>
          <w:rFonts w:ascii="Times New Roman" w:hAnsi="Times New Roman"/>
          <w:sz w:val="28"/>
          <w:szCs w:val="28"/>
        </w:rPr>
      </w:pPr>
    </w:p>
    <w:p w:rsidR="0007371D" w:rsidRPr="0039410E" w:rsidRDefault="0039410E" w:rsidP="0039410E">
      <w:pPr>
        <w:tabs>
          <w:tab w:val="left" w:pos="0"/>
          <w:tab w:val="left" w:pos="284"/>
          <w:tab w:val="left" w:pos="993"/>
        </w:tabs>
        <w:overflowPunct w:val="0"/>
        <w:autoSpaceDE w:val="0"/>
        <w:autoSpaceDN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1. </w:t>
      </w:r>
      <w:r w:rsidR="0007371D" w:rsidRPr="0039410E">
        <w:rPr>
          <w:rFonts w:ascii="Times New Roman" w:hAnsi="Times New Roman"/>
          <w:sz w:val="28"/>
          <w:szCs w:val="28"/>
        </w:rPr>
        <w:t>Утвердить прилагаемые:</w:t>
      </w:r>
    </w:p>
    <w:p w:rsidR="0007371D" w:rsidRPr="0039410E" w:rsidRDefault="0007371D" w:rsidP="0039410E">
      <w:pPr>
        <w:autoSpaceDE w:val="0"/>
        <w:autoSpaceDN w:val="0"/>
        <w:adjustRightInd w:val="0"/>
        <w:spacing w:after="0" w:line="240" w:lineRule="auto"/>
        <w:ind w:firstLine="709"/>
        <w:jc w:val="both"/>
        <w:rPr>
          <w:rFonts w:ascii="Times New Roman" w:hAnsi="Times New Roman"/>
          <w:sz w:val="28"/>
          <w:szCs w:val="28"/>
        </w:rPr>
      </w:pPr>
      <w:r w:rsidRPr="0039410E">
        <w:rPr>
          <w:rFonts w:ascii="Times New Roman" w:hAnsi="Times New Roman" w:cs="Times New Roman"/>
          <w:sz w:val="28"/>
          <w:szCs w:val="28"/>
        </w:rPr>
        <w:t>Положение об условиях оплаты труда работников государственных организ</w:t>
      </w:r>
      <w:r w:rsidRPr="0039410E">
        <w:rPr>
          <w:rFonts w:ascii="Times New Roman" w:hAnsi="Times New Roman" w:cs="Times New Roman"/>
          <w:sz w:val="28"/>
          <w:szCs w:val="28"/>
        </w:rPr>
        <w:t>а</w:t>
      </w:r>
      <w:r w:rsidRPr="0039410E">
        <w:rPr>
          <w:rFonts w:ascii="Times New Roman" w:hAnsi="Times New Roman" w:cs="Times New Roman"/>
          <w:sz w:val="28"/>
          <w:szCs w:val="28"/>
        </w:rPr>
        <w:t>ций молодежной политики и отдельных нетиповых организаций</w:t>
      </w:r>
      <w:r w:rsidR="00F94E36">
        <w:rPr>
          <w:rFonts w:ascii="Times New Roman" w:hAnsi="Times New Roman" w:cs="Times New Roman"/>
          <w:sz w:val="28"/>
          <w:szCs w:val="28"/>
        </w:rPr>
        <w:t xml:space="preserve"> </w:t>
      </w:r>
      <w:r w:rsidR="006926D2">
        <w:rPr>
          <w:rFonts w:ascii="Times New Roman" w:hAnsi="Times New Roman" w:cs="Times New Roman"/>
          <w:sz w:val="28"/>
          <w:szCs w:val="28"/>
        </w:rPr>
        <w:t>Алькеевского м</w:t>
      </w:r>
      <w:r w:rsidR="006926D2">
        <w:rPr>
          <w:rFonts w:ascii="Times New Roman" w:hAnsi="Times New Roman" w:cs="Times New Roman"/>
          <w:sz w:val="28"/>
          <w:szCs w:val="28"/>
        </w:rPr>
        <w:t>у</w:t>
      </w:r>
      <w:r w:rsidR="006926D2">
        <w:rPr>
          <w:rFonts w:ascii="Times New Roman" w:hAnsi="Times New Roman" w:cs="Times New Roman"/>
          <w:sz w:val="28"/>
          <w:szCs w:val="28"/>
        </w:rPr>
        <w:t>ниципального района</w:t>
      </w:r>
      <w:r w:rsidRPr="0039410E">
        <w:rPr>
          <w:rFonts w:ascii="Times New Roman" w:hAnsi="Times New Roman" w:cs="Times New Roman"/>
          <w:sz w:val="28"/>
          <w:szCs w:val="28"/>
        </w:rPr>
        <w:t>;</w:t>
      </w:r>
    </w:p>
    <w:p w:rsidR="0007371D" w:rsidRPr="0039410E" w:rsidRDefault="0007371D" w:rsidP="0039410E">
      <w:pPr>
        <w:autoSpaceDE w:val="0"/>
        <w:autoSpaceDN w:val="0"/>
        <w:adjustRightInd w:val="0"/>
        <w:spacing w:after="0" w:line="240" w:lineRule="auto"/>
        <w:ind w:firstLine="709"/>
        <w:jc w:val="both"/>
        <w:rPr>
          <w:rFonts w:ascii="Times New Roman" w:hAnsi="Times New Roman"/>
          <w:sz w:val="28"/>
          <w:szCs w:val="28"/>
        </w:rPr>
      </w:pPr>
      <w:r w:rsidRPr="0039410E">
        <w:rPr>
          <w:rFonts w:ascii="Times New Roman" w:hAnsi="Times New Roman"/>
          <w:sz w:val="28"/>
          <w:szCs w:val="28"/>
        </w:rPr>
        <w:t xml:space="preserve">Положение об условиях </w:t>
      </w:r>
      <w:proofErr w:type="gramStart"/>
      <w:r w:rsidRPr="0039410E">
        <w:rPr>
          <w:rFonts w:ascii="Times New Roman" w:hAnsi="Times New Roman"/>
          <w:sz w:val="28"/>
          <w:szCs w:val="28"/>
        </w:rPr>
        <w:t>оплаты труда работников профессиональных квал</w:t>
      </w:r>
      <w:r w:rsidRPr="0039410E">
        <w:rPr>
          <w:rFonts w:ascii="Times New Roman" w:hAnsi="Times New Roman"/>
          <w:sz w:val="28"/>
          <w:szCs w:val="28"/>
        </w:rPr>
        <w:t>и</w:t>
      </w:r>
      <w:r w:rsidRPr="0039410E">
        <w:rPr>
          <w:rFonts w:ascii="Times New Roman" w:hAnsi="Times New Roman"/>
          <w:sz w:val="28"/>
          <w:szCs w:val="28"/>
        </w:rPr>
        <w:t>фикационных групп общеотраслевых профессий</w:t>
      </w:r>
      <w:proofErr w:type="gramEnd"/>
      <w:r w:rsidRPr="0039410E">
        <w:rPr>
          <w:rFonts w:ascii="Times New Roman" w:hAnsi="Times New Roman"/>
          <w:sz w:val="28"/>
          <w:szCs w:val="28"/>
        </w:rPr>
        <w:t xml:space="preserve"> рабочих, рабочих культуры, иску</w:t>
      </w:r>
      <w:r w:rsidRPr="0039410E">
        <w:rPr>
          <w:rFonts w:ascii="Times New Roman" w:hAnsi="Times New Roman"/>
          <w:sz w:val="28"/>
          <w:szCs w:val="28"/>
        </w:rPr>
        <w:t>с</w:t>
      </w:r>
      <w:r w:rsidRPr="0039410E">
        <w:rPr>
          <w:rFonts w:ascii="Times New Roman" w:hAnsi="Times New Roman"/>
          <w:sz w:val="28"/>
          <w:szCs w:val="28"/>
        </w:rPr>
        <w:t xml:space="preserve">ства и кинематографии, общеотраслевых должностей руководителей, специалистов и служащих </w:t>
      </w:r>
      <w:r w:rsidR="007D36D9">
        <w:rPr>
          <w:rFonts w:ascii="Times New Roman" w:hAnsi="Times New Roman"/>
          <w:sz w:val="28"/>
          <w:szCs w:val="28"/>
        </w:rPr>
        <w:t xml:space="preserve">государственных </w:t>
      </w:r>
      <w:r w:rsidRPr="0039410E">
        <w:rPr>
          <w:rFonts w:ascii="Times New Roman" w:hAnsi="Times New Roman"/>
          <w:sz w:val="28"/>
          <w:szCs w:val="28"/>
        </w:rPr>
        <w:t xml:space="preserve">организаций </w:t>
      </w:r>
      <w:r w:rsidR="006926D2">
        <w:rPr>
          <w:rFonts w:ascii="Times New Roman" w:hAnsi="Times New Roman"/>
          <w:sz w:val="28"/>
          <w:szCs w:val="28"/>
        </w:rPr>
        <w:t>Алькеевского муниципального района</w:t>
      </w:r>
      <w:r w:rsidRPr="0039410E">
        <w:rPr>
          <w:rFonts w:ascii="Times New Roman" w:hAnsi="Times New Roman"/>
          <w:sz w:val="28"/>
          <w:szCs w:val="28"/>
        </w:rPr>
        <w:t>.</w:t>
      </w:r>
    </w:p>
    <w:p w:rsidR="0007371D" w:rsidRPr="0039410E" w:rsidRDefault="0039410E" w:rsidP="0039410E">
      <w:pPr>
        <w:autoSpaceDE w:val="0"/>
        <w:autoSpaceDN w:val="0"/>
        <w:adjustRightInd w:val="0"/>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2. </w:t>
      </w:r>
      <w:proofErr w:type="gramStart"/>
      <w:r w:rsidR="0007371D" w:rsidRPr="0039410E">
        <w:rPr>
          <w:rFonts w:ascii="Times New Roman" w:hAnsi="Times New Roman"/>
          <w:bCs/>
          <w:sz w:val="28"/>
          <w:szCs w:val="28"/>
        </w:rPr>
        <w:t xml:space="preserve">Установить, что заработная плата работников государственных организаций молодежной политики </w:t>
      </w:r>
      <w:r w:rsidR="008A7D11" w:rsidRPr="0039410E">
        <w:rPr>
          <w:rFonts w:ascii="Times New Roman" w:hAnsi="Times New Roman"/>
          <w:bCs/>
          <w:sz w:val="28"/>
          <w:szCs w:val="28"/>
        </w:rPr>
        <w:t>и отдельных нетиповых организаций</w:t>
      </w:r>
      <w:r w:rsidR="006926D2">
        <w:rPr>
          <w:rFonts w:ascii="Times New Roman" w:hAnsi="Times New Roman"/>
          <w:bCs/>
          <w:sz w:val="28"/>
          <w:szCs w:val="28"/>
        </w:rPr>
        <w:t xml:space="preserve"> Алькеевского муниц</w:t>
      </w:r>
      <w:r w:rsidR="006926D2">
        <w:rPr>
          <w:rFonts w:ascii="Times New Roman" w:hAnsi="Times New Roman"/>
          <w:bCs/>
          <w:sz w:val="28"/>
          <w:szCs w:val="28"/>
        </w:rPr>
        <w:t>и</w:t>
      </w:r>
      <w:r w:rsidR="006926D2">
        <w:rPr>
          <w:rFonts w:ascii="Times New Roman" w:hAnsi="Times New Roman"/>
          <w:bCs/>
          <w:sz w:val="28"/>
          <w:szCs w:val="28"/>
        </w:rPr>
        <w:t>пального района,</w:t>
      </w:r>
      <w:r w:rsidR="0007371D" w:rsidRPr="0039410E">
        <w:rPr>
          <w:rFonts w:ascii="Times New Roman" w:hAnsi="Times New Roman"/>
          <w:bCs/>
          <w:sz w:val="28"/>
          <w:szCs w:val="28"/>
        </w:rPr>
        <w:t xml:space="preserve"> устанавливаемая в соответствии с пунктом 1 настоящего пост</w:t>
      </w:r>
      <w:r w:rsidR="0007371D" w:rsidRPr="0039410E">
        <w:rPr>
          <w:rFonts w:ascii="Times New Roman" w:hAnsi="Times New Roman"/>
          <w:bCs/>
          <w:sz w:val="28"/>
          <w:szCs w:val="28"/>
        </w:rPr>
        <w:t>а</w:t>
      </w:r>
      <w:r w:rsidR="0007371D" w:rsidRPr="0039410E">
        <w:rPr>
          <w:rFonts w:ascii="Times New Roman" w:hAnsi="Times New Roman"/>
          <w:bCs/>
          <w:sz w:val="28"/>
          <w:szCs w:val="28"/>
        </w:rPr>
        <w:t>новления, не может быть меньше заработной платы, выплачиваемой на основе с</w:t>
      </w:r>
      <w:r w:rsidR="0007371D" w:rsidRPr="0039410E">
        <w:rPr>
          <w:rFonts w:ascii="Times New Roman" w:hAnsi="Times New Roman"/>
          <w:bCs/>
          <w:sz w:val="28"/>
          <w:szCs w:val="28"/>
        </w:rPr>
        <w:t>и</w:t>
      </w:r>
      <w:r w:rsidR="0007371D" w:rsidRPr="0039410E">
        <w:rPr>
          <w:rFonts w:ascii="Times New Roman" w:hAnsi="Times New Roman"/>
          <w:bCs/>
          <w:sz w:val="28"/>
          <w:szCs w:val="28"/>
        </w:rPr>
        <w:t>стемы оплаты труда, действовавшей на момент перехода на условия оплаты труда в соответствии с настоящим постановлением, при условии сохранения объема дол</w:t>
      </w:r>
      <w:r w:rsidR="0007371D" w:rsidRPr="0039410E">
        <w:rPr>
          <w:rFonts w:ascii="Times New Roman" w:hAnsi="Times New Roman"/>
          <w:bCs/>
          <w:sz w:val="28"/>
          <w:szCs w:val="28"/>
        </w:rPr>
        <w:t>ж</w:t>
      </w:r>
      <w:r w:rsidR="0007371D" w:rsidRPr="0039410E">
        <w:rPr>
          <w:rFonts w:ascii="Times New Roman" w:hAnsi="Times New Roman"/>
          <w:bCs/>
          <w:sz w:val="28"/>
          <w:szCs w:val="28"/>
        </w:rPr>
        <w:t>ностных обязанностей работников и выполнения ими работ</w:t>
      </w:r>
      <w:proofErr w:type="gramEnd"/>
      <w:r w:rsidR="0007371D" w:rsidRPr="0039410E">
        <w:rPr>
          <w:rFonts w:ascii="Times New Roman" w:hAnsi="Times New Roman"/>
          <w:bCs/>
          <w:sz w:val="28"/>
          <w:szCs w:val="28"/>
        </w:rPr>
        <w:t xml:space="preserve"> той же квалификации.</w:t>
      </w:r>
    </w:p>
    <w:p w:rsidR="0007371D" w:rsidRPr="0039410E" w:rsidRDefault="0007371D" w:rsidP="0039410E">
      <w:pPr>
        <w:autoSpaceDE w:val="0"/>
        <w:autoSpaceDN w:val="0"/>
        <w:adjustRightInd w:val="0"/>
        <w:spacing w:after="0" w:line="240" w:lineRule="auto"/>
        <w:ind w:firstLine="709"/>
        <w:contextualSpacing/>
        <w:jc w:val="both"/>
        <w:rPr>
          <w:rFonts w:ascii="Times New Roman" w:hAnsi="Times New Roman"/>
          <w:sz w:val="28"/>
          <w:szCs w:val="28"/>
        </w:rPr>
      </w:pPr>
      <w:r w:rsidRPr="0039410E">
        <w:rPr>
          <w:rFonts w:ascii="Times New Roman" w:hAnsi="Times New Roman"/>
          <w:bCs/>
          <w:sz w:val="28"/>
          <w:szCs w:val="28"/>
        </w:rPr>
        <w:t>3.</w:t>
      </w:r>
      <w:r w:rsidR="0039410E">
        <w:rPr>
          <w:rFonts w:ascii="Times New Roman" w:hAnsi="Times New Roman"/>
          <w:sz w:val="28"/>
          <w:szCs w:val="28"/>
        </w:rPr>
        <w:t> </w:t>
      </w:r>
      <w:r w:rsidRPr="0039410E">
        <w:rPr>
          <w:rFonts w:ascii="Times New Roman" w:hAnsi="Times New Roman"/>
          <w:sz w:val="28"/>
          <w:szCs w:val="28"/>
        </w:rPr>
        <w:t xml:space="preserve">Руководителям государственных организаций молодежной политики </w:t>
      </w:r>
      <w:r w:rsidR="008A7D11" w:rsidRPr="0039410E">
        <w:rPr>
          <w:rFonts w:ascii="Times New Roman" w:hAnsi="Times New Roman"/>
          <w:sz w:val="28"/>
          <w:szCs w:val="28"/>
        </w:rPr>
        <w:t>и о</w:t>
      </w:r>
      <w:r w:rsidR="008A7D11" w:rsidRPr="0039410E">
        <w:rPr>
          <w:rFonts w:ascii="Times New Roman" w:hAnsi="Times New Roman"/>
          <w:sz w:val="28"/>
          <w:szCs w:val="28"/>
        </w:rPr>
        <w:t>т</w:t>
      </w:r>
      <w:r w:rsidR="008A7D11" w:rsidRPr="0039410E">
        <w:rPr>
          <w:rFonts w:ascii="Times New Roman" w:hAnsi="Times New Roman"/>
          <w:sz w:val="28"/>
          <w:szCs w:val="28"/>
        </w:rPr>
        <w:t>дельных нетиповых организаций</w:t>
      </w:r>
      <w:r w:rsidR="006926D2">
        <w:rPr>
          <w:rFonts w:ascii="Times New Roman" w:hAnsi="Times New Roman"/>
          <w:sz w:val="28"/>
          <w:szCs w:val="28"/>
        </w:rPr>
        <w:t xml:space="preserve"> Алькеевского муниципального района</w:t>
      </w:r>
      <w:r w:rsidR="00116785">
        <w:rPr>
          <w:rFonts w:ascii="Times New Roman" w:hAnsi="Times New Roman"/>
          <w:sz w:val="28"/>
          <w:szCs w:val="28"/>
        </w:rPr>
        <w:t xml:space="preserve"> </w:t>
      </w:r>
      <w:r w:rsidRPr="0039410E">
        <w:rPr>
          <w:rFonts w:ascii="Times New Roman" w:hAnsi="Times New Roman"/>
          <w:sz w:val="28"/>
          <w:szCs w:val="28"/>
        </w:rPr>
        <w:t>по соглас</w:t>
      </w:r>
      <w:r w:rsidRPr="0039410E">
        <w:rPr>
          <w:rFonts w:ascii="Times New Roman" w:hAnsi="Times New Roman"/>
          <w:sz w:val="28"/>
          <w:szCs w:val="28"/>
        </w:rPr>
        <w:t>о</w:t>
      </w:r>
      <w:r w:rsidRPr="0039410E">
        <w:rPr>
          <w:rFonts w:ascii="Times New Roman" w:hAnsi="Times New Roman"/>
          <w:sz w:val="28"/>
          <w:szCs w:val="28"/>
        </w:rPr>
        <w:t>ванию с соответствующим профсоюзным органом работников:</w:t>
      </w:r>
    </w:p>
    <w:p w:rsidR="0007371D" w:rsidRPr="0039410E" w:rsidRDefault="0007371D" w:rsidP="0039410E">
      <w:pPr>
        <w:autoSpaceDE w:val="0"/>
        <w:autoSpaceDN w:val="0"/>
        <w:adjustRightInd w:val="0"/>
        <w:spacing w:after="0" w:line="240" w:lineRule="auto"/>
        <w:ind w:firstLine="709"/>
        <w:contextualSpacing/>
        <w:jc w:val="both"/>
        <w:rPr>
          <w:rFonts w:ascii="Times New Roman" w:hAnsi="Times New Roman"/>
          <w:sz w:val="28"/>
          <w:szCs w:val="28"/>
        </w:rPr>
      </w:pPr>
      <w:r w:rsidRPr="0039410E">
        <w:rPr>
          <w:rFonts w:ascii="Times New Roman" w:hAnsi="Times New Roman"/>
          <w:sz w:val="28"/>
          <w:szCs w:val="28"/>
        </w:rPr>
        <w:t xml:space="preserve">внести соответствующие изменения в коллективные договоры, соглашения, локальные нормативные правовые акты, устанавливающие условия оплаты труда работников государственных организаций молодежной политики </w:t>
      </w:r>
      <w:r w:rsidR="006926D2">
        <w:rPr>
          <w:rFonts w:ascii="Times New Roman" w:hAnsi="Times New Roman"/>
          <w:sz w:val="28"/>
          <w:szCs w:val="28"/>
        </w:rPr>
        <w:t>Алькеевского м</w:t>
      </w:r>
      <w:r w:rsidR="006926D2">
        <w:rPr>
          <w:rFonts w:ascii="Times New Roman" w:hAnsi="Times New Roman"/>
          <w:sz w:val="28"/>
          <w:szCs w:val="28"/>
        </w:rPr>
        <w:t>у</w:t>
      </w:r>
      <w:r w:rsidR="006926D2">
        <w:rPr>
          <w:rFonts w:ascii="Times New Roman" w:hAnsi="Times New Roman"/>
          <w:sz w:val="28"/>
          <w:szCs w:val="28"/>
        </w:rPr>
        <w:t>ниципального района</w:t>
      </w:r>
      <w:r w:rsidRPr="0039410E">
        <w:rPr>
          <w:rFonts w:ascii="Times New Roman" w:hAnsi="Times New Roman"/>
          <w:sz w:val="28"/>
          <w:szCs w:val="28"/>
        </w:rPr>
        <w:t>;</w:t>
      </w:r>
    </w:p>
    <w:p w:rsidR="0007371D" w:rsidRPr="0039410E" w:rsidRDefault="0007371D" w:rsidP="0039410E">
      <w:pPr>
        <w:autoSpaceDE w:val="0"/>
        <w:autoSpaceDN w:val="0"/>
        <w:adjustRightInd w:val="0"/>
        <w:spacing w:after="0" w:line="240" w:lineRule="auto"/>
        <w:ind w:firstLine="709"/>
        <w:contextualSpacing/>
        <w:jc w:val="both"/>
        <w:rPr>
          <w:rFonts w:ascii="Times New Roman" w:hAnsi="Times New Roman"/>
          <w:sz w:val="28"/>
          <w:szCs w:val="28"/>
        </w:rPr>
      </w:pPr>
      <w:r w:rsidRPr="0039410E">
        <w:rPr>
          <w:rFonts w:ascii="Times New Roman" w:hAnsi="Times New Roman"/>
          <w:sz w:val="28"/>
          <w:szCs w:val="28"/>
        </w:rPr>
        <w:lastRenderedPageBreak/>
        <w:t xml:space="preserve">уведомить работников государственных организаций молодежной политики </w:t>
      </w:r>
      <w:r w:rsidR="008A7D11" w:rsidRPr="0039410E">
        <w:rPr>
          <w:rFonts w:ascii="Times New Roman" w:hAnsi="Times New Roman"/>
          <w:sz w:val="28"/>
          <w:szCs w:val="28"/>
        </w:rPr>
        <w:t>и отдельных нетиповых организаций</w:t>
      </w:r>
      <w:r w:rsidR="006926D2">
        <w:rPr>
          <w:rFonts w:ascii="Times New Roman" w:hAnsi="Times New Roman"/>
          <w:sz w:val="28"/>
          <w:szCs w:val="28"/>
        </w:rPr>
        <w:t xml:space="preserve"> Алькеевского муниципального района </w:t>
      </w:r>
      <w:r w:rsidRPr="0039410E">
        <w:rPr>
          <w:rFonts w:ascii="Times New Roman" w:hAnsi="Times New Roman"/>
          <w:sz w:val="28"/>
          <w:szCs w:val="28"/>
        </w:rPr>
        <w:t>об изм</w:t>
      </w:r>
      <w:r w:rsidRPr="0039410E">
        <w:rPr>
          <w:rFonts w:ascii="Times New Roman" w:hAnsi="Times New Roman"/>
          <w:sz w:val="28"/>
          <w:szCs w:val="28"/>
        </w:rPr>
        <w:t>е</w:t>
      </w:r>
      <w:r w:rsidRPr="0039410E">
        <w:rPr>
          <w:rFonts w:ascii="Times New Roman" w:hAnsi="Times New Roman"/>
          <w:sz w:val="28"/>
          <w:szCs w:val="28"/>
        </w:rPr>
        <w:t xml:space="preserve">нении существенных условий </w:t>
      </w:r>
      <w:r w:rsidR="00116DB3" w:rsidRPr="0039410E">
        <w:rPr>
          <w:rFonts w:ascii="Times New Roman" w:hAnsi="Times New Roman"/>
          <w:sz w:val="28"/>
          <w:szCs w:val="28"/>
        </w:rPr>
        <w:t xml:space="preserve">оплаты </w:t>
      </w:r>
      <w:r w:rsidRPr="0039410E">
        <w:rPr>
          <w:rFonts w:ascii="Times New Roman" w:hAnsi="Times New Roman"/>
          <w:sz w:val="28"/>
          <w:szCs w:val="28"/>
        </w:rPr>
        <w:t xml:space="preserve">труда не </w:t>
      </w:r>
      <w:proofErr w:type="gramStart"/>
      <w:r w:rsidRPr="0039410E">
        <w:rPr>
          <w:rFonts w:ascii="Times New Roman" w:hAnsi="Times New Roman"/>
          <w:sz w:val="28"/>
          <w:szCs w:val="28"/>
        </w:rPr>
        <w:t>позднее</w:t>
      </w:r>
      <w:proofErr w:type="gramEnd"/>
      <w:r w:rsidRPr="0039410E">
        <w:rPr>
          <w:rFonts w:ascii="Times New Roman" w:hAnsi="Times New Roman"/>
          <w:sz w:val="28"/>
          <w:szCs w:val="28"/>
        </w:rPr>
        <w:t xml:space="preserve"> чем за два месяца до введ</w:t>
      </w:r>
      <w:r w:rsidRPr="0039410E">
        <w:rPr>
          <w:rFonts w:ascii="Times New Roman" w:hAnsi="Times New Roman"/>
          <w:sz w:val="28"/>
          <w:szCs w:val="28"/>
        </w:rPr>
        <w:t>е</w:t>
      </w:r>
      <w:r w:rsidRPr="0039410E">
        <w:rPr>
          <w:rFonts w:ascii="Times New Roman" w:hAnsi="Times New Roman"/>
          <w:sz w:val="28"/>
          <w:szCs w:val="28"/>
        </w:rPr>
        <w:t>ния системы оплаты труда, установленной настоящим постановлением.</w:t>
      </w:r>
    </w:p>
    <w:p w:rsidR="0007371D" w:rsidRPr="0039410E" w:rsidRDefault="0039410E" w:rsidP="0039410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4. </w:t>
      </w:r>
      <w:r w:rsidR="0007371D" w:rsidRPr="0039410E">
        <w:rPr>
          <w:rFonts w:ascii="Times New Roman" w:hAnsi="Times New Roman"/>
          <w:sz w:val="28"/>
          <w:szCs w:val="28"/>
        </w:rPr>
        <w:t>Установить, что:</w:t>
      </w:r>
    </w:p>
    <w:p w:rsidR="0007371D" w:rsidRPr="0039410E" w:rsidRDefault="0007371D" w:rsidP="0039410E">
      <w:pPr>
        <w:autoSpaceDE w:val="0"/>
        <w:autoSpaceDN w:val="0"/>
        <w:adjustRightInd w:val="0"/>
        <w:spacing w:after="0" w:line="240" w:lineRule="auto"/>
        <w:ind w:firstLine="709"/>
        <w:contextualSpacing/>
        <w:jc w:val="both"/>
        <w:rPr>
          <w:rFonts w:ascii="Times New Roman" w:hAnsi="Times New Roman"/>
          <w:sz w:val="28"/>
          <w:szCs w:val="28"/>
        </w:rPr>
      </w:pPr>
      <w:r w:rsidRPr="0039410E">
        <w:rPr>
          <w:rFonts w:ascii="Times New Roman" w:hAnsi="Times New Roman"/>
          <w:sz w:val="28"/>
          <w:szCs w:val="28"/>
        </w:rPr>
        <w:t xml:space="preserve">пункт 1 настоящего постановления вступает в силу с 1 </w:t>
      </w:r>
      <w:r w:rsidR="00E61649" w:rsidRPr="0039410E">
        <w:rPr>
          <w:rFonts w:ascii="Times New Roman" w:hAnsi="Times New Roman"/>
          <w:sz w:val="28"/>
          <w:szCs w:val="28"/>
        </w:rPr>
        <w:t>но</w:t>
      </w:r>
      <w:r w:rsidRPr="0039410E">
        <w:rPr>
          <w:rFonts w:ascii="Times New Roman" w:hAnsi="Times New Roman"/>
          <w:sz w:val="28"/>
          <w:szCs w:val="28"/>
        </w:rPr>
        <w:t>ября 2018 года;</w:t>
      </w:r>
    </w:p>
    <w:p w:rsidR="0007371D" w:rsidRPr="0039410E" w:rsidRDefault="0007371D" w:rsidP="0039410E">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39410E">
        <w:rPr>
          <w:rFonts w:ascii="Times New Roman" w:hAnsi="Times New Roman"/>
          <w:sz w:val="28"/>
          <w:szCs w:val="28"/>
        </w:rPr>
        <w:t>действие постановления Кабинета Ми</w:t>
      </w:r>
      <w:r w:rsidR="0039410E">
        <w:rPr>
          <w:rFonts w:ascii="Times New Roman" w:hAnsi="Times New Roman"/>
          <w:sz w:val="28"/>
          <w:szCs w:val="28"/>
        </w:rPr>
        <w:t>нистров Республики Татарстан от </w:t>
      </w:r>
      <w:r w:rsidRPr="0039410E">
        <w:rPr>
          <w:rFonts w:ascii="Times New Roman" w:hAnsi="Times New Roman"/>
          <w:sz w:val="28"/>
          <w:szCs w:val="28"/>
        </w:rPr>
        <w:t>24.08.2010 № 678 «Об условиях оплаты труда работников государственных учр</w:t>
      </w:r>
      <w:r w:rsidRPr="0039410E">
        <w:rPr>
          <w:rFonts w:ascii="Times New Roman" w:hAnsi="Times New Roman"/>
          <w:sz w:val="28"/>
          <w:szCs w:val="28"/>
        </w:rPr>
        <w:t>е</w:t>
      </w:r>
      <w:r w:rsidRPr="0039410E">
        <w:rPr>
          <w:rFonts w:ascii="Times New Roman" w:hAnsi="Times New Roman"/>
          <w:sz w:val="28"/>
          <w:szCs w:val="28"/>
        </w:rPr>
        <w:t>ждений Республики Татарстан» (с изменениями, внесенными постановлениями К</w:t>
      </w:r>
      <w:r w:rsidRPr="0039410E">
        <w:rPr>
          <w:rFonts w:ascii="Times New Roman" w:hAnsi="Times New Roman"/>
          <w:sz w:val="28"/>
          <w:szCs w:val="28"/>
        </w:rPr>
        <w:t>а</w:t>
      </w:r>
      <w:r w:rsidRPr="0039410E">
        <w:rPr>
          <w:rFonts w:ascii="Times New Roman" w:hAnsi="Times New Roman"/>
          <w:sz w:val="28"/>
          <w:szCs w:val="28"/>
        </w:rPr>
        <w:t>бинета Министров Республики Татарстан от 08.10.2010 № 790, от 03.12.2010 № 987, от 30.12.2010 № 1175, от 28.04.2011 № 347, от 3</w:t>
      </w:r>
      <w:r w:rsidR="0039410E">
        <w:rPr>
          <w:rFonts w:ascii="Times New Roman" w:hAnsi="Times New Roman"/>
          <w:sz w:val="28"/>
          <w:szCs w:val="28"/>
        </w:rPr>
        <w:t xml:space="preserve">0.04.2011 № 356, от 25.07.2011 </w:t>
      </w:r>
      <w:r w:rsidRPr="0039410E">
        <w:rPr>
          <w:rFonts w:ascii="Times New Roman" w:hAnsi="Times New Roman"/>
          <w:sz w:val="28"/>
          <w:szCs w:val="28"/>
        </w:rPr>
        <w:t>№ 576, от 19.08.2011 № 688, от 19.09.2011 № 778, от 20.01.2012 № 31, от 25.04.2012 № 323, от 01.06.2012 № 464, от</w:t>
      </w:r>
      <w:proofErr w:type="gramEnd"/>
      <w:r w:rsidRPr="0039410E">
        <w:rPr>
          <w:rFonts w:ascii="Times New Roman" w:hAnsi="Times New Roman"/>
          <w:sz w:val="28"/>
          <w:szCs w:val="28"/>
        </w:rPr>
        <w:t xml:space="preserve"> </w:t>
      </w:r>
      <w:proofErr w:type="gramStart"/>
      <w:r w:rsidRPr="0039410E">
        <w:rPr>
          <w:rFonts w:ascii="Times New Roman" w:hAnsi="Times New Roman"/>
          <w:sz w:val="28"/>
          <w:szCs w:val="28"/>
        </w:rPr>
        <w:t>31.10.2012 № 932, от 31.12.2012 № 1186, от 30.01.2013 № 50, от 29.04.2013 № 298, от 29.06.2013 № 457, от 26.08.2013 № 600, от 26.10.2013 № 796, от 31.12.2013 № 1105, от 27.06.2014 № 443, от 29.10.2014 № 791, от 20.02.2015 № 104, от 10.03.2015 № 140, от 08.04.2015 № 230, от 16.05.2015 № 350, от 14.08.2015 № 591, от 25.11.2015 № 889, от 30.12.2015 № 1031, от 26.01.2016 № 38, от 13.05.2016 № 314, от 20.07.2016 № 491, от</w:t>
      </w:r>
      <w:proofErr w:type="gramEnd"/>
      <w:r w:rsidRPr="0039410E">
        <w:rPr>
          <w:rFonts w:ascii="Times New Roman" w:hAnsi="Times New Roman"/>
          <w:sz w:val="28"/>
          <w:szCs w:val="28"/>
        </w:rPr>
        <w:t xml:space="preserve"> </w:t>
      </w:r>
      <w:proofErr w:type="gramStart"/>
      <w:r w:rsidRPr="0039410E">
        <w:rPr>
          <w:rFonts w:ascii="Times New Roman" w:hAnsi="Times New Roman"/>
          <w:sz w:val="28"/>
          <w:szCs w:val="28"/>
        </w:rPr>
        <w:t>30.09.2016 № 698, от 16.03.2017 № 146, от 13.06.2017 № 382, от 30.09.2017 № 735</w:t>
      </w:r>
      <w:r w:rsidR="007D36D9">
        <w:rPr>
          <w:rFonts w:ascii="Times New Roman" w:hAnsi="Times New Roman"/>
          <w:sz w:val="28"/>
          <w:szCs w:val="28"/>
        </w:rPr>
        <w:t xml:space="preserve">, от 31.05.2018 № 412, от 04.06.2018 № </w:t>
      </w:r>
      <w:r w:rsidR="009D70D0">
        <w:rPr>
          <w:rFonts w:ascii="Times New Roman" w:hAnsi="Times New Roman"/>
          <w:sz w:val="28"/>
          <w:szCs w:val="28"/>
        </w:rPr>
        <w:t>418</w:t>
      </w:r>
      <w:r w:rsidRPr="0039410E">
        <w:rPr>
          <w:rFonts w:ascii="Times New Roman" w:hAnsi="Times New Roman"/>
          <w:sz w:val="28"/>
          <w:szCs w:val="28"/>
        </w:rPr>
        <w:t xml:space="preserve">) с 1 </w:t>
      </w:r>
      <w:r w:rsidR="00E61649" w:rsidRPr="0039410E">
        <w:rPr>
          <w:rFonts w:ascii="Times New Roman" w:hAnsi="Times New Roman"/>
          <w:sz w:val="28"/>
          <w:szCs w:val="28"/>
        </w:rPr>
        <w:t>но</w:t>
      </w:r>
      <w:r w:rsidRPr="0039410E">
        <w:rPr>
          <w:rFonts w:ascii="Times New Roman" w:hAnsi="Times New Roman"/>
          <w:sz w:val="28"/>
          <w:szCs w:val="28"/>
        </w:rPr>
        <w:t xml:space="preserve">ября 2018 года не распространяется на </w:t>
      </w:r>
      <w:r w:rsidR="00124307" w:rsidRPr="0039410E">
        <w:rPr>
          <w:rFonts w:ascii="Times New Roman" w:hAnsi="Times New Roman"/>
          <w:sz w:val="28"/>
          <w:szCs w:val="28"/>
        </w:rPr>
        <w:t>государственные организации молоде</w:t>
      </w:r>
      <w:r w:rsidR="00124307" w:rsidRPr="0039410E">
        <w:rPr>
          <w:rFonts w:ascii="Times New Roman" w:hAnsi="Times New Roman"/>
          <w:sz w:val="28"/>
          <w:szCs w:val="28"/>
        </w:rPr>
        <w:t>ж</w:t>
      </w:r>
      <w:r w:rsidR="00124307" w:rsidRPr="0039410E">
        <w:rPr>
          <w:rFonts w:ascii="Times New Roman" w:hAnsi="Times New Roman"/>
          <w:sz w:val="28"/>
          <w:szCs w:val="28"/>
        </w:rPr>
        <w:t>ной политики и отдельные нетипов</w:t>
      </w:r>
      <w:r w:rsidR="007D36D9">
        <w:rPr>
          <w:rFonts w:ascii="Times New Roman" w:hAnsi="Times New Roman"/>
          <w:sz w:val="28"/>
          <w:szCs w:val="28"/>
        </w:rPr>
        <w:t>ые организации, подведомственные</w:t>
      </w:r>
      <w:r w:rsidR="00124307" w:rsidRPr="0039410E">
        <w:rPr>
          <w:rFonts w:ascii="Times New Roman" w:hAnsi="Times New Roman"/>
          <w:sz w:val="28"/>
          <w:szCs w:val="28"/>
        </w:rPr>
        <w:t xml:space="preserve"> Министе</w:t>
      </w:r>
      <w:r w:rsidR="00124307" w:rsidRPr="0039410E">
        <w:rPr>
          <w:rFonts w:ascii="Times New Roman" w:hAnsi="Times New Roman"/>
          <w:sz w:val="28"/>
          <w:szCs w:val="28"/>
        </w:rPr>
        <w:t>р</w:t>
      </w:r>
      <w:r w:rsidR="00124307" w:rsidRPr="0039410E">
        <w:rPr>
          <w:rFonts w:ascii="Times New Roman" w:hAnsi="Times New Roman"/>
          <w:sz w:val="28"/>
          <w:szCs w:val="28"/>
        </w:rPr>
        <w:t>ству по делам молодежи Республики Татарстан</w:t>
      </w:r>
      <w:r w:rsidRPr="0039410E">
        <w:rPr>
          <w:rFonts w:ascii="Times New Roman" w:hAnsi="Times New Roman"/>
          <w:sz w:val="28"/>
          <w:szCs w:val="28"/>
        </w:rPr>
        <w:t>.</w:t>
      </w:r>
      <w:proofErr w:type="gramEnd"/>
    </w:p>
    <w:p w:rsidR="0007371D" w:rsidRPr="0039410E" w:rsidRDefault="006926D2" w:rsidP="0039410E">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5</w:t>
      </w:r>
      <w:r w:rsidR="0039410E">
        <w:rPr>
          <w:rFonts w:ascii="Times New Roman" w:hAnsi="Times New Roman"/>
          <w:sz w:val="28"/>
          <w:szCs w:val="28"/>
        </w:rPr>
        <w:t>. </w:t>
      </w:r>
      <w:proofErr w:type="gramStart"/>
      <w:r w:rsidR="0007371D" w:rsidRPr="0039410E">
        <w:rPr>
          <w:rFonts w:ascii="Times New Roman" w:hAnsi="Times New Roman"/>
          <w:sz w:val="28"/>
          <w:szCs w:val="28"/>
        </w:rPr>
        <w:t>Контроль за</w:t>
      </w:r>
      <w:proofErr w:type="gramEnd"/>
      <w:r w:rsidR="0007371D" w:rsidRPr="0039410E">
        <w:rPr>
          <w:rFonts w:ascii="Times New Roman" w:hAnsi="Times New Roman"/>
          <w:sz w:val="28"/>
          <w:szCs w:val="28"/>
        </w:rPr>
        <w:t xml:space="preserve"> исполнением настоящего постановления </w:t>
      </w:r>
      <w:r>
        <w:rPr>
          <w:rFonts w:ascii="Times New Roman" w:hAnsi="Times New Roman"/>
          <w:sz w:val="28"/>
          <w:szCs w:val="28"/>
        </w:rPr>
        <w:t>оставляю за собой.</w:t>
      </w:r>
    </w:p>
    <w:p w:rsidR="0007371D" w:rsidRDefault="0007371D" w:rsidP="0039410E">
      <w:pPr>
        <w:tabs>
          <w:tab w:val="left" w:pos="0"/>
          <w:tab w:val="left" w:pos="993"/>
        </w:tabs>
        <w:spacing w:after="0" w:line="240" w:lineRule="auto"/>
        <w:ind w:right="-1"/>
        <w:jc w:val="both"/>
        <w:rPr>
          <w:rFonts w:ascii="Times New Roman" w:hAnsi="Times New Roman"/>
          <w:sz w:val="28"/>
          <w:szCs w:val="28"/>
        </w:rPr>
      </w:pPr>
    </w:p>
    <w:p w:rsidR="0039410E" w:rsidRDefault="0039410E" w:rsidP="0039410E">
      <w:pPr>
        <w:tabs>
          <w:tab w:val="left" w:pos="0"/>
          <w:tab w:val="left" w:pos="993"/>
        </w:tabs>
        <w:spacing w:after="0" w:line="240" w:lineRule="auto"/>
        <w:ind w:right="-1"/>
        <w:jc w:val="both"/>
        <w:rPr>
          <w:rFonts w:ascii="Times New Roman" w:hAnsi="Times New Roman"/>
          <w:sz w:val="28"/>
          <w:szCs w:val="28"/>
        </w:rPr>
      </w:pPr>
    </w:p>
    <w:p w:rsidR="006926D2" w:rsidRDefault="006926D2" w:rsidP="0039410E">
      <w:pPr>
        <w:tabs>
          <w:tab w:val="left" w:pos="0"/>
          <w:tab w:val="left" w:pos="993"/>
        </w:tabs>
        <w:spacing w:after="0" w:line="240" w:lineRule="auto"/>
        <w:ind w:right="-1"/>
        <w:jc w:val="both"/>
        <w:rPr>
          <w:rFonts w:ascii="Times New Roman" w:hAnsi="Times New Roman"/>
          <w:sz w:val="28"/>
          <w:szCs w:val="28"/>
        </w:rPr>
      </w:pPr>
    </w:p>
    <w:p w:rsidR="006926D2" w:rsidRDefault="006926D2" w:rsidP="0039410E">
      <w:pPr>
        <w:tabs>
          <w:tab w:val="left" w:pos="0"/>
          <w:tab w:val="left" w:pos="993"/>
        </w:tabs>
        <w:spacing w:after="0" w:line="240" w:lineRule="auto"/>
        <w:ind w:right="-1"/>
        <w:jc w:val="both"/>
        <w:rPr>
          <w:rFonts w:ascii="Times New Roman" w:hAnsi="Times New Roman"/>
          <w:sz w:val="28"/>
          <w:szCs w:val="28"/>
        </w:rPr>
      </w:pPr>
    </w:p>
    <w:p w:rsidR="0039410E" w:rsidRPr="0039410E" w:rsidRDefault="0039410E" w:rsidP="0039410E">
      <w:pPr>
        <w:tabs>
          <w:tab w:val="left" w:pos="0"/>
          <w:tab w:val="left" w:pos="993"/>
        </w:tabs>
        <w:spacing w:after="0" w:line="240" w:lineRule="auto"/>
        <w:ind w:right="-1"/>
        <w:jc w:val="both"/>
        <w:rPr>
          <w:rFonts w:ascii="Times New Roman" w:hAnsi="Times New Roman"/>
          <w:sz w:val="28"/>
          <w:szCs w:val="28"/>
        </w:rPr>
      </w:pPr>
    </w:p>
    <w:p w:rsidR="00591830" w:rsidRDefault="006926D2" w:rsidP="004631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w:t>
      </w:r>
      <w:proofErr w:type="gramStart"/>
      <w:r>
        <w:rPr>
          <w:rFonts w:ascii="Times New Roman" w:eastAsia="Times New Roman" w:hAnsi="Times New Roman" w:cs="Times New Roman"/>
          <w:sz w:val="28"/>
          <w:szCs w:val="28"/>
          <w:lang w:eastAsia="ru-RU"/>
        </w:rPr>
        <w:t>Исполнительного</w:t>
      </w:r>
      <w:proofErr w:type="gramEnd"/>
    </w:p>
    <w:p w:rsidR="006926D2" w:rsidRDefault="006926D2" w:rsidP="004631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Комитета Алькеевского муниципального</w:t>
      </w:r>
    </w:p>
    <w:p w:rsidR="006926D2" w:rsidRDefault="006926D2" w:rsidP="004631E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Района Республики Татарстан                                                    </w:t>
      </w:r>
      <w:proofErr w:type="spellStart"/>
      <w:r>
        <w:rPr>
          <w:rFonts w:ascii="Times New Roman" w:eastAsia="Times New Roman" w:hAnsi="Times New Roman" w:cs="Times New Roman"/>
          <w:sz w:val="28"/>
          <w:szCs w:val="28"/>
          <w:lang w:eastAsia="ru-RU"/>
        </w:rPr>
        <w:t>И.В.Юсупов</w:t>
      </w:r>
      <w:proofErr w:type="spellEnd"/>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tabs>
          <w:tab w:val="left" w:pos="10065"/>
        </w:tabs>
        <w:autoSpaceDE w:val="0"/>
        <w:autoSpaceDN w:val="0"/>
        <w:spacing w:after="0" w:line="230" w:lineRule="auto"/>
        <w:ind w:left="6804"/>
        <w:jc w:val="both"/>
        <w:outlineLvl w:val="0"/>
        <w:rPr>
          <w:rFonts w:ascii="Times New Roman" w:eastAsia="Calibri" w:hAnsi="Times New Roman" w:cs="Times New Roman"/>
          <w:sz w:val="28"/>
          <w:szCs w:val="28"/>
        </w:rPr>
      </w:pPr>
      <w:bookmarkStart w:id="1" w:name="P8554"/>
      <w:bookmarkEnd w:id="1"/>
      <w:r w:rsidRPr="00D85B62">
        <w:rPr>
          <w:rFonts w:ascii="Times New Roman" w:eastAsia="Calibri" w:hAnsi="Times New Roman" w:cs="Times New Roman"/>
          <w:sz w:val="28"/>
          <w:szCs w:val="28"/>
        </w:rPr>
        <w:t>Утверждено</w:t>
      </w:r>
    </w:p>
    <w:p w:rsidR="00D85B62" w:rsidRPr="00D85B62" w:rsidRDefault="00D85B62" w:rsidP="00D85B62">
      <w:pPr>
        <w:widowControl w:val="0"/>
        <w:tabs>
          <w:tab w:val="left" w:pos="10065"/>
        </w:tabs>
        <w:autoSpaceDE w:val="0"/>
        <w:autoSpaceDN w:val="0"/>
        <w:spacing w:after="0" w:line="230" w:lineRule="auto"/>
        <w:ind w:left="6804"/>
        <w:jc w:val="both"/>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постановлением</w:t>
      </w:r>
    </w:p>
    <w:p w:rsidR="00D85B62" w:rsidRPr="00D85B62" w:rsidRDefault="00D85B62" w:rsidP="00D85B62">
      <w:pPr>
        <w:widowControl w:val="0"/>
        <w:tabs>
          <w:tab w:val="left" w:pos="10065"/>
        </w:tabs>
        <w:autoSpaceDE w:val="0"/>
        <w:autoSpaceDN w:val="0"/>
        <w:spacing w:after="0" w:line="230" w:lineRule="auto"/>
        <w:ind w:left="6804"/>
        <w:jc w:val="both"/>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исполнительного комитета Алькеевского муниципал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ного района</w:t>
      </w:r>
    </w:p>
    <w:p w:rsidR="00D85B62" w:rsidRPr="00D85B62" w:rsidRDefault="00D85B62" w:rsidP="00D85B62">
      <w:pPr>
        <w:widowControl w:val="0"/>
        <w:tabs>
          <w:tab w:val="left" w:pos="10065"/>
        </w:tabs>
        <w:autoSpaceDE w:val="0"/>
        <w:autoSpaceDN w:val="0"/>
        <w:spacing w:after="0" w:line="230" w:lineRule="auto"/>
        <w:ind w:left="6804"/>
        <w:jc w:val="both"/>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Республики Татарстан</w:t>
      </w:r>
    </w:p>
    <w:p w:rsidR="00D85B62" w:rsidRPr="00D85B62" w:rsidRDefault="00D85B62" w:rsidP="00D85B62">
      <w:pPr>
        <w:widowControl w:val="0"/>
        <w:tabs>
          <w:tab w:val="left" w:pos="10065"/>
        </w:tabs>
        <w:autoSpaceDE w:val="0"/>
        <w:autoSpaceDN w:val="0"/>
        <w:spacing w:after="0" w:line="230" w:lineRule="auto"/>
        <w:ind w:left="6804"/>
        <w:jc w:val="both"/>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от _______ 2018 № _____</w:t>
      </w:r>
    </w:p>
    <w:p w:rsidR="00D85B62" w:rsidRPr="00D85B62" w:rsidRDefault="00D85B62" w:rsidP="00D85B62">
      <w:pPr>
        <w:widowControl w:val="0"/>
        <w:tabs>
          <w:tab w:val="left" w:pos="10065"/>
        </w:tabs>
        <w:autoSpaceDE w:val="0"/>
        <w:autoSpaceDN w:val="0"/>
        <w:spacing w:after="0" w:line="230" w:lineRule="auto"/>
        <w:jc w:val="both"/>
        <w:outlineLvl w:val="0"/>
        <w:rPr>
          <w:rFonts w:ascii="Times New Roman" w:eastAsia="Calibri" w:hAnsi="Times New Roman" w:cs="Times New Roman"/>
          <w:sz w:val="16"/>
          <w:szCs w:val="16"/>
        </w:rPr>
      </w:pPr>
    </w:p>
    <w:p w:rsidR="00D85B62" w:rsidRPr="00D85B62" w:rsidRDefault="00D85B62" w:rsidP="00D85B62">
      <w:pPr>
        <w:widowControl w:val="0"/>
        <w:tabs>
          <w:tab w:val="left" w:pos="10065"/>
        </w:tabs>
        <w:autoSpaceDE w:val="0"/>
        <w:autoSpaceDN w:val="0"/>
        <w:spacing w:after="0" w:line="230" w:lineRule="auto"/>
        <w:jc w:val="both"/>
        <w:outlineLvl w:val="0"/>
        <w:rPr>
          <w:rFonts w:ascii="Times New Roman" w:eastAsia="Calibri" w:hAnsi="Times New Roman" w:cs="Times New Roman"/>
          <w:sz w:val="16"/>
          <w:szCs w:val="16"/>
        </w:rPr>
      </w:pPr>
    </w:p>
    <w:p w:rsidR="00D85B62" w:rsidRPr="00D85B62" w:rsidRDefault="00D85B62" w:rsidP="00D85B62">
      <w:pPr>
        <w:widowControl w:val="0"/>
        <w:tabs>
          <w:tab w:val="left" w:pos="10065"/>
        </w:tabs>
        <w:autoSpaceDE w:val="0"/>
        <w:autoSpaceDN w:val="0"/>
        <w:spacing w:after="0" w:line="230" w:lineRule="auto"/>
        <w:jc w:val="both"/>
        <w:outlineLvl w:val="0"/>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Положение</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об условиях оплаты труда работников профессиональных квалификационных </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групп общеотраслевых профессий рабочих, рабочих культуры, искусства </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и кинематографии, общеотраслевых должностей руководителей,</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специалистов и служащих государственных организаций</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молодежной политики Алькеевского муниципального района Республики Татарстан </w:t>
      </w:r>
    </w:p>
    <w:p w:rsidR="00D85B62" w:rsidRPr="00D85B62" w:rsidRDefault="00D85B62" w:rsidP="00D85B62">
      <w:pPr>
        <w:autoSpaceDE w:val="0"/>
        <w:autoSpaceDN w:val="0"/>
        <w:adjustRightInd w:val="0"/>
        <w:spacing w:after="0" w:line="230" w:lineRule="auto"/>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3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I</w:t>
      </w:r>
      <w:r w:rsidRPr="00D85B62">
        <w:rPr>
          <w:rFonts w:ascii="Times New Roman" w:eastAsia="Calibri" w:hAnsi="Times New Roman" w:cs="Times New Roman"/>
          <w:sz w:val="28"/>
          <w:szCs w:val="28"/>
        </w:rPr>
        <w:t>. Общие положения</w:t>
      </w:r>
    </w:p>
    <w:p w:rsidR="00D85B62" w:rsidRPr="00D85B62" w:rsidRDefault="00D85B62" w:rsidP="00D85B62">
      <w:pPr>
        <w:autoSpaceDE w:val="0"/>
        <w:autoSpaceDN w:val="0"/>
        <w:adjustRightInd w:val="0"/>
        <w:spacing w:after="0" w:line="230" w:lineRule="auto"/>
        <w:jc w:val="both"/>
        <w:rPr>
          <w:rFonts w:ascii="Times New Roman" w:eastAsia="Calibri" w:hAnsi="Times New Roman" w:cs="Times New Roman"/>
          <w:sz w:val="10"/>
          <w:szCs w:val="10"/>
        </w:rPr>
      </w:pP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1. </w:t>
      </w:r>
      <w:proofErr w:type="gramStart"/>
      <w:r w:rsidRPr="00D85B62">
        <w:rPr>
          <w:rFonts w:ascii="Times New Roman" w:eastAsia="Calibri" w:hAnsi="Times New Roman" w:cs="Times New Roman"/>
          <w:sz w:val="28"/>
          <w:szCs w:val="28"/>
        </w:rPr>
        <w:t>Настоящее Положение об условиях оплаты труда работников професси</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нальных квалификационных групп общеотраслевых профессий рабочих, рабочих культуры, искусства и кинематографии, общеотраслевых должностей руководит</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лей, специалистов и служащих государственных организаций молодежной политики Алькеевского муниципального района Республики Татарстан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roofErr w:type="gramEnd"/>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2. В настоящем Положении используются следующие понятия и определения:</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система оплаты труда – совокупность норм, определяющих условия и </w:t>
      </w:r>
      <w:proofErr w:type="gramStart"/>
      <w:r w:rsidRPr="00D85B62">
        <w:rPr>
          <w:rFonts w:ascii="Times New Roman" w:eastAsia="Calibri" w:hAnsi="Times New Roman" w:cs="Times New Roman"/>
          <w:sz w:val="28"/>
          <w:szCs w:val="28"/>
        </w:rPr>
        <w:t>размеры оплаты труда</w:t>
      </w:r>
      <w:proofErr w:type="gramEnd"/>
      <w:r w:rsidRPr="00D85B62">
        <w:rPr>
          <w:rFonts w:ascii="Times New Roman" w:eastAsia="Calibri" w:hAnsi="Times New Roman" w:cs="Times New Roman"/>
          <w:sz w:val="28"/>
          <w:szCs w:val="28"/>
        </w:rPr>
        <w:t xml:space="preserve"> работников организаций, включая размеры базовых окладов, базовых ставок заработной платы, должностных окладов, а также выплаты компенсационн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го и стимулирующего характера, установленных в соответствии с федеральным з</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конодательством и иными нормативными правовыми актами Российской Федерации и Республики Татарстан;</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базовый оклад (должностной оклад, ставка заработной платы) – минимальный оклад (должностной оклад, ставка заработной платы) работника, осуществляющего профессиональную деятельность по профессии рабочего или должности руковод</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 xml:space="preserve">теля, специалиста, </w:t>
      </w:r>
      <w:proofErr w:type="gramStart"/>
      <w:r w:rsidRPr="00D85B62">
        <w:rPr>
          <w:rFonts w:ascii="Times New Roman" w:eastAsia="Calibri" w:hAnsi="Times New Roman" w:cs="Times New Roman"/>
          <w:sz w:val="28"/>
          <w:szCs w:val="28"/>
        </w:rPr>
        <w:t>технического исполнителя</w:t>
      </w:r>
      <w:proofErr w:type="gramEnd"/>
      <w:r w:rsidRPr="00D85B62">
        <w:rPr>
          <w:rFonts w:ascii="Times New Roman" w:eastAsia="Calibri" w:hAnsi="Times New Roman" w:cs="Times New Roman"/>
          <w:sz w:val="28"/>
          <w:szCs w:val="28"/>
        </w:rPr>
        <w:t>, входящей в соответствующую пр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фессиональную квалификационную группу, без учета компенсационных, стимул</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рующих и социальных выплат;</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должностной оклад – фиксированный </w:t>
      </w:r>
      <w:proofErr w:type="gramStart"/>
      <w:r w:rsidRPr="00D85B62">
        <w:rPr>
          <w:rFonts w:ascii="Times New Roman" w:eastAsia="Calibri" w:hAnsi="Times New Roman" w:cs="Times New Roman"/>
          <w:sz w:val="28"/>
          <w:szCs w:val="28"/>
        </w:rPr>
        <w:t>размер оплаты труда</w:t>
      </w:r>
      <w:proofErr w:type="gramEnd"/>
      <w:r w:rsidRPr="00D85B62">
        <w:rPr>
          <w:rFonts w:ascii="Times New Roman" w:eastAsia="Calibri" w:hAnsi="Times New Roman" w:cs="Times New Roman"/>
          <w:sz w:val="28"/>
          <w:szCs w:val="28"/>
        </w:rPr>
        <w:t xml:space="preserve"> работника за и</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полнение трудовых (должностных) обязанностей определенной сложности за кале</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дарный месяц за фактически отработанное время без учета компенсационных, ст</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мулирующих и социальных выплат;</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заработная плата (оплата труда работника) – вознаграждение за труд в завис</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мости от квалификации работника, сложности, количества, качества и условий в</w:t>
      </w:r>
      <w:r w:rsidRPr="00D85B62">
        <w:rPr>
          <w:rFonts w:ascii="Times New Roman" w:eastAsia="Calibri" w:hAnsi="Times New Roman" w:cs="Times New Roman"/>
          <w:sz w:val="28"/>
          <w:szCs w:val="28"/>
        </w:rPr>
        <w:t>ы</w:t>
      </w:r>
      <w:r w:rsidRPr="00D85B62">
        <w:rPr>
          <w:rFonts w:ascii="Times New Roman" w:eastAsia="Calibri" w:hAnsi="Times New Roman" w:cs="Times New Roman"/>
          <w:sz w:val="28"/>
          <w:szCs w:val="28"/>
        </w:rPr>
        <w:t>полняемой работы, а также компенсационные и стимулирующие выплаты;</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lastRenderedPageBreak/>
        <w:t>выплаты компенсационного характера – доплаты и надбавки компенсационн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го характера, в том числе за работу в условиях, отклоняющихся от нормальных, и иные выплаты компенсационного характера;</w:t>
      </w:r>
      <w:proofErr w:type="gramEnd"/>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стимулирующего характера – доплаты и надбавки стимулирующего характера, премии и иные поощрительные выплаты.</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3. Заработная плата (оплата труда) работника определяется исходя </w:t>
      </w:r>
      <w:proofErr w:type="gramStart"/>
      <w:r w:rsidRPr="00D85B62">
        <w:rPr>
          <w:rFonts w:ascii="Times New Roman" w:eastAsia="Calibri" w:hAnsi="Times New Roman" w:cs="Times New Roman"/>
          <w:sz w:val="28"/>
          <w:szCs w:val="28"/>
        </w:rPr>
        <w:t>из</w:t>
      </w:r>
      <w:proofErr w:type="gramEnd"/>
      <w:r w:rsidRPr="00D85B62">
        <w:rPr>
          <w:rFonts w:ascii="Times New Roman" w:eastAsia="Calibri" w:hAnsi="Times New Roman" w:cs="Times New Roman"/>
          <w:sz w:val="28"/>
          <w:szCs w:val="28"/>
        </w:rPr>
        <w:t>:</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должностных окладов;</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 компенсационного характера;</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 стимулирующего характера.</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16"/>
          <w:szCs w:val="16"/>
        </w:rPr>
      </w:pPr>
    </w:p>
    <w:p w:rsidR="00D85B62" w:rsidRPr="00D85B62" w:rsidRDefault="00D85B62" w:rsidP="00D85B62">
      <w:pPr>
        <w:tabs>
          <w:tab w:val="left" w:pos="9923"/>
        </w:tabs>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II</w:t>
      </w:r>
      <w:r w:rsidRPr="00D85B62">
        <w:rPr>
          <w:rFonts w:ascii="Times New Roman" w:eastAsia="Calibri" w:hAnsi="Times New Roman" w:cs="Times New Roman"/>
          <w:sz w:val="28"/>
          <w:szCs w:val="28"/>
        </w:rPr>
        <w:t xml:space="preserve">. Определение базовых окладов оплаты труда работников </w:t>
      </w:r>
    </w:p>
    <w:p w:rsidR="00D85B62" w:rsidRPr="00D85B62" w:rsidRDefault="00D85B62" w:rsidP="00D85B62">
      <w:pPr>
        <w:tabs>
          <w:tab w:val="left" w:pos="9923"/>
        </w:tabs>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профессиональных квалификационных групп общеотраслевых профессий рабочих, рабочих культуры, искусства и кинематографии, общеотраслевых должностей </w:t>
      </w:r>
    </w:p>
    <w:p w:rsidR="00D85B62" w:rsidRPr="00D85B62" w:rsidRDefault="00D85B62" w:rsidP="00D85B62">
      <w:pPr>
        <w:tabs>
          <w:tab w:val="left" w:pos="9923"/>
        </w:tabs>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руководителей, специалистов и служащих государственных организаций</w:t>
      </w:r>
    </w:p>
    <w:p w:rsidR="00D85B62" w:rsidRPr="00D85B62" w:rsidRDefault="00D85B62" w:rsidP="00D85B62">
      <w:pPr>
        <w:tabs>
          <w:tab w:val="left" w:pos="9923"/>
        </w:tabs>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молодежной политики Алькеевского муниципального района Республики Татарстан </w:t>
      </w:r>
    </w:p>
    <w:p w:rsidR="00D85B62" w:rsidRPr="00D85B62" w:rsidRDefault="00D85B62" w:rsidP="00D85B62">
      <w:pPr>
        <w:tabs>
          <w:tab w:val="left" w:pos="9923"/>
        </w:tabs>
        <w:spacing w:after="0" w:line="240" w:lineRule="auto"/>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1. Базовые оклады работников профессиональных квалификационных групп общеотраслевых профессий рабочих, рабочих культуры, искусства и кинематогр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фии государственных организаций молодежной политики устанавливаются в сл</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дующих размерах:</w:t>
      </w:r>
    </w:p>
    <w:p w:rsidR="00D85B62" w:rsidRPr="00D85B62" w:rsidRDefault="00D85B62" w:rsidP="00D85B62">
      <w:pPr>
        <w:autoSpaceDE w:val="0"/>
        <w:autoSpaceDN w:val="0"/>
        <w:adjustRightInd w:val="0"/>
        <w:spacing w:after="0" w:line="240" w:lineRule="auto"/>
        <w:jc w:val="both"/>
        <w:outlineLvl w:val="0"/>
        <w:rPr>
          <w:rFonts w:ascii="Times New Roman" w:eastAsia="Calibri" w:hAnsi="Times New Roman" w:cs="Times New Roman"/>
          <w:sz w:val="16"/>
          <w:szCs w:val="16"/>
        </w:rPr>
      </w:pPr>
    </w:p>
    <w:tbl>
      <w:tblPr>
        <w:tblW w:w="100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5086"/>
      </w:tblGrid>
      <w:tr w:rsidR="00D85B62" w:rsidRPr="00D85B62" w:rsidTr="00FE2644">
        <w:trPr>
          <w:trHeight w:val="409"/>
          <w:tblHeader/>
        </w:trPr>
        <w:tc>
          <w:tcPr>
            <w:tcW w:w="4962"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Размер базового оклада в месяц, рублей</w:t>
            </w:r>
          </w:p>
        </w:tc>
      </w:tr>
      <w:tr w:rsidR="00D85B62" w:rsidRPr="00D85B62" w:rsidTr="00FE2644">
        <w:trPr>
          <w:trHeight w:val="279"/>
          <w:tblHeader/>
        </w:trPr>
        <w:tc>
          <w:tcPr>
            <w:tcW w:w="10048" w:type="dxa"/>
            <w:gridSpan w:val="2"/>
          </w:tcPr>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профессии рабочих первого уровня»</w:t>
            </w:r>
          </w:p>
        </w:tc>
      </w:tr>
      <w:tr w:rsidR="00D85B62" w:rsidRPr="00D85B62" w:rsidTr="00FE2644">
        <w:trPr>
          <w:trHeight w:val="349"/>
        </w:trPr>
        <w:tc>
          <w:tcPr>
            <w:tcW w:w="4962" w:type="dxa"/>
          </w:tcPr>
          <w:p w:rsidR="00D85B62" w:rsidRPr="00D85B62" w:rsidRDefault="00D85B62" w:rsidP="00D85B62">
            <w:pPr>
              <w:autoSpaceDE w:val="0"/>
              <w:autoSpaceDN w:val="0"/>
              <w:adjustRightInd w:val="0"/>
              <w:spacing w:after="0" w:line="240"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Первый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8 380</w:t>
            </w:r>
          </w:p>
        </w:tc>
      </w:tr>
      <w:tr w:rsidR="00D85B62" w:rsidRPr="00D85B62" w:rsidTr="00FE2644">
        <w:trPr>
          <w:trHeight w:val="237"/>
        </w:trPr>
        <w:tc>
          <w:tcPr>
            <w:tcW w:w="4962" w:type="dxa"/>
          </w:tcPr>
          <w:p w:rsidR="00D85B62" w:rsidRPr="00D85B62" w:rsidRDefault="00D85B62" w:rsidP="00D85B62">
            <w:pPr>
              <w:autoSpaceDE w:val="0"/>
              <w:autoSpaceDN w:val="0"/>
              <w:adjustRightInd w:val="0"/>
              <w:spacing w:after="0" w:line="240"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rPr>
              <w:t>8 578</w:t>
            </w:r>
          </w:p>
        </w:tc>
      </w:tr>
      <w:tr w:rsidR="00D85B62" w:rsidRPr="00D85B62" w:rsidTr="00FE2644">
        <w:trPr>
          <w:trHeight w:val="573"/>
        </w:trPr>
        <w:tc>
          <w:tcPr>
            <w:tcW w:w="10048" w:type="dxa"/>
            <w:gridSpan w:val="2"/>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профессии рабочих второго уровня»</w:t>
            </w:r>
          </w:p>
        </w:tc>
      </w:tr>
      <w:tr w:rsidR="00D85B62" w:rsidRPr="00D85B62" w:rsidTr="00FE2644">
        <w:trPr>
          <w:trHeight w:val="281"/>
        </w:trPr>
        <w:tc>
          <w:tcPr>
            <w:tcW w:w="4962"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Первый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rPr>
              <w:t>8 719</w:t>
            </w:r>
          </w:p>
        </w:tc>
      </w:tr>
      <w:tr w:rsidR="00D85B62" w:rsidRPr="00D85B62" w:rsidTr="00FE2644">
        <w:trPr>
          <w:trHeight w:val="232"/>
        </w:trPr>
        <w:tc>
          <w:tcPr>
            <w:tcW w:w="4962"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8 893</w:t>
            </w:r>
          </w:p>
        </w:tc>
      </w:tr>
      <w:tr w:rsidR="00D85B62" w:rsidRPr="00D85B62" w:rsidTr="00FE2644">
        <w:trPr>
          <w:trHeight w:val="290"/>
        </w:trPr>
        <w:tc>
          <w:tcPr>
            <w:tcW w:w="4962"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Третий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9 071</w:t>
            </w:r>
          </w:p>
        </w:tc>
      </w:tr>
      <w:tr w:rsidR="00D85B62" w:rsidRPr="00D85B62" w:rsidTr="00FE2644">
        <w:trPr>
          <w:trHeight w:val="417"/>
        </w:trPr>
        <w:tc>
          <w:tcPr>
            <w:tcW w:w="4962"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Четвертый квалификационный уровень</w:t>
            </w:r>
          </w:p>
        </w:tc>
        <w:tc>
          <w:tcPr>
            <w:tcW w:w="5086"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9 602</w:t>
            </w:r>
          </w:p>
        </w:tc>
      </w:tr>
    </w:tbl>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bookmarkStart w:id="2" w:name="Par44"/>
      <w:bookmarkEnd w:id="2"/>
      <w:r w:rsidRPr="00D85B62">
        <w:rPr>
          <w:rFonts w:ascii="Times New Roman" w:eastAsia="Calibri" w:hAnsi="Times New Roman" w:cs="Times New Roman"/>
          <w:sz w:val="28"/>
          <w:szCs w:val="28"/>
        </w:rPr>
        <w:t>2. Базовые оклады работников профессиональных квалификационных групп общеотраслевых должностей руководителей, специалистов и служащих госуда</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ственных организаций молодежной политики устанавливаются в следующих разм</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рах:</w:t>
      </w:r>
    </w:p>
    <w:p w:rsidR="00D85B62" w:rsidRPr="00D85B62" w:rsidRDefault="00D85B62" w:rsidP="00D85B62">
      <w:pPr>
        <w:autoSpaceDE w:val="0"/>
        <w:autoSpaceDN w:val="0"/>
        <w:adjustRightInd w:val="0"/>
        <w:spacing w:after="0" w:line="240" w:lineRule="auto"/>
        <w:jc w:val="both"/>
        <w:outlineLvl w:val="0"/>
        <w:rPr>
          <w:rFonts w:ascii="Times New Roman" w:eastAsia="Calibri" w:hAnsi="Times New Roman" w:cs="Times New Roman"/>
          <w:sz w:val="10"/>
          <w:szCs w:val="10"/>
        </w:rPr>
      </w:pPr>
    </w:p>
    <w:tbl>
      <w:tblPr>
        <w:tblW w:w="10201" w:type="dxa"/>
        <w:tblInd w:w="-106" w:type="dxa"/>
        <w:tblBorders>
          <w:top w:val="single" w:sz="4" w:space="0" w:color="000000"/>
          <w:left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5244"/>
      </w:tblGrid>
      <w:tr w:rsidR="00D85B62" w:rsidRPr="00D85B62" w:rsidTr="00FE2644">
        <w:trPr>
          <w:cantSplit/>
          <w:trHeight w:val="289"/>
        </w:trPr>
        <w:tc>
          <w:tcPr>
            <w:tcW w:w="4957"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Размер базового оклада в месяц, рублей</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5244"/>
      </w:tblGrid>
      <w:tr w:rsidR="00D85B62" w:rsidRPr="00D85B62" w:rsidTr="00FE2644">
        <w:trPr>
          <w:cantSplit/>
          <w:trHeight w:val="273"/>
          <w:tblHeader/>
        </w:trPr>
        <w:tc>
          <w:tcPr>
            <w:tcW w:w="4957"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p>
        </w:tc>
      </w:tr>
      <w:tr w:rsidR="00D85B62" w:rsidRPr="00D85B62" w:rsidTr="00FE2644">
        <w:trPr>
          <w:cantSplit/>
          <w:trHeight w:val="279"/>
        </w:trPr>
        <w:tc>
          <w:tcPr>
            <w:tcW w:w="10201" w:type="dxa"/>
            <w:gridSpan w:val="2"/>
          </w:tcPr>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должности служащих первого уровня»</w:t>
            </w:r>
          </w:p>
        </w:tc>
      </w:tr>
      <w:tr w:rsidR="00D85B62" w:rsidRPr="00D85B62" w:rsidTr="00FE2644">
        <w:trPr>
          <w:cantSplit/>
          <w:trHeight w:val="349"/>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Первый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8 380</w:t>
            </w:r>
          </w:p>
        </w:tc>
      </w:tr>
      <w:tr w:rsidR="00D85B62" w:rsidRPr="00D85B62" w:rsidTr="00FE2644">
        <w:trPr>
          <w:cantSplit/>
          <w:trHeight w:val="374"/>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rPr>
              <w:t>8 578</w:t>
            </w:r>
          </w:p>
        </w:tc>
      </w:tr>
      <w:tr w:rsidR="00D85B62" w:rsidRPr="00D85B62" w:rsidTr="00FE2644">
        <w:trPr>
          <w:cantSplit/>
          <w:trHeight w:val="573"/>
        </w:trPr>
        <w:tc>
          <w:tcPr>
            <w:tcW w:w="10201" w:type="dxa"/>
            <w:gridSpan w:val="2"/>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должности служащих второго уровня»</w:t>
            </w:r>
          </w:p>
        </w:tc>
      </w:tr>
      <w:tr w:rsidR="00D85B62" w:rsidRPr="00D85B62" w:rsidTr="00FE2644">
        <w:trPr>
          <w:cantSplit/>
          <w:trHeight w:val="272"/>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Первый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8 719</w:t>
            </w:r>
          </w:p>
        </w:tc>
      </w:tr>
      <w:tr w:rsidR="00D85B62" w:rsidRPr="00D85B62" w:rsidTr="00FE2644">
        <w:trPr>
          <w:cantSplit/>
          <w:trHeight w:val="362"/>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8 893</w:t>
            </w:r>
          </w:p>
        </w:tc>
      </w:tr>
      <w:tr w:rsidR="00D85B62" w:rsidRPr="00D85B62" w:rsidTr="00FE2644">
        <w:trPr>
          <w:cantSplit/>
          <w:trHeight w:val="356"/>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Третий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9 071</w:t>
            </w:r>
          </w:p>
        </w:tc>
      </w:tr>
      <w:tr w:rsidR="00D85B62" w:rsidRPr="00D85B62" w:rsidTr="00FE2644">
        <w:trPr>
          <w:cantSplit/>
          <w:trHeight w:val="362"/>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Четвертый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9 298</w:t>
            </w:r>
          </w:p>
        </w:tc>
      </w:tr>
      <w:tr w:rsidR="00D85B62" w:rsidRPr="00D85B62" w:rsidTr="00FE2644">
        <w:trPr>
          <w:cantSplit/>
          <w:trHeight w:val="353"/>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Пятый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9 484</w:t>
            </w:r>
          </w:p>
        </w:tc>
      </w:tr>
      <w:tr w:rsidR="00D85B62" w:rsidRPr="00D85B62" w:rsidTr="00FE2644">
        <w:trPr>
          <w:cantSplit/>
          <w:trHeight w:val="595"/>
        </w:trPr>
        <w:tc>
          <w:tcPr>
            <w:tcW w:w="10201" w:type="dxa"/>
            <w:gridSpan w:val="2"/>
          </w:tcPr>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должности служащих третьего уровня»</w:t>
            </w:r>
          </w:p>
        </w:tc>
      </w:tr>
      <w:tr w:rsidR="00D85B62" w:rsidRPr="00D85B62" w:rsidTr="00FE2644">
        <w:trPr>
          <w:cantSplit/>
          <w:trHeight w:val="285"/>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Первый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9 674</w:t>
            </w:r>
          </w:p>
        </w:tc>
      </w:tr>
      <w:tr w:rsidR="00D85B62" w:rsidRPr="00D85B62" w:rsidTr="00FE2644">
        <w:trPr>
          <w:cantSplit/>
          <w:trHeight w:val="291"/>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9 867</w:t>
            </w:r>
          </w:p>
        </w:tc>
      </w:tr>
      <w:tr w:rsidR="00D85B62" w:rsidRPr="00D85B62" w:rsidTr="00FE2644">
        <w:trPr>
          <w:cantSplit/>
          <w:trHeight w:val="297"/>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Третий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10 064</w:t>
            </w:r>
          </w:p>
        </w:tc>
      </w:tr>
      <w:tr w:rsidR="00D85B62" w:rsidRPr="00D85B62" w:rsidTr="00FE2644">
        <w:trPr>
          <w:cantSplit/>
          <w:trHeight w:val="304"/>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Четвертый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10 265</w:t>
            </w:r>
          </w:p>
        </w:tc>
      </w:tr>
      <w:tr w:rsidR="00D85B62" w:rsidRPr="00D85B62" w:rsidTr="00FE2644">
        <w:trPr>
          <w:cantSplit/>
          <w:trHeight w:val="309"/>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Пятый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10 491</w:t>
            </w:r>
          </w:p>
        </w:tc>
      </w:tr>
      <w:tr w:rsidR="00D85B62" w:rsidRPr="00D85B62" w:rsidTr="00FE2644">
        <w:trPr>
          <w:cantSplit/>
          <w:trHeight w:val="409"/>
        </w:trPr>
        <w:tc>
          <w:tcPr>
            <w:tcW w:w="10201" w:type="dxa"/>
            <w:gridSpan w:val="2"/>
          </w:tcPr>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w:t>
            </w:r>
          </w:p>
          <w:p w:rsidR="00D85B62" w:rsidRPr="00D85B62" w:rsidRDefault="00D85B62" w:rsidP="00D85B6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«Общеотраслевые должности служащих четвертого уровня»</w:t>
            </w:r>
          </w:p>
        </w:tc>
      </w:tr>
      <w:tr w:rsidR="00D85B62" w:rsidRPr="00D85B62" w:rsidTr="00FE2644">
        <w:trPr>
          <w:cantSplit/>
          <w:trHeight w:val="313"/>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Первый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11 403</w:t>
            </w:r>
          </w:p>
        </w:tc>
      </w:tr>
      <w:tr w:rsidR="00D85B62" w:rsidRPr="00D85B62" w:rsidTr="00FE2644">
        <w:trPr>
          <w:cantSplit/>
          <w:trHeight w:val="262"/>
        </w:trPr>
        <w:tc>
          <w:tcPr>
            <w:tcW w:w="4957" w:type="dxa"/>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квалификационный уровень</w:t>
            </w:r>
          </w:p>
        </w:tc>
        <w:tc>
          <w:tcPr>
            <w:tcW w:w="524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11 603</w:t>
            </w:r>
          </w:p>
        </w:tc>
      </w:tr>
      <w:tr w:rsidR="00D85B62" w:rsidRPr="00D85B62" w:rsidTr="00FE2644">
        <w:trPr>
          <w:cantSplit/>
          <w:trHeight w:val="223"/>
        </w:trPr>
        <w:tc>
          <w:tcPr>
            <w:tcW w:w="4957" w:type="dxa"/>
            <w:tcBorders>
              <w:bottom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Третий квалификационный уровень</w:t>
            </w:r>
          </w:p>
        </w:tc>
        <w:tc>
          <w:tcPr>
            <w:tcW w:w="5244" w:type="dxa"/>
            <w:tcBorders>
              <w:bottom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803</w:t>
            </w:r>
          </w:p>
        </w:tc>
      </w:tr>
    </w:tbl>
    <w:p w:rsidR="00D85B62" w:rsidRPr="00D85B62" w:rsidRDefault="00D85B62" w:rsidP="00D85B62">
      <w:pPr>
        <w:autoSpaceDE w:val="0"/>
        <w:autoSpaceDN w:val="0"/>
        <w:adjustRightInd w:val="0"/>
        <w:spacing w:after="0" w:line="240" w:lineRule="auto"/>
        <w:jc w:val="both"/>
        <w:outlineLvl w:val="0"/>
        <w:rPr>
          <w:rFonts w:ascii="Times New Roman" w:eastAsia="Calibri" w:hAnsi="Times New Roman" w:cs="Times New Roman"/>
          <w:sz w:val="10"/>
          <w:szCs w:val="10"/>
        </w:rPr>
      </w:pP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bookmarkStart w:id="3" w:name="Par71"/>
      <w:bookmarkEnd w:id="3"/>
      <w:r w:rsidRPr="00D85B62">
        <w:rPr>
          <w:rFonts w:ascii="Times New Roman" w:eastAsia="Calibri" w:hAnsi="Times New Roman" w:cs="Times New Roman"/>
          <w:sz w:val="28"/>
          <w:szCs w:val="28"/>
        </w:rPr>
        <w:t xml:space="preserve">3. Соответствие должности и профессии </w:t>
      </w:r>
      <w:proofErr w:type="gramStart"/>
      <w:r w:rsidRPr="00D85B62">
        <w:rPr>
          <w:rFonts w:ascii="Times New Roman" w:eastAsia="Calibri" w:hAnsi="Times New Roman" w:cs="Times New Roman"/>
          <w:sz w:val="28"/>
          <w:szCs w:val="28"/>
        </w:rPr>
        <w:t>работника</w:t>
      </w:r>
      <w:proofErr w:type="gramEnd"/>
      <w:r w:rsidRPr="00D85B62">
        <w:rPr>
          <w:rFonts w:ascii="Times New Roman" w:eastAsia="Calibri" w:hAnsi="Times New Roman" w:cs="Times New Roman"/>
          <w:sz w:val="28"/>
          <w:szCs w:val="28"/>
        </w:rPr>
        <w:t xml:space="preserve"> квалификационным уро</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ням профессиональных квалификационных групп общеотраслевых профессий раб</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чих, рабочих культуры, искусства и кинематографии, общеотраслевых должностей руководителей, специалистов и служащих принимается согласно нормативным пр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вовым актам Министерства здравоохранения и социального развития Российской Федерации.</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4. Оплата труда работников, занятых по совместительству, а также на услов</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рядке совместительства, производится раздельно по каждой должности.</w:t>
      </w:r>
    </w:p>
    <w:p w:rsidR="00D85B62" w:rsidRPr="00D85B62" w:rsidRDefault="00D85B62" w:rsidP="00D85B62">
      <w:pPr>
        <w:autoSpaceDE w:val="0"/>
        <w:autoSpaceDN w:val="0"/>
        <w:adjustRightInd w:val="0"/>
        <w:spacing w:after="0" w:line="230" w:lineRule="auto"/>
        <w:jc w:val="both"/>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III</w:t>
      </w:r>
      <w:r w:rsidRPr="00D85B62">
        <w:rPr>
          <w:rFonts w:ascii="Times New Roman" w:eastAsia="Calibri" w:hAnsi="Times New Roman" w:cs="Times New Roman"/>
          <w:sz w:val="28"/>
          <w:szCs w:val="28"/>
        </w:rPr>
        <w:t xml:space="preserve">. Порядок формирования должностного оклада работников </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профессиональных квалификационных групп общеотраслевых профессий рабочих, рабочих культуры, искусства и кинематографии, общеотраслевых должностей</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руководителей, специалистов и служащих государственных организаций</w:t>
      </w:r>
    </w:p>
    <w:p w:rsidR="00D85B62" w:rsidRPr="00D85B62" w:rsidRDefault="00D85B62" w:rsidP="00D85B62">
      <w:pPr>
        <w:autoSpaceDE w:val="0"/>
        <w:autoSpaceDN w:val="0"/>
        <w:adjustRightInd w:val="0"/>
        <w:spacing w:after="0" w:line="23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молодежной политики Алькеевского муниципального района Республики Татарстан </w:t>
      </w:r>
    </w:p>
    <w:p w:rsidR="00D85B62" w:rsidRPr="00D85B62" w:rsidRDefault="00D85B62" w:rsidP="00D85B62">
      <w:pPr>
        <w:autoSpaceDE w:val="0"/>
        <w:autoSpaceDN w:val="0"/>
        <w:adjustRightInd w:val="0"/>
        <w:spacing w:after="0" w:line="230" w:lineRule="auto"/>
        <w:rPr>
          <w:rFonts w:ascii="Times New Roman" w:eastAsia="Calibri" w:hAnsi="Times New Roman" w:cs="Times New Roman"/>
          <w:sz w:val="16"/>
          <w:szCs w:val="16"/>
        </w:rPr>
      </w:pP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1. Должностной оклад работников профессиональных квалификационных групп общеотраслевых профессий рабочих, рабочих культуры, искусства и кинем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тографии, общеотраслевых должностей руководителей, специалистов и служащих государственных организаций молодежной политики рассчитывается по формуле:</w:t>
      </w:r>
    </w:p>
    <w:p w:rsidR="00D85B62" w:rsidRPr="00D85B62" w:rsidRDefault="00D85B62" w:rsidP="00D85B62">
      <w:pPr>
        <w:tabs>
          <w:tab w:val="left" w:pos="0"/>
          <w:tab w:val="left" w:pos="993"/>
        </w:tabs>
        <w:spacing w:after="0" w:line="230" w:lineRule="auto"/>
        <w:ind w:right="-1" w:firstLine="709"/>
        <w:jc w:val="both"/>
        <w:rPr>
          <w:rFonts w:ascii="Times New Roman" w:eastAsia="Calibri" w:hAnsi="Times New Roman" w:cs="Times New Roman"/>
          <w:i/>
          <w:iCs/>
          <w:sz w:val="28"/>
          <w:szCs w:val="28"/>
        </w:rPr>
      </w:pPr>
      <w:r>
        <w:rPr>
          <w:rFonts w:ascii="Calibri" w:eastAsia="Calibri" w:hAnsi="Calibri" w:cs="Calibri"/>
          <w:noProof/>
          <w:lang w:eastAsia="ru-RU"/>
        </w:rPr>
        <w:drawing>
          <wp:inline distT="0" distB="0" distL="0" distR="0" wp14:anchorId="2EB545E6" wp14:editId="7B47646A">
            <wp:extent cx="984885" cy="40767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885" cy="407670"/>
                    </a:xfrm>
                    <a:prstGeom prst="rect">
                      <a:avLst/>
                    </a:prstGeom>
                    <a:noFill/>
                    <a:ln>
                      <a:noFill/>
                    </a:ln>
                  </pic:spPr>
                </pic:pic>
              </a:graphicData>
            </a:graphic>
          </wp:inline>
        </w:drawing>
      </w:r>
    </w:p>
    <w:p w:rsidR="00D85B62" w:rsidRPr="00D85B62" w:rsidRDefault="00D85B62" w:rsidP="00D85B62">
      <w:pPr>
        <w:tabs>
          <w:tab w:val="left" w:pos="0"/>
          <w:tab w:val="left" w:pos="993"/>
        </w:tabs>
        <w:spacing w:after="0" w:line="230" w:lineRule="auto"/>
        <w:ind w:right="-1"/>
        <w:jc w:val="both"/>
        <w:rPr>
          <w:rFonts w:ascii="Times New Roman" w:eastAsia="Calibri" w:hAnsi="Times New Roman" w:cs="Times New Roman"/>
          <w:sz w:val="20"/>
          <w:szCs w:val="20"/>
        </w:rPr>
      </w:pPr>
    </w:p>
    <w:p w:rsidR="00D85B62" w:rsidRPr="00D85B62" w:rsidRDefault="00D85B62" w:rsidP="00D85B62">
      <w:pPr>
        <w:tabs>
          <w:tab w:val="left" w:pos="0"/>
          <w:tab w:val="left" w:pos="993"/>
        </w:tabs>
        <w:spacing w:after="0" w:line="230" w:lineRule="auto"/>
        <w:ind w:right="-1"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где:</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7CE42ADE" wp14:editId="584D8A4C">
            <wp:extent cx="239395" cy="1828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31BF64FF" wp14:editId="169246E2">
            <wp:extent cx="239395" cy="18288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lastRenderedPageBreak/>
        <w:t>тографии, общеотраслевых должностей руководителей, специалистов и служащих государственных организаций молодежной политики;</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04B60114" wp14:editId="55541FDA">
            <wp:extent cx="224790" cy="21082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1756C1E5" wp14:editId="76591D8B">
            <wp:extent cx="224790" cy="2108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фактическое количество часов работы работников государственных 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ганизаций молодежной политики в пределах установленной для работника продо</w:t>
      </w:r>
      <w:r w:rsidRPr="00D85B62">
        <w:rPr>
          <w:rFonts w:ascii="Times New Roman" w:eastAsia="Calibri" w:hAnsi="Times New Roman" w:cs="Times New Roman"/>
          <w:sz w:val="28"/>
          <w:szCs w:val="28"/>
        </w:rPr>
        <w:t>л</w:t>
      </w:r>
      <w:r w:rsidRPr="00D85B62">
        <w:rPr>
          <w:rFonts w:ascii="Times New Roman" w:eastAsia="Calibri" w:hAnsi="Times New Roman" w:cs="Times New Roman"/>
          <w:sz w:val="28"/>
          <w:szCs w:val="28"/>
        </w:rPr>
        <w:t>жительности рабочего времени;</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3CF55E8" wp14:editId="541F7B39">
            <wp:extent cx="253365" cy="16891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56C720A8" wp14:editId="303CBCE7">
            <wp:extent cx="253365" cy="16891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норма часов за базовый оклад (базовую ставку заработной платы) рабо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ников государственных организаций молодежной политики;</w:t>
      </w:r>
    </w:p>
    <w:p w:rsidR="00D85B62" w:rsidRPr="00D85B62" w:rsidRDefault="00D85B62" w:rsidP="00D85B62">
      <w:pPr>
        <w:autoSpaceDE w:val="0"/>
        <w:autoSpaceDN w:val="0"/>
        <w:adjustRightInd w:val="0"/>
        <w:spacing w:after="0" w:line="23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2527A4AA" wp14:editId="7CE4D0D1">
            <wp:extent cx="182880" cy="21082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712BD191" wp14:editId="39139A3E">
            <wp:extent cx="182880" cy="21082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базового оклада работников профессиональных квалификацио</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ных групп общеотраслевых профессий рабочих, рабочих культуры, искусства и к</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нематографии, общеотраслевых должностей руководителей, специалистов и служ</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щих государственных организаций молодежной политики, принимаемый в соотве</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 xml:space="preserve">ствии с разделом </w:t>
      </w:r>
      <w:r w:rsidRPr="00D85B62">
        <w:rPr>
          <w:rFonts w:ascii="Times New Roman" w:eastAsia="Calibri" w:hAnsi="Times New Roman" w:cs="Times New Roman"/>
          <w:sz w:val="28"/>
          <w:szCs w:val="28"/>
          <w:lang w:val="en-US"/>
        </w:rPr>
        <w:t>II</w:t>
      </w:r>
      <w:r w:rsidRPr="00D85B62">
        <w:rPr>
          <w:rFonts w:ascii="Times New Roman" w:eastAsia="Calibri" w:hAnsi="Times New Roman" w:cs="Times New Roman"/>
          <w:sz w:val="28"/>
          <w:szCs w:val="28"/>
        </w:rPr>
        <w:t xml:space="preserve"> настоящего Положения.</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IV</w:t>
      </w:r>
      <w:r w:rsidRPr="00D85B62">
        <w:rPr>
          <w:rFonts w:ascii="Times New Roman" w:eastAsia="Calibri" w:hAnsi="Times New Roman" w:cs="Times New Roman"/>
          <w:sz w:val="28"/>
          <w:szCs w:val="28"/>
        </w:rPr>
        <w:t>. Выплаты стимулирующего характера</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1. К выплатам стимулирующего характера относятся выплаты, направленные на стимулирование работника к качественному результату труда, а также поощр</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ние за выполненную работу.</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2. Выплаты стимулирующего характера включают в себя:</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за наличие государственных наград;</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за стаж работы по должности;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премиальные и иные поощрительные выплаты.</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3. Выплаты за наличие государственных наград предоставляются работникам, входящим в профессиональные квалификационные группы общеотраслевых пр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фессий рабочих, рабочих культуры, искусства и кинематографии, общеотраслевых должностей руководителей, специалистов и служащих, и рассчитываются по фо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муле:</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Pr>
          <w:rFonts w:ascii="Calibri" w:eastAsia="Calibri" w:hAnsi="Calibri" w:cs="Calibri"/>
          <w:noProof/>
          <w:lang w:eastAsia="ru-RU"/>
        </w:rPr>
        <w:drawing>
          <wp:inline distT="0" distB="0" distL="0" distR="0" wp14:anchorId="40110C06" wp14:editId="6907114D">
            <wp:extent cx="1153795" cy="1968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196850"/>
                    </a:xfrm>
                    <a:prstGeom prst="rect">
                      <a:avLst/>
                    </a:prstGeom>
                    <a:noFill/>
                    <a:ln>
                      <a:noFill/>
                    </a:ln>
                  </pic:spPr>
                </pic:pic>
              </a:graphicData>
            </a:graphic>
          </wp:inline>
        </w:drawing>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где:</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4F2FAFFB" wp14:editId="737F176F">
            <wp:extent cx="281305" cy="1968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6DB2E2B3" wp14:editId="02AFE418">
            <wp:extent cx="281305" cy="1968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выплата за наличие государственных наград;</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30CE11F6" wp14:editId="6C93C868">
            <wp:extent cx="239395" cy="18288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7C7C3DE8" wp14:editId="455FDE59">
            <wp:extent cx="239395" cy="18288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должностной оклад работников профессиональных квалификационных групп общеотраслевых профессий рабочих, рабочих культуры, искусства и кинем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тографии, общеотраслевых должностей руководителей, специалистов и служащих государственных организаций молодежной политики;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09E1D9EC" wp14:editId="3871E131">
            <wp:extent cx="295275" cy="1968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03D8DFF5" wp14:editId="32147499">
            <wp:extent cx="295275" cy="196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надбавки за наличие государственных наград составляет 3 пр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цента.</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3.1. </w:t>
      </w:r>
      <w:hyperlink w:anchor="Par542" w:history="1">
        <w:r w:rsidRPr="00D85B62">
          <w:rPr>
            <w:rFonts w:ascii="Times New Roman" w:eastAsia="Calibri" w:hAnsi="Times New Roman" w:cs="Times New Roman"/>
            <w:sz w:val="28"/>
            <w:szCs w:val="28"/>
          </w:rPr>
          <w:t>Перечень</w:t>
        </w:r>
      </w:hyperlink>
      <w:r w:rsidRPr="00D85B62">
        <w:rPr>
          <w:rFonts w:ascii="Times New Roman" w:eastAsia="Calibri" w:hAnsi="Times New Roman" w:cs="Times New Roman"/>
          <w:sz w:val="28"/>
          <w:szCs w:val="28"/>
        </w:rPr>
        <w:t xml:space="preserve"> государственных наград, за наличие которых работникам пред</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ставляются соответствующие выплаты, приведен в приложении к настоящему П</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ложению.</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3.2. Установление размеров выплат за наличие государственных наград прои</w:t>
      </w:r>
      <w:r w:rsidRPr="00D85B62">
        <w:rPr>
          <w:rFonts w:ascii="Times New Roman" w:eastAsia="Calibri" w:hAnsi="Times New Roman" w:cs="Times New Roman"/>
          <w:sz w:val="28"/>
          <w:szCs w:val="28"/>
        </w:rPr>
        <w:t>з</w:t>
      </w:r>
      <w:r w:rsidRPr="00D85B62">
        <w:rPr>
          <w:rFonts w:ascii="Times New Roman" w:eastAsia="Calibri" w:hAnsi="Times New Roman" w:cs="Times New Roman"/>
          <w:sz w:val="28"/>
          <w:szCs w:val="28"/>
        </w:rPr>
        <w:t>водится со дня присвоения почетного звания, государственной награды. Работн</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кам, имеющим две и более государственные награды, выплата за их наличие уст</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навливается по одной из государственных наград по выбору работника.</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4. Выплаты за стаж работы по должности (специальности) устанавливаются работникам профессиональной квалификационной группы общеотраслевых дол</w:t>
      </w:r>
      <w:r w:rsidRPr="00D85B62">
        <w:rPr>
          <w:rFonts w:ascii="Times New Roman" w:eastAsia="Calibri" w:hAnsi="Times New Roman" w:cs="Times New Roman"/>
          <w:sz w:val="28"/>
          <w:szCs w:val="28"/>
        </w:rPr>
        <w:t>ж</w:t>
      </w:r>
      <w:r w:rsidRPr="00D85B62">
        <w:rPr>
          <w:rFonts w:ascii="Times New Roman" w:eastAsia="Calibri" w:hAnsi="Times New Roman" w:cs="Times New Roman"/>
          <w:sz w:val="28"/>
          <w:szCs w:val="28"/>
        </w:rPr>
        <w:lastRenderedPageBreak/>
        <w:t>ностей руководителей, специалистов и служащих по группам по стажу в разрезе профессионально-квалификационных групп и квалификационных уровней в зав</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симости от продолжительности работы по должности (специальности) и рассчит</w:t>
      </w:r>
      <w:r w:rsidRPr="00D85B62">
        <w:rPr>
          <w:rFonts w:ascii="Times New Roman" w:eastAsia="Calibri" w:hAnsi="Times New Roman" w:cs="Times New Roman"/>
          <w:sz w:val="28"/>
          <w:szCs w:val="28"/>
        </w:rPr>
        <w:t>ы</w:t>
      </w:r>
      <w:r w:rsidRPr="00D85B62">
        <w:rPr>
          <w:rFonts w:ascii="Times New Roman" w:eastAsia="Calibri" w:hAnsi="Times New Roman" w:cs="Times New Roman"/>
          <w:sz w:val="28"/>
          <w:szCs w:val="28"/>
        </w:rPr>
        <w:t>ваются по формуле:</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Pr>
          <w:rFonts w:ascii="Calibri" w:eastAsia="Calibri" w:hAnsi="Calibri" w:cs="Calibri"/>
          <w:noProof/>
          <w:lang w:eastAsia="ru-RU"/>
        </w:rPr>
        <w:drawing>
          <wp:inline distT="0" distB="0" distL="0" distR="0" wp14:anchorId="55C9ED12" wp14:editId="3E989D10">
            <wp:extent cx="984885" cy="18288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885" cy="182880"/>
                    </a:xfrm>
                    <a:prstGeom prst="rect">
                      <a:avLst/>
                    </a:prstGeom>
                    <a:noFill/>
                    <a:ln>
                      <a:noFill/>
                    </a:ln>
                  </pic:spPr>
                </pic:pic>
              </a:graphicData>
            </a:graphic>
          </wp:inline>
        </w:drawing>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где:</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7FCE3A43" wp14:editId="259E192C">
            <wp:extent cx="196850" cy="16891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3D3877FD" wp14:editId="3A5FF7EE">
            <wp:extent cx="196850" cy="1689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выплата за стаж работы по должности (специальности);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0EB74932" wp14:editId="287FAD93">
            <wp:extent cx="239395" cy="18288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4532B2E6" wp14:editId="4505FADF">
            <wp:extent cx="239395" cy="18288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должностной оклад работников профессиональных квалификационных групп общеотраслевых должностей руководителей, специалистов и служащих гос</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дарственных организаций молодежной политики;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11760446" wp14:editId="778E9AF0">
            <wp:extent cx="210820" cy="16891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34DADB28" wp14:editId="4B164BA5">
            <wp:extent cx="210820" cy="16891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надбавки за стаж работы по должности (специальности).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4.1. Размеры надбавок за стаж работы по должности (специальности) соста</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ляют:</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 стаже работы по должности (специальности) от 2 до 5 лет – 2,5 процента;</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 стаже работы по должности (специальности) от 5 до 10 лет – 4 процента;</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 стаже работы по должности (специальности) от 10 до 15 лет – 5 проце</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тов;</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 стаже работы по должности (специальности) свыше 15 лет – 6 процентов.</w:t>
      </w: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4.2. Установление (изменение) размеров выплат за стаж работы по должности (специальности) при изменении стажа работы производится со дня достижения ст</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жа, дающего право на увеличение размера выплат за стаж работы, если документы, подтверждающие стаж, находятся в организации, или со дня представления необх</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димого документа, подтверждающего стаж.</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4.3. В стаж работы по должности (специальности) засчитывается время работы по должностям (профессиям) согласно </w:t>
      </w:r>
      <w:hyperlink w:anchor="Par178" w:history="1">
        <w:r w:rsidRPr="00D85B62">
          <w:rPr>
            <w:rFonts w:ascii="Times New Roman" w:eastAsia="Calibri" w:hAnsi="Times New Roman" w:cs="Times New Roman"/>
            <w:sz w:val="28"/>
            <w:szCs w:val="28"/>
          </w:rPr>
          <w:t>таблице</w:t>
        </w:r>
      </w:hyperlink>
      <w:r w:rsidRPr="00D85B62">
        <w:rPr>
          <w:rFonts w:ascii="Times New Roman" w:eastAsia="Calibri" w:hAnsi="Times New Roman" w:cs="Times New Roman"/>
          <w:sz w:val="28"/>
          <w:szCs w:val="28"/>
        </w:rPr>
        <w:t xml:space="preserve"> 1.</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5" w:lineRule="auto"/>
        <w:ind w:firstLine="567"/>
        <w:jc w:val="right"/>
        <w:outlineLvl w:val="1"/>
        <w:rPr>
          <w:rFonts w:ascii="Times New Roman" w:eastAsia="Calibri" w:hAnsi="Times New Roman" w:cs="Times New Roman"/>
          <w:sz w:val="28"/>
          <w:szCs w:val="28"/>
        </w:rPr>
      </w:pPr>
      <w:r w:rsidRPr="00D85B62">
        <w:rPr>
          <w:rFonts w:ascii="Times New Roman" w:eastAsia="Calibri" w:hAnsi="Times New Roman" w:cs="Times New Roman"/>
          <w:sz w:val="28"/>
          <w:szCs w:val="28"/>
        </w:rPr>
        <w:t>Таблица 1</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40" w:lineRule="auto"/>
        <w:ind w:firstLine="567"/>
        <w:jc w:val="center"/>
        <w:rPr>
          <w:rFonts w:ascii="Times New Roman" w:eastAsia="Calibri" w:hAnsi="Times New Roman" w:cs="Times New Roman"/>
          <w:sz w:val="28"/>
          <w:szCs w:val="28"/>
        </w:rPr>
      </w:pPr>
      <w:bookmarkStart w:id="4" w:name="Par178"/>
      <w:bookmarkEnd w:id="4"/>
      <w:r w:rsidRPr="00D85B62">
        <w:rPr>
          <w:rFonts w:ascii="Times New Roman" w:eastAsia="Calibri" w:hAnsi="Times New Roman" w:cs="Times New Roman"/>
          <w:sz w:val="28"/>
          <w:szCs w:val="28"/>
        </w:rPr>
        <w:t xml:space="preserve">Перечень должностей (профессий), время </w:t>
      </w:r>
      <w:proofErr w:type="gramStart"/>
      <w:r w:rsidRPr="00D85B62">
        <w:rPr>
          <w:rFonts w:ascii="Times New Roman" w:eastAsia="Calibri" w:hAnsi="Times New Roman" w:cs="Times New Roman"/>
          <w:sz w:val="28"/>
          <w:szCs w:val="28"/>
        </w:rPr>
        <w:t>работы</w:t>
      </w:r>
      <w:proofErr w:type="gramEnd"/>
      <w:r w:rsidRPr="00D85B62">
        <w:rPr>
          <w:rFonts w:ascii="Times New Roman" w:eastAsia="Calibri" w:hAnsi="Times New Roman" w:cs="Times New Roman"/>
          <w:sz w:val="28"/>
          <w:szCs w:val="28"/>
        </w:rPr>
        <w:t xml:space="preserve"> по которым засчитывается</w:t>
      </w:r>
    </w:p>
    <w:p w:rsidR="00D85B62" w:rsidRPr="00D85B62" w:rsidRDefault="00D85B62" w:rsidP="00D85B62">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в стаж работы по должности (специальности)</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4"/>
          <w:szCs w:val="24"/>
        </w:rPr>
      </w:pPr>
    </w:p>
    <w:tbl>
      <w:tblPr>
        <w:tblW w:w="10206"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3"/>
        <w:gridCol w:w="5103"/>
      </w:tblGrid>
      <w:tr w:rsidR="00D85B62" w:rsidRPr="00D85B62" w:rsidTr="00FE2644">
        <w:tc>
          <w:tcPr>
            <w:tcW w:w="680"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п</w:t>
            </w:r>
            <w:proofErr w:type="gramEnd"/>
            <w:r w:rsidRPr="00D85B62">
              <w:rPr>
                <w:rFonts w:ascii="Times New Roman" w:eastAsia="Calibri" w:hAnsi="Times New Roman" w:cs="Times New Roman"/>
                <w:sz w:val="28"/>
                <w:szCs w:val="28"/>
              </w:rPr>
              <w:t>/п</w:t>
            </w:r>
          </w:p>
        </w:tc>
        <w:tc>
          <w:tcPr>
            <w:tcW w:w="4423"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Наименования должностей рабо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ников профессиональных квалиф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кационных групп общеотраслевых должностей руководителей, спец</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 xml:space="preserve">алистов и служащих (всех </w:t>
            </w:r>
            <w:proofErr w:type="spellStart"/>
            <w:r w:rsidRPr="00D85B62">
              <w:rPr>
                <w:rFonts w:ascii="Times New Roman" w:eastAsia="Calibri" w:hAnsi="Times New Roman" w:cs="Times New Roman"/>
                <w:sz w:val="28"/>
                <w:szCs w:val="28"/>
              </w:rPr>
              <w:t>внутр</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должностных</w:t>
            </w:r>
            <w:proofErr w:type="spellEnd"/>
            <w:r w:rsidRPr="00D85B62">
              <w:rPr>
                <w:rFonts w:ascii="Times New Roman" w:eastAsia="Calibri" w:hAnsi="Times New Roman" w:cs="Times New Roman"/>
                <w:sz w:val="28"/>
                <w:szCs w:val="28"/>
              </w:rPr>
              <w:t xml:space="preserve"> категорий, включая должностные наименования «гла</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ный», «старший»)</w:t>
            </w:r>
          </w:p>
        </w:tc>
        <w:tc>
          <w:tcPr>
            <w:tcW w:w="5103"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Наименования должностей (профессий),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периоды </w:t>
            </w:r>
            <w:proofErr w:type="gramStart"/>
            <w:r w:rsidRPr="00D85B62">
              <w:rPr>
                <w:rFonts w:ascii="Times New Roman" w:eastAsia="Calibri" w:hAnsi="Times New Roman" w:cs="Times New Roman"/>
                <w:sz w:val="28"/>
                <w:szCs w:val="28"/>
              </w:rPr>
              <w:t>работы</w:t>
            </w:r>
            <w:proofErr w:type="gramEnd"/>
            <w:r w:rsidRPr="00D85B62">
              <w:rPr>
                <w:rFonts w:ascii="Times New Roman" w:eastAsia="Calibri" w:hAnsi="Times New Roman" w:cs="Times New Roman"/>
                <w:sz w:val="28"/>
                <w:szCs w:val="28"/>
              </w:rPr>
              <w:t xml:space="preserve"> в которых включаются в стаж работы по специальности для установления стимулирующей выплаты</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6" w:type="dxa"/>
        <w:tblInd w:w="-60" w:type="dxa"/>
        <w:tblLayout w:type="fixed"/>
        <w:tblCellMar>
          <w:left w:w="62" w:type="dxa"/>
          <w:right w:w="62" w:type="dxa"/>
        </w:tblCellMar>
        <w:tblLook w:val="0000" w:firstRow="0" w:lastRow="0" w:firstColumn="0" w:lastColumn="0" w:noHBand="0" w:noVBand="0"/>
      </w:tblPr>
      <w:tblGrid>
        <w:gridCol w:w="680"/>
        <w:gridCol w:w="4423"/>
        <w:gridCol w:w="5103"/>
      </w:tblGrid>
      <w:tr w:rsidR="00D85B62" w:rsidRPr="00D85B62" w:rsidTr="00FE2644">
        <w:trPr>
          <w:tblHeader/>
        </w:trPr>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p>
        </w:tc>
      </w:tr>
      <w:tr w:rsidR="00D85B62" w:rsidRPr="00D85B62" w:rsidTr="00FE2644">
        <w:trPr>
          <w:trHeight w:val="227"/>
        </w:trPr>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финансового отдела, начальник планово-экономического отдела, замест</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тель главного бухгалтера, бухга</w:t>
            </w:r>
            <w:r w:rsidRPr="00D85B62">
              <w:rPr>
                <w:rFonts w:ascii="Times New Roman" w:eastAsia="Calibri" w:hAnsi="Times New Roman" w:cs="Times New Roman"/>
                <w:sz w:val="28"/>
                <w:szCs w:val="28"/>
              </w:rPr>
              <w:t>л</w:t>
            </w:r>
            <w:r w:rsidRPr="00D85B62">
              <w:rPr>
                <w:rFonts w:ascii="Times New Roman" w:eastAsia="Calibri" w:hAnsi="Times New Roman" w:cs="Times New Roman"/>
                <w:sz w:val="28"/>
                <w:szCs w:val="28"/>
              </w:rPr>
              <w:lastRenderedPageBreak/>
              <w:t>тер, бухгалтер-ревизор, экономист, экономист по бухгалтерскому уч</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ту и анализу хозяйственной де</w:t>
            </w:r>
            <w:r w:rsidRPr="00D85B62">
              <w:rPr>
                <w:rFonts w:ascii="Times New Roman" w:eastAsia="Calibri" w:hAnsi="Times New Roman" w:cs="Times New Roman"/>
                <w:sz w:val="28"/>
                <w:szCs w:val="28"/>
              </w:rPr>
              <w:t>я</w:t>
            </w:r>
            <w:r w:rsidRPr="00D85B62">
              <w:rPr>
                <w:rFonts w:ascii="Times New Roman" w:eastAsia="Calibri" w:hAnsi="Times New Roman" w:cs="Times New Roman"/>
                <w:sz w:val="28"/>
                <w:szCs w:val="28"/>
              </w:rPr>
              <w:t>тельности, экономист вычисл</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тельного (информационно-вычислительного) центра, экон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мист по договорной и претензио</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ной работе, экономист по финанс</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вой работе, техник по планиров</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нию, счетовод, калькулятор, ка</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сир, таксировщик, статистик, уче</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чик</w:t>
            </w:r>
            <w:proofErr w:type="gramEnd"/>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lastRenderedPageBreak/>
              <w:t>Начальник финансового отдела,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планово-экономического отдела, з</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меститель главного бухгалтера, бухга</w:t>
            </w:r>
            <w:r w:rsidRPr="00D85B62">
              <w:rPr>
                <w:rFonts w:ascii="Times New Roman" w:eastAsia="Calibri" w:hAnsi="Times New Roman" w:cs="Times New Roman"/>
                <w:sz w:val="28"/>
                <w:szCs w:val="28"/>
              </w:rPr>
              <w:t>л</w:t>
            </w:r>
            <w:r w:rsidRPr="00D85B62">
              <w:rPr>
                <w:rFonts w:ascii="Times New Roman" w:eastAsia="Calibri" w:hAnsi="Times New Roman" w:cs="Times New Roman"/>
                <w:sz w:val="28"/>
                <w:szCs w:val="28"/>
              </w:rPr>
              <w:t>тер, бухгалтер-ревизор, экономист, эк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lastRenderedPageBreak/>
              <w:t>номист по бухгалтерскому учету и ан</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лизу хозяйственной деятельности, эк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номист вычислительного (информац</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онно-вычислительного) центра, экон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мист по договорной и претензионной 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боте, экономист материально-технического снабжения, экономист по планированию, экономист по сбыту, экономист по труду, экономист по 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нансовой работе, техник по планиров</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нию, счетовод, калькулятор, кассир, та</w:t>
            </w:r>
            <w:r w:rsidRPr="00D85B62">
              <w:rPr>
                <w:rFonts w:ascii="Times New Roman" w:eastAsia="Calibri" w:hAnsi="Times New Roman" w:cs="Times New Roman"/>
                <w:sz w:val="28"/>
                <w:szCs w:val="28"/>
              </w:rPr>
              <w:t>к</w:t>
            </w:r>
            <w:r w:rsidRPr="00D85B62">
              <w:rPr>
                <w:rFonts w:ascii="Times New Roman" w:eastAsia="Calibri" w:hAnsi="Times New Roman" w:cs="Times New Roman"/>
                <w:sz w:val="28"/>
                <w:szCs w:val="28"/>
              </w:rPr>
              <w:t>сировщик, статистик, учетчик, консул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тант по налогам и сборам</w:t>
            </w:r>
            <w:proofErr w:type="gramEnd"/>
            <w:r w:rsidRPr="00D85B62">
              <w:rPr>
                <w:rFonts w:ascii="Times New Roman" w:eastAsia="Calibri" w:hAnsi="Times New Roman" w:cs="Times New Roman"/>
                <w:sz w:val="28"/>
                <w:szCs w:val="28"/>
              </w:rPr>
              <w:t>, аудитор</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2.</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Экономист по материально-техническому снабжению</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Экономист по материально-техническому снабжению, начальник 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дела материально-технического снабж</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ния, заведующий складом, бухгалтер, бухгалтер-ревизор, экономист, экон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планированию, экономист по сбыту, экономист по финансовой 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боте, товаровед, техник по планиров</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нию, счетовод, таксировщик, учетчик</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организации и оплаты труда</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отдела организации и оплаты труда, начальник лаборатории (бюро) по организации труда и управления прои</w:t>
            </w:r>
            <w:r w:rsidRPr="00D85B62">
              <w:rPr>
                <w:rFonts w:ascii="Times New Roman" w:eastAsia="Calibri" w:hAnsi="Times New Roman" w:cs="Times New Roman"/>
                <w:sz w:val="28"/>
                <w:szCs w:val="28"/>
              </w:rPr>
              <w:t>з</w:t>
            </w:r>
            <w:r w:rsidRPr="00D85B62">
              <w:rPr>
                <w:rFonts w:ascii="Times New Roman" w:eastAsia="Calibri" w:hAnsi="Times New Roman" w:cs="Times New Roman"/>
                <w:sz w:val="28"/>
                <w:szCs w:val="28"/>
              </w:rPr>
              <w:t>водством, начальник нормативно-исследовательской лаборатории по тр</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ду, начальник лаборатории (бюро) с</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циологии труда, начальник отдела соц</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ального развития, экономист по труду, инженер по нормированию труда, инж</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нер по организации и нормированию труда, инженер по организации труда, инструктор-</w:t>
            </w:r>
            <w:proofErr w:type="spellStart"/>
            <w:r w:rsidRPr="00D85B62">
              <w:rPr>
                <w:rFonts w:ascii="Times New Roman" w:eastAsia="Calibri" w:hAnsi="Times New Roman" w:cs="Times New Roman"/>
                <w:sz w:val="28"/>
                <w:szCs w:val="28"/>
              </w:rPr>
              <w:t>дактилолог</w:t>
            </w:r>
            <w:proofErr w:type="spellEnd"/>
            <w:r w:rsidRPr="00D85B62">
              <w:rPr>
                <w:rFonts w:ascii="Times New Roman" w:eastAsia="Calibri" w:hAnsi="Times New Roman" w:cs="Times New Roman"/>
                <w:sz w:val="28"/>
                <w:szCs w:val="28"/>
              </w:rPr>
              <w:t>, техник по труду, социолог, нарядчик, хронометражист</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охраны труда, инженер по охране труда и технике безопасности</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охраны труда,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отдела организации и оплаты труда, начальник лаборатории (бюро) по орг</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низации труда и управления произво</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lastRenderedPageBreak/>
              <w:t>ством, начальник нормативно-исследовательской лаборатории по тр</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ду, инженер по охране труда и технике безопасности, инженер</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5.</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кадров (спецо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дела и др.), начальник отдела по</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готовки кадров, менеджер по пе</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соналу, специалист по кадрам, и</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спектор по кадрам, инженер по подготовке кадров</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кадров (спецотдела и др.), начальник отдела подготовки ка</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ров, менеджер по персоналу, специалист по кадрам, инспектор по кадрам, инж</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нер по подготовке кадров, инструктор-</w:t>
            </w:r>
            <w:proofErr w:type="spellStart"/>
            <w:r w:rsidRPr="00D85B62">
              <w:rPr>
                <w:rFonts w:ascii="Times New Roman" w:eastAsia="Calibri" w:hAnsi="Times New Roman" w:cs="Times New Roman"/>
                <w:sz w:val="28"/>
                <w:szCs w:val="28"/>
              </w:rPr>
              <w:t>дактилолог</w:t>
            </w:r>
            <w:proofErr w:type="spellEnd"/>
            <w:r w:rsidRPr="00D85B62">
              <w:rPr>
                <w:rFonts w:ascii="Times New Roman" w:eastAsia="Calibri" w:hAnsi="Times New Roman" w:cs="Times New Roman"/>
                <w:sz w:val="28"/>
                <w:szCs w:val="28"/>
              </w:rPr>
              <w:t>, профконсультант, юриско</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сульт, табельщик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6.</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социального развития</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отдела социального развития, начальник отдела кадров, начальник 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дела подготовки кадров, начальник отд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ла организации и оплаты труда,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лаборатории (бюро) по организации труда и управления производством, начальник лаборатории (бюро) социол</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гии труда, начальник отдела охраны тр</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да, менеджер по персоналу, инженер по подготовке кадров, специалист по ка</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рам, инструктор-</w:t>
            </w:r>
            <w:proofErr w:type="spellStart"/>
            <w:r w:rsidRPr="00D85B62">
              <w:rPr>
                <w:rFonts w:ascii="Times New Roman" w:eastAsia="Calibri" w:hAnsi="Times New Roman" w:cs="Times New Roman"/>
                <w:sz w:val="28"/>
                <w:szCs w:val="28"/>
              </w:rPr>
              <w:t>дактилолог</w:t>
            </w:r>
            <w:proofErr w:type="spellEnd"/>
            <w:r w:rsidRPr="00D85B62">
              <w:rPr>
                <w:rFonts w:ascii="Times New Roman" w:eastAsia="Calibri" w:hAnsi="Times New Roman" w:cs="Times New Roman"/>
                <w:sz w:val="28"/>
                <w:szCs w:val="28"/>
              </w:rPr>
              <w:t>, инспектор по кадрам, инженер по охране труда и технике безопасности, инженер по но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мированию труда</w:t>
            </w:r>
            <w:proofErr w:type="gramEnd"/>
            <w:r w:rsidRPr="00D85B62">
              <w:rPr>
                <w:rFonts w:ascii="Times New Roman" w:eastAsia="Calibri" w:hAnsi="Times New Roman" w:cs="Times New Roman"/>
                <w:sz w:val="28"/>
                <w:szCs w:val="28"/>
              </w:rPr>
              <w:t>, инженер по организ</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ции и нормированию труда, инженер по организации труда, техник по труду, с</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циолог</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7.</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Профконсультант</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Профконсультант, начальник отдела кадров, специалист по кадрам, инспектор по кадрам, менеджер по персоналу, пс</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холог, социолог, инспектор центра зан</w:t>
            </w:r>
            <w:r w:rsidRPr="00D85B62">
              <w:rPr>
                <w:rFonts w:ascii="Times New Roman" w:eastAsia="Calibri" w:hAnsi="Times New Roman" w:cs="Times New Roman"/>
                <w:sz w:val="28"/>
                <w:szCs w:val="28"/>
              </w:rPr>
              <w:t>я</w:t>
            </w:r>
            <w:r w:rsidRPr="00D85B62">
              <w:rPr>
                <w:rFonts w:ascii="Times New Roman" w:eastAsia="Calibri" w:hAnsi="Times New Roman" w:cs="Times New Roman"/>
                <w:sz w:val="28"/>
                <w:szCs w:val="28"/>
              </w:rPr>
              <w:t>тости населения, инструктор-</w:t>
            </w:r>
            <w:proofErr w:type="spellStart"/>
            <w:r w:rsidRPr="00D85B62">
              <w:rPr>
                <w:rFonts w:ascii="Times New Roman" w:eastAsia="Calibri" w:hAnsi="Times New Roman" w:cs="Times New Roman"/>
                <w:sz w:val="28"/>
                <w:szCs w:val="28"/>
              </w:rPr>
              <w:t>дактилолог</w:t>
            </w:r>
            <w:proofErr w:type="spell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8.</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юридического отдела, юрисконсульт</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юридического отдела, юрисконсульт</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 xml:space="preserve">Заведующий архивом, заведующий канцелярией, </w:t>
            </w:r>
            <w:proofErr w:type="spellStart"/>
            <w:r w:rsidRPr="00D85B62">
              <w:rPr>
                <w:rFonts w:ascii="Times New Roman" w:eastAsia="Calibri" w:hAnsi="Times New Roman" w:cs="Times New Roman"/>
                <w:sz w:val="28"/>
                <w:szCs w:val="28"/>
              </w:rPr>
              <w:t>документовед</w:t>
            </w:r>
            <w:proofErr w:type="spellEnd"/>
            <w:r w:rsidRPr="00D85B62">
              <w:rPr>
                <w:rFonts w:ascii="Times New Roman" w:eastAsia="Calibri" w:hAnsi="Times New Roman" w:cs="Times New Roman"/>
                <w:sz w:val="28"/>
                <w:szCs w:val="28"/>
              </w:rPr>
              <w:t>, арх</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вариус, делопроизводитель, и</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спектор по контролю за исполн</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нием поручений, секретарь, секр</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тарь-машинистка, секретарь-стенографистка, секретарь незряч</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го специалиста, секретарь руков</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дителя, экспедитор</w:t>
            </w:r>
            <w:proofErr w:type="gramEnd"/>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Заведующий архивом, заведующий ка</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 xml:space="preserve">целярией, </w:t>
            </w:r>
            <w:proofErr w:type="spellStart"/>
            <w:r w:rsidRPr="00D85B62">
              <w:rPr>
                <w:rFonts w:ascii="Times New Roman" w:eastAsia="Calibri" w:hAnsi="Times New Roman" w:cs="Times New Roman"/>
                <w:sz w:val="28"/>
                <w:szCs w:val="28"/>
              </w:rPr>
              <w:t>документовед</w:t>
            </w:r>
            <w:proofErr w:type="spellEnd"/>
            <w:r w:rsidRPr="00D85B62">
              <w:rPr>
                <w:rFonts w:ascii="Times New Roman" w:eastAsia="Calibri" w:hAnsi="Times New Roman" w:cs="Times New Roman"/>
                <w:sz w:val="28"/>
                <w:szCs w:val="28"/>
              </w:rPr>
              <w:t>, архивариус, 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лопроизводитель, инспектор по контр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лю за исполнением поручений, секр</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тарь, секретарь-машинистка, секретарь-стенографистка, стенографистка, маш</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нистка, секретарь незрячего специалиста, секретарь руководителя, паспортист, 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дификатор, экспедитор</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10.</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машинописным бюро, заведующий копировально-множительным бюро, машинистка</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машинописным бюро, зав</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дующий копировально-множительным бюро, машинистка, секретарь-машинистка, копировщик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материально-технического снабжения,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хозяйственного отдела, зав</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дующий складом, заведующий х</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зяйством</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отдела материально-технического снабжения, начальник х</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зяйственного отдела, заведующий скл</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дом, заведующий хозяйством, товаровед, агент, агент по закупкам, агент по сна</w:t>
            </w:r>
            <w:r w:rsidRPr="00D85B62">
              <w:rPr>
                <w:rFonts w:ascii="Times New Roman" w:eastAsia="Calibri" w:hAnsi="Times New Roman" w:cs="Times New Roman"/>
                <w:sz w:val="28"/>
                <w:szCs w:val="28"/>
              </w:rPr>
              <w:t>б</w:t>
            </w:r>
            <w:r w:rsidRPr="00D85B62">
              <w:rPr>
                <w:rFonts w:ascii="Times New Roman" w:eastAsia="Calibri" w:hAnsi="Times New Roman" w:cs="Times New Roman"/>
                <w:sz w:val="28"/>
                <w:szCs w:val="28"/>
              </w:rPr>
              <w:t>жению, экономист по снабжению, тов</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ровед, экспедитор по перевозке грузов</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общежитием, дежу</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ный бюро пропусков, комендант, администратор</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Заведующий жилым корпусом пансион</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та (гостиницы), заведующий общежит</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ем, заведующий бюро пропусков, зав</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дующий комнатой отдыха, заведующий хозяйством, дежурный бюро пропусков, дежурный (по выдаче справок, залу, эт</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жу гостиницы, комнате отдыха водит</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лей автомобилей, общежитию и др.), 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мендант, администратор, заведующий камерой хранения</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13.</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гаража</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гаража, начальник авток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лонны, контролер пассажирского тран</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порта, оператор диспетчерской движения и погрузочно-разгрузочных работ, сп</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циалист по автотехнической экспертизе (эксперт-автотехник), эксперт дорожного хозяйства, водитель автотранспорта</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производством (шеф-повар), заведующий столовой</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производством (шеф-повар), заведующий столовой, повар</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r w:rsidRPr="00D85B62">
              <w:rPr>
                <w:rFonts w:ascii="Times New Roman" w:eastAsia="Calibri" w:hAnsi="Times New Roman" w:cs="Times New Roman"/>
                <w:sz w:val="28"/>
                <w:szCs w:val="28"/>
                <w:lang w:val="en-US"/>
              </w:rPr>
              <w:t>5</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Диспетчер, оператор диспетче</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ской службы</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Диспетчер, оператор диспетчерской службы, оператор диспетчерской движ</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ния и погрузочно-разгрузочных работ</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r w:rsidRPr="00D85B62">
              <w:rPr>
                <w:rFonts w:ascii="Times New Roman" w:eastAsia="Calibri" w:hAnsi="Times New Roman" w:cs="Times New Roman"/>
                <w:sz w:val="28"/>
                <w:szCs w:val="28"/>
                <w:lang w:val="en-US"/>
              </w:rPr>
              <w:t>6</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фотолабораторией</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фотолабораторией, фот</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граф, художник-фотограф</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r w:rsidRPr="00D85B62">
              <w:rPr>
                <w:rFonts w:ascii="Times New Roman" w:eastAsia="Calibri" w:hAnsi="Times New Roman" w:cs="Times New Roman"/>
                <w:sz w:val="28"/>
                <w:szCs w:val="28"/>
                <w:lang w:val="en-US"/>
              </w:rPr>
              <w:t>7</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Механик, инженер по ремонту, инженер-энергетик (энергетик)</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ремонтного цеха, начальник (заведующий) мастерской, механик, и</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женер по ремонту, инженер-энергетик (энергетик), инженер</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18</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Инженер-программист (програ</w:t>
            </w:r>
            <w:r w:rsidRPr="00D85B62">
              <w:rPr>
                <w:rFonts w:ascii="Times New Roman" w:eastAsia="Calibri" w:hAnsi="Times New Roman" w:cs="Times New Roman"/>
                <w:sz w:val="28"/>
                <w:szCs w:val="28"/>
              </w:rPr>
              <w:t>м</w:t>
            </w:r>
            <w:r w:rsidRPr="00D85B62">
              <w:rPr>
                <w:rFonts w:ascii="Times New Roman" w:eastAsia="Calibri" w:hAnsi="Times New Roman" w:cs="Times New Roman"/>
                <w:sz w:val="28"/>
                <w:szCs w:val="28"/>
              </w:rPr>
              <w:t>мист), техник-программист, мат</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матик, инспектор фонда, ассистент инспектора фонда</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отдела автоматизированной системы управления производством, начальник отдела автоматизации и мех</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 xml:space="preserve">низации производственных процессов, инженер-программист (программист), </w:t>
            </w:r>
            <w:r w:rsidRPr="00D85B62">
              <w:rPr>
                <w:rFonts w:ascii="Times New Roman" w:eastAsia="Calibri" w:hAnsi="Times New Roman" w:cs="Times New Roman"/>
                <w:sz w:val="28"/>
                <w:szCs w:val="28"/>
              </w:rPr>
              <w:lastRenderedPageBreak/>
              <w:t>инженер по автоматизации и механиз</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ции производственных процессов, инж</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нер по автоматизированным системам управления производством, инженер, математик, техник-программист, техник, инспектор фонда, ассистент инспектора фонда</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19.</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научно-технической библиотекой, начальник отдела информации, начальник отдела (лаборатории, сектора) по защите информации, инженер по научно-технической информации, инженер по защите информации, специалист по защите информации, техник по защите информации</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научно-технической би</w:t>
            </w:r>
            <w:r w:rsidRPr="00D85B62">
              <w:rPr>
                <w:rFonts w:ascii="Times New Roman" w:eastAsia="Calibri" w:hAnsi="Times New Roman" w:cs="Times New Roman"/>
                <w:sz w:val="28"/>
                <w:szCs w:val="28"/>
              </w:rPr>
              <w:t>б</w:t>
            </w:r>
            <w:r w:rsidRPr="00D85B62">
              <w:rPr>
                <w:rFonts w:ascii="Times New Roman" w:eastAsia="Calibri" w:hAnsi="Times New Roman" w:cs="Times New Roman"/>
                <w:sz w:val="28"/>
                <w:szCs w:val="28"/>
              </w:rPr>
              <w:t>лиотекой, начальник отдела информ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ции, начальник отдела научно-технической информации, начальник 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дела (лаборатории, сектора) по защите информации, инженер по научно-технической информации, инженер по защите информации, инженер по патен</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ной и изобретательской работе, инженер, специалист по защите информации, те</w:t>
            </w:r>
            <w:r w:rsidRPr="00D85B62">
              <w:rPr>
                <w:rFonts w:ascii="Times New Roman" w:eastAsia="Calibri" w:hAnsi="Times New Roman" w:cs="Times New Roman"/>
                <w:sz w:val="28"/>
                <w:szCs w:val="28"/>
              </w:rPr>
              <w:t>х</w:t>
            </w:r>
            <w:r w:rsidRPr="00D85B62">
              <w:rPr>
                <w:rFonts w:ascii="Times New Roman" w:eastAsia="Calibri" w:hAnsi="Times New Roman" w:cs="Times New Roman"/>
                <w:sz w:val="28"/>
                <w:szCs w:val="28"/>
              </w:rPr>
              <w:t>ник по защите информации, техник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0</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лаборатории (бюро) технико-экономических исслед</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ваний, начальник исследовател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ской лаборатории, начальник отд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ла информации, аналитик</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Начальник лаборатории (бюро) технико-экономических исследований, начальник исследовательской лаборатории,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отдела информации, начальник 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дела научно-технической информации, аналитик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1</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Инженер-лаборант, техник-лаборант, лаборант</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центральной заводской лаб</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ратории, начальник производственной лаборатории (по контролю произво</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ства), инженер-лаборант, инженер, те</w:t>
            </w:r>
            <w:r w:rsidRPr="00D85B62">
              <w:rPr>
                <w:rFonts w:ascii="Times New Roman" w:eastAsia="Calibri" w:hAnsi="Times New Roman" w:cs="Times New Roman"/>
                <w:sz w:val="28"/>
                <w:szCs w:val="28"/>
              </w:rPr>
              <w:t>х</w:t>
            </w:r>
            <w:r w:rsidRPr="00D85B62">
              <w:rPr>
                <w:rFonts w:ascii="Times New Roman" w:eastAsia="Calibri" w:hAnsi="Times New Roman" w:cs="Times New Roman"/>
                <w:sz w:val="28"/>
                <w:szCs w:val="28"/>
              </w:rPr>
              <w:t>ник-лаборант, техник, лаборант</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2</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Техник по инструменту, техник-технолог</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Начальник производственного отдела, начальник технического отдела, начал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ник цеха опытного производства, начальник инструментального отдела, начальник отдела автоматизации и мех</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низации производственных процессов, начальник отдела комплектации обор</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дования, начальник цеха (участка), 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стер контрольный (участка, цеха), мастер участка, инженер, инженер по подгото</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ке производства, инженер-технолог, и</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женер по автоматизации и механизации производственных процессов, инженер по инструменту, инженер по комплект</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 xml:space="preserve">ции оборудования, инженер-конструктор </w:t>
            </w:r>
            <w:r w:rsidRPr="00D85B62">
              <w:rPr>
                <w:rFonts w:ascii="Times New Roman" w:eastAsia="Calibri" w:hAnsi="Times New Roman" w:cs="Times New Roman"/>
                <w:sz w:val="28"/>
                <w:szCs w:val="28"/>
              </w:rPr>
              <w:lastRenderedPageBreak/>
              <w:t>(конструктор), инженер по организации управления производством</w:t>
            </w:r>
            <w:proofErr w:type="gramEnd"/>
            <w:r w:rsidRPr="00D85B62">
              <w:rPr>
                <w:rFonts w:ascii="Times New Roman" w:eastAsia="Calibri" w:hAnsi="Times New Roman" w:cs="Times New Roman"/>
                <w:sz w:val="28"/>
                <w:szCs w:val="28"/>
              </w:rPr>
              <w:t>, инженер по патентной и изобретательской работе, инженер по научно-технической инфо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мации, механик, техник, техник-конструктор, техник по инструменту, техник-технолог</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2</w:t>
            </w:r>
            <w:r w:rsidRPr="00D85B62">
              <w:rPr>
                <w:rFonts w:ascii="Times New Roman" w:eastAsia="Calibri" w:hAnsi="Times New Roman" w:cs="Times New Roman"/>
                <w:sz w:val="28"/>
                <w:szCs w:val="28"/>
                <w:lang w:val="en-US"/>
              </w:rPr>
              <w:t>3.</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Инженер</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Инженер всех наименований, начальник производственного отдела, начальник технического отдела, начальник цеха опытного производства, начальник отд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ла автоматизации и механизации прои</w:t>
            </w:r>
            <w:r w:rsidRPr="00D85B62">
              <w:rPr>
                <w:rFonts w:ascii="Times New Roman" w:eastAsia="Calibri" w:hAnsi="Times New Roman" w:cs="Times New Roman"/>
                <w:sz w:val="28"/>
                <w:szCs w:val="28"/>
              </w:rPr>
              <w:t>з</w:t>
            </w:r>
            <w:r w:rsidRPr="00D85B62">
              <w:rPr>
                <w:rFonts w:ascii="Times New Roman" w:eastAsia="Calibri" w:hAnsi="Times New Roman" w:cs="Times New Roman"/>
                <w:sz w:val="28"/>
                <w:szCs w:val="28"/>
              </w:rPr>
              <w:t>водственных процессов, начальник цеха (участка), начальник отдела капитальн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го строительства, мастер участка, мех</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ник, техник, техник-конструктор, техник по инструменту, техник-технолог</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4</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Инженер-электроник</w:t>
            </w:r>
            <w:proofErr w:type="gramEnd"/>
            <w:r w:rsidRPr="00D85B62">
              <w:rPr>
                <w:rFonts w:ascii="Times New Roman" w:eastAsia="Calibri" w:hAnsi="Times New Roman" w:cs="Times New Roman"/>
                <w:sz w:val="28"/>
                <w:szCs w:val="28"/>
              </w:rPr>
              <w:t xml:space="preserve"> (электроник), техник вычислительного (инфо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мационно-вычислительного) це</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тра</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Инженер-электроник (электроник), те</w:t>
            </w:r>
            <w:r w:rsidRPr="00D85B62">
              <w:rPr>
                <w:rFonts w:ascii="Times New Roman" w:eastAsia="Calibri" w:hAnsi="Times New Roman" w:cs="Times New Roman"/>
                <w:sz w:val="28"/>
                <w:szCs w:val="28"/>
              </w:rPr>
              <w:t>х</w:t>
            </w:r>
            <w:r w:rsidRPr="00D85B62">
              <w:rPr>
                <w:rFonts w:ascii="Times New Roman" w:eastAsia="Calibri" w:hAnsi="Times New Roman" w:cs="Times New Roman"/>
                <w:sz w:val="28"/>
                <w:szCs w:val="28"/>
              </w:rPr>
              <w:t>ник вычислительного (информационно-вычислительного) центра, инженер, и</w:t>
            </w:r>
            <w:r w:rsidRPr="00D85B62">
              <w:rPr>
                <w:rFonts w:ascii="Times New Roman" w:eastAsia="Calibri" w:hAnsi="Times New Roman" w:cs="Times New Roman"/>
                <w:sz w:val="28"/>
                <w:szCs w:val="28"/>
              </w:rPr>
              <w:t>н</w:t>
            </w:r>
            <w:r w:rsidRPr="00D85B62">
              <w:rPr>
                <w:rFonts w:ascii="Times New Roman" w:eastAsia="Calibri" w:hAnsi="Times New Roman" w:cs="Times New Roman"/>
                <w:sz w:val="28"/>
                <w:szCs w:val="28"/>
              </w:rPr>
              <w:t>женер-программист (программист), те</w:t>
            </w:r>
            <w:r w:rsidRPr="00D85B62">
              <w:rPr>
                <w:rFonts w:ascii="Times New Roman" w:eastAsia="Calibri" w:hAnsi="Times New Roman" w:cs="Times New Roman"/>
                <w:sz w:val="28"/>
                <w:szCs w:val="28"/>
              </w:rPr>
              <w:t>х</w:t>
            </w:r>
            <w:r w:rsidRPr="00D85B62">
              <w:rPr>
                <w:rFonts w:ascii="Times New Roman" w:eastAsia="Calibri" w:hAnsi="Times New Roman" w:cs="Times New Roman"/>
                <w:sz w:val="28"/>
                <w:szCs w:val="28"/>
              </w:rPr>
              <w:t>ник-программист, техник</w:t>
            </w:r>
            <w:proofErr w:type="gram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5</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Копировщик</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Чертежник, чертежник-конструктор, к</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пировщик, художник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r w:rsidRPr="00D85B62">
              <w:rPr>
                <w:rFonts w:ascii="Times New Roman" w:eastAsia="Calibri" w:hAnsi="Times New Roman" w:cs="Times New Roman"/>
                <w:sz w:val="28"/>
                <w:szCs w:val="28"/>
                <w:lang w:val="en-US"/>
              </w:rPr>
              <w:t>6</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Психолог</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Психолог, медицинский психолог, пед</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гог-психолог, профконсультант</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27</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Физиолог</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Физиолог, биолог</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28.</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Социолог</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Социолог, начальник лаборатории (б</w:t>
            </w:r>
            <w:r w:rsidRPr="00D85B62">
              <w:rPr>
                <w:rFonts w:ascii="Times New Roman" w:eastAsia="Calibri" w:hAnsi="Times New Roman" w:cs="Times New Roman"/>
                <w:sz w:val="28"/>
                <w:szCs w:val="28"/>
              </w:rPr>
              <w:t>ю</w:t>
            </w:r>
            <w:r w:rsidRPr="00D85B62">
              <w:rPr>
                <w:rFonts w:ascii="Times New Roman" w:eastAsia="Calibri" w:hAnsi="Times New Roman" w:cs="Times New Roman"/>
                <w:sz w:val="28"/>
                <w:szCs w:val="28"/>
              </w:rPr>
              <w:t>ро) социологии труда</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29.</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Художники всех наименований, арх</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тектор, чертежник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30.</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Архитектор</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Художник-конструктор (дизайнер), че</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тежник-конструктор, чертежник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r w:rsidRPr="00D85B62">
              <w:rPr>
                <w:rFonts w:ascii="Times New Roman" w:eastAsia="Calibri" w:hAnsi="Times New Roman" w:cs="Times New Roman"/>
                <w:sz w:val="28"/>
                <w:szCs w:val="28"/>
                <w:lang w:val="en-US"/>
              </w:rPr>
              <w:t>1</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Переводчик-</w:t>
            </w:r>
            <w:proofErr w:type="spellStart"/>
            <w:r w:rsidRPr="00D85B62">
              <w:rPr>
                <w:rFonts w:ascii="Times New Roman" w:eastAsia="Calibri" w:hAnsi="Times New Roman" w:cs="Times New Roman"/>
                <w:sz w:val="28"/>
                <w:szCs w:val="28"/>
              </w:rPr>
              <w:t>дактилолог</w:t>
            </w:r>
            <w:proofErr w:type="spellEnd"/>
            <w:r w:rsidRPr="00D85B62">
              <w:rPr>
                <w:rFonts w:ascii="Times New Roman" w:eastAsia="Calibri" w:hAnsi="Times New Roman" w:cs="Times New Roman"/>
                <w:sz w:val="28"/>
                <w:szCs w:val="28"/>
              </w:rPr>
              <w:t xml:space="preserve">, </w:t>
            </w:r>
            <w:proofErr w:type="spellStart"/>
            <w:r w:rsidRPr="00D85B62">
              <w:rPr>
                <w:rFonts w:ascii="Times New Roman" w:eastAsia="Calibri" w:hAnsi="Times New Roman" w:cs="Times New Roman"/>
                <w:sz w:val="28"/>
                <w:szCs w:val="28"/>
              </w:rPr>
              <w:t>сурдоп</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реводчик</w:t>
            </w:r>
            <w:proofErr w:type="spellEnd"/>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Переводчик-</w:t>
            </w:r>
            <w:proofErr w:type="spellStart"/>
            <w:r w:rsidRPr="00D85B62">
              <w:rPr>
                <w:rFonts w:ascii="Times New Roman" w:eastAsia="Calibri" w:hAnsi="Times New Roman" w:cs="Times New Roman"/>
                <w:sz w:val="28"/>
                <w:szCs w:val="28"/>
              </w:rPr>
              <w:t>дактилолог</w:t>
            </w:r>
            <w:proofErr w:type="spellEnd"/>
            <w:r w:rsidRPr="00D85B62">
              <w:rPr>
                <w:rFonts w:ascii="Times New Roman" w:eastAsia="Calibri" w:hAnsi="Times New Roman" w:cs="Times New Roman"/>
                <w:sz w:val="28"/>
                <w:szCs w:val="28"/>
              </w:rPr>
              <w:t xml:space="preserve">, </w:t>
            </w:r>
            <w:proofErr w:type="spellStart"/>
            <w:r w:rsidRPr="00D85B62">
              <w:rPr>
                <w:rFonts w:ascii="Times New Roman" w:eastAsia="Calibri" w:hAnsi="Times New Roman" w:cs="Times New Roman"/>
                <w:sz w:val="28"/>
                <w:szCs w:val="28"/>
              </w:rPr>
              <w:t>сурдоперево</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чик</w:t>
            </w:r>
            <w:proofErr w:type="spellEnd"/>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r w:rsidRPr="00D85B62">
              <w:rPr>
                <w:rFonts w:ascii="Times New Roman" w:eastAsia="Calibri" w:hAnsi="Times New Roman" w:cs="Times New Roman"/>
                <w:sz w:val="28"/>
                <w:szCs w:val="28"/>
                <w:lang w:val="en-US"/>
              </w:rPr>
              <w:t>2</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Управляющий отделением (фе</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мой, сельскохозяйственным учас</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ком)</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Управляющий отделением (фермой, сельскохозяйственным участком), агр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ном, зоотехник</w:t>
            </w:r>
          </w:p>
        </w:tc>
      </w:tr>
      <w:tr w:rsidR="00D85B62" w:rsidRPr="00D85B62" w:rsidTr="00FE2644">
        <w:tc>
          <w:tcPr>
            <w:tcW w:w="68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r w:rsidRPr="00D85B62">
              <w:rPr>
                <w:rFonts w:ascii="Times New Roman" w:eastAsia="Calibri" w:hAnsi="Times New Roman" w:cs="Times New Roman"/>
                <w:sz w:val="28"/>
                <w:szCs w:val="28"/>
                <w:lang w:val="en-US"/>
              </w:rPr>
              <w:t>3</w:t>
            </w:r>
            <w:r w:rsidRPr="00D85B62">
              <w:rPr>
                <w:rFonts w:ascii="Times New Roman" w:eastAsia="Calibri" w:hAnsi="Times New Roman" w:cs="Times New Roman"/>
                <w:sz w:val="28"/>
                <w:szCs w:val="28"/>
              </w:rPr>
              <w:t>.</w:t>
            </w:r>
          </w:p>
        </w:tc>
        <w:tc>
          <w:tcPr>
            <w:tcW w:w="442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Директор (начальник, заведующий) филиала, другого обособленного структурного подразделения</w:t>
            </w:r>
          </w:p>
        </w:tc>
        <w:tc>
          <w:tcPr>
            <w:tcW w:w="5103"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Должности, отнесенные к професси</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нальным квалификационным группам должностей работников соответству</w:t>
            </w:r>
            <w:r w:rsidRPr="00D85B62">
              <w:rPr>
                <w:rFonts w:ascii="Times New Roman" w:eastAsia="Calibri" w:hAnsi="Times New Roman" w:cs="Times New Roman"/>
                <w:sz w:val="28"/>
                <w:szCs w:val="28"/>
              </w:rPr>
              <w:t>ю</w:t>
            </w:r>
            <w:r w:rsidRPr="00D85B62">
              <w:rPr>
                <w:rFonts w:ascii="Times New Roman" w:eastAsia="Calibri" w:hAnsi="Times New Roman" w:cs="Times New Roman"/>
                <w:sz w:val="28"/>
                <w:szCs w:val="28"/>
              </w:rPr>
              <w:t>щего вида экономической деятельности</w:t>
            </w:r>
          </w:p>
        </w:tc>
      </w:tr>
    </w:tbl>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5. Премиальные и иные поощрительные выплаты устанавливаются работн</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кам за определенный период времени (месяц, квартал, год), а также единовременно в связи с юбилейными датами, получением знаков отличия, благодарственных п</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сем, грамот, наград и по иным основаниям, установленным локальными актами и коллективными договорами организации.</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5.1. Размеры, порядок и условия осуществления премиальных и иных поощр</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тельных выплат определяются локальными актами государственных организаций молодежной политики Алькеевского муниципального района и коллективными д</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говорами.</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5.2. </w:t>
      </w:r>
      <w:proofErr w:type="gramStart"/>
      <w:r w:rsidRPr="00D85B62">
        <w:rPr>
          <w:rFonts w:ascii="Times New Roman" w:eastAsia="Calibri" w:hAnsi="Times New Roman" w:cs="Times New Roman"/>
          <w:sz w:val="28"/>
          <w:szCs w:val="28"/>
        </w:rPr>
        <w:t>Рекомендуемый размер фонда оплаты труда, предусмотренного на прем</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альные выплаты работникам профессиональных квалификационных групп общео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раслевых профессий рабочих, рабочих культуры, искусства и кинематографии, о</w:t>
      </w:r>
      <w:r w:rsidRPr="00D85B62">
        <w:rPr>
          <w:rFonts w:ascii="Times New Roman" w:eastAsia="Calibri" w:hAnsi="Times New Roman" w:cs="Times New Roman"/>
          <w:sz w:val="28"/>
          <w:szCs w:val="28"/>
        </w:rPr>
        <w:t>б</w:t>
      </w:r>
      <w:r w:rsidRPr="00D85B62">
        <w:rPr>
          <w:rFonts w:ascii="Times New Roman" w:eastAsia="Calibri" w:hAnsi="Times New Roman" w:cs="Times New Roman"/>
          <w:sz w:val="28"/>
          <w:szCs w:val="28"/>
        </w:rPr>
        <w:t>щеотраслевых должностей руководителей, специалистов и служащих, составляет не менее 2 процентов фонда оплаты труда, предусмотренного на выплату окладов (ст</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вок заработной платы, должностных окладов) и иных выплат стимулирующего х</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рактера работникам по основному месту работы.</w:t>
      </w:r>
      <w:proofErr w:type="gramEnd"/>
    </w:p>
    <w:p w:rsidR="00D85B62" w:rsidRPr="00D85B62" w:rsidRDefault="00D85B62" w:rsidP="00D85B62">
      <w:pPr>
        <w:autoSpaceDE w:val="0"/>
        <w:autoSpaceDN w:val="0"/>
        <w:adjustRightInd w:val="0"/>
        <w:spacing w:after="0" w:line="238"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8" w:lineRule="auto"/>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V</w:t>
      </w:r>
      <w:r w:rsidRPr="00D85B62">
        <w:rPr>
          <w:rFonts w:ascii="Times New Roman" w:eastAsia="Calibri" w:hAnsi="Times New Roman" w:cs="Times New Roman"/>
          <w:sz w:val="28"/>
          <w:szCs w:val="28"/>
        </w:rPr>
        <w:t>. Выплаты компенсационного характера</w:t>
      </w:r>
    </w:p>
    <w:p w:rsidR="00D85B62" w:rsidRPr="00D85B62" w:rsidRDefault="00D85B62" w:rsidP="00D85B62">
      <w:pPr>
        <w:autoSpaceDE w:val="0"/>
        <w:autoSpaceDN w:val="0"/>
        <w:adjustRightInd w:val="0"/>
        <w:spacing w:after="0" w:line="238"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1. К выплатам компенсационного характера в государственных организациях молодежной политики Алькеевского муниципального района Республики Татарстан относятся:</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работникам, занятым на работах с вредными и (или) опасными усл</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виями труда;</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за работу в условиях, отклоняющихся от нормальных (при выполн</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нии работ различной квалификации, совмещении профессий (должностей), свер</w:t>
      </w:r>
      <w:r w:rsidRPr="00D85B62">
        <w:rPr>
          <w:rFonts w:ascii="Times New Roman" w:eastAsia="Calibri" w:hAnsi="Times New Roman" w:cs="Times New Roman"/>
          <w:sz w:val="28"/>
          <w:szCs w:val="28"/>
        </w:rPr>
        <w:t>х</w:t>
      </w:r>
      <w:r w:rsidRPr="00D85B62">
        <w:rPr>
          <w:rFonts w:ascii="Times New Roman" w:eastAsia="Calibri" w:hAnsi="Times New Roman" w:cs="Times New Roman"/>
          <w:sz w:val="28"/>
          <w:szCs w:val="28"/>
        </w:rPr>
        <w:t>урочной работе, работе в ночное время и при выполнении работ в других условиях, отклоняющихся от нормальных).</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2. </w:t>
      </w:r>
      <w:proofErr w:type="gramStart"/>
      <w:r w:rsidRPr="00D85B62">
        <w:rPr>
          <w:rFonts w:ascii="Times New Roman" w:eastAsia="Calibri" w:hAnsi="Times New Roman" w:cs="Times New Roman"/>
          <w:sz w:val="28"/>
          <w:szCs w:val="28"/>
        </w:rPr>
        <w:t>Выплаты компенсационного характера работникам, занятым на работах с вредными и (или) опасными условиями труда, и за работу в условиях, отклоня</w:t>
      </w:r>
      <w:r w:rsidRPr="00D85B62">
        <w:rPr>
          <w:rFonts w:ascii="Times New Roman" w:eastAsia="Calibri" w:hAnsi="Times New Roman" w:cs="Times New Roman"/>
          <w:sz w:val="28"/>
          <w:szCs w:val="28"/>
        </w:rPr>
        <w:t>ю</w:t>
      </w:r>
      <w:r w:rsidRPr="00D85B62">
        <w:rPr>
          <w:rFonts w:ascii="Times New Roman" w:eastAsia="Calibri" w:hAnsi="Times New Roman" w:cs="Times New Roman"/>
          <w:sz w:val="28"/>
          <w:szCs w:val="28"/>
        </w:rPr>
        <w:t>щихся от нормальных (совмещение профессий (должностей), сверхурочная работа, работа в ночное время, расширение зон обслуживания, увеличение объема работы или исполнение обязанностей временно отсутствующего работника без освобожд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ния от работы, определенной трудовым договором, работа в выходные и нерабочие праздничные дни), устанавливаются в соответствии</w:t>
      </w:r>
      <w:proofErr w:type="gramEnd"/>
      <w:r w:rsidRPr="00D85B62">
        <w:rPr>
          <w:rFonts w:ascii="Times New Roman" w:eastAsia="Calibri" w:hAnsi="Times New Roman" w:cs="Times New Roman"/>
          <w:sz w:val="28"/>
          <w:szCs w:val="28"/>
        </w:rPr>
        <w:t xml:space="preserve"> с законодательством и в пред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лах утвержденного фонда оплаты труда государственных организаций молодежной политики Алькеевского муниципального района Республики Татарстан на соотве</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ствующий финансовый год.</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тивными актами в соответствии с трудовым законодательством и иными нормати</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ными правовыми актами, содержащими нормы трудового права, настоящим Пол</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жением.</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2.1. Выплаты компенсационного характера рассчитываются по формуле:</w:t>
      </w:r>
    </w:p>
    <w:p w:rsidR="00D85B62" w:rsidRPr="00D85B62" w:rsidRDefault="00D85B62" w:rsidP="00D85B62">
      <w:pPr>
        <w:autoSpaceDE w:val="0"/>
        <w:autoSpaceDN w:val="0"/>
        <w:adjustRightInd w:val="0"/>
        <w:spacing w:after="0" w:line="238" w:lineRule="auto"/>
        <w:jc w:val="both"/>
        <w:rPr>
          <w:rFonts w:ascii="Times New Roman" w:eastAsia="Calibri" w:hAnsi="Times New Roman" w:cs="Times New Roman"/>
          <w:sz w:val="20"/>
          <w:szCs w:val="20"/>
        </w:rPr>
      </w:pPr>
    </w:p>
    <w:p w:rsidR="00D85B62" w:rsidRPr="00D85B62" w:rsidRDefault="00D85B62" w:rsidP="00D85B62">
      <w:pPr>
        <w:tabs>
          <w:tab w:val="left" w:pos="0"/>
          <w:tab w:val="left" w:pos="993"/>
        </w:tabs>
        <w:spacing w:after="0" w:line="238" w:lineRule="auto"/>
        <w:ind w:right="-1" w:firstLine="709"/>
        <w:jc w:val="both"/>
        <w:rPr>
          <w:rFonts w:ascii="Times New Roman" w:eastAsia="Calibri" w:hAnsi="Times New Roman" w:cs="Times New Roman"/>
          <w:i/>
          <w:iCs/>
          <w:sz w:val="28"/>
          <w:szCs w:val="28"/>
        </w:rPr>
      </w:pPr>
      <w:r>
        <w:rPr>
          <w:rFonts w:ascii="Calibri" w:eastAsia="Calibri" w:hAnsi="Calibri" w:cs="Calibri"/>
          <w:noProof/>
          <w:lang w:eastAsia="ru-RU"/>
        </w:rPr>
        <w:lastRenderedPageBreak/>
        <w:drawing>
          <wp:inline distT="0" distB="0" distL="0" distR="0" wp14:anchorId="3160E909" wp14:editId="6DD8CDEA">
            <wp:extent cx="1519555" cy="40767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9555" cy="407670"/>
                    </a:xfrm>
                    <a:prstGeom prst="rect">
                      <a:avLst/>
                    </a:prstGeom>
                    <a:noFill/>
                    <a:ln>
                      <a:noFill/>
                    </a:ln>
                  </pic:spPr>
                </pic:pic>
              </a:graphicData>
            </a:graphic>
          </wp:inline>
        </w:drawing>
      </w:r>
    </w:p>
    <w:p w:rsidR="00D85B62" w:rsidRPr="00D85B62" w:rsidRDefault="00D85B62" w:rsidP="00D85B62">
      <w:pPr>
        <w:autoSpaceDE w:val="0"/>
        <w:autoSpaceDN w:val="0"/>
        <w:adjustRightInd w:val="0"/>
        <w:spacing w:after="0" w:line="238" w:lineRule="auto"/>
        <w:jc w:val="both"/>
        <w:rPr>
          <w:rFonts w:ascii="Times New Roman" w:eastAsia="Calibri" w:hAnsi="Times New Roman" w:cs="Times New Roman"/>
          <w:sz w:val="20"/>
          <w:szCs w:val="20"/>
        </w:rPr>
      </w:pP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где:</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31608D6F" wp14:editId="601EA5BA">
            <wp:extent cx="365760" cy="18288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12C8B893" wp14:editId="395D9760">
            <wp:extent cx="365760" cy="1828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выплата компенсационного характера;</w:t>
      </w:r>
    </w:p>
    <w:p w:rsidR="00D85B62" w:rsidRPr="00D85B62" w:rsidRDefault="00D85B62" w:rsidP="00D85B62">
      <w:pPr>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6850BA6" wp14:editId="491CCDF9">
            <wp:extent cx="182880" cy="21082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7116AE28" wp14:editId="0E243988">
            <wp:extent cx="182880" cy="21082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базовый оклад работников профессиональных квалификационных групп общеотраслевых профессий рабочих, рабочих культуры, искусства и кинематогр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фии, общеотраслевых должностей руководителей, специалистов и служащих гос</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дарственных организаций молодежной политики;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1EBFD9C5" wp14:editId="4112195B">
            <wp:extent cx="295275" cy="1828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6E639A23" wp14:editId="7E1D27FF">
            <wp:extent cx="295275" cy="1828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надбавки компенсационного характера, принимаемый в соотве</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 xml:space="preserve">ствии с Трудовым </w:t>
      </w:r>
      <w:hyperlink r:id="rId26" w:history="1">
        <w:r w:rsidRPr="00D85B62">
          <w:rPr>
            <w:rFonts w:ascii="Times New Roman" w:eastAsia="Calibri" w:hAnsi="Times New Roman" w:cs="Times New Roman"/>
            <w:sz w:val="28"/>
            <w:szCs w:val="28"/>
          </w:rPr>
          <w:t>кодексом</w:t>
        </w:r>
      </w:hyperlink>
      <w:r w:rsidRPr="00D85B62">
        <w:rPr>
          <w:rFonts w:ascii="Times New Roman" w:eastAsia="Calibri" w:hAnsi="Times New Roman" w:cs="Times New Roman"/>
          <w:sz w:val="28"/>
          <w:szCs w:val="28"/>
        </w:rPr>
        <w:t xml:space="preserve"> Российской Федерации;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3F94686F" wp14:editId="3B773B79">
            <wp:extent cx="309245" cy="21082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68315FEE" wp14:editId="493A1889">
            <wp:extent cx="309245" cy="21082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фактически отработанное время, по которому законодательством пред</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смотрены выплаты компенсационного характера;</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4CC08E6" wp14:editId="327E442F">
            <wp:extent cx="253365" cy="16891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310A96BE" wp14:editId="7E45BE6D">
            <wp:extent cx="253365" cy="16891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норма часов за базовую ставку заработной платы (базовый оклад) о</w:t>
      </w:r>
      <w:r w:rsidRPr="00D85B62">
        <w:rPr>
          <w:rFonts w:ascii="Times New Roman" w:eastAsia="Calibri" w:hAnsi="Times New Roman" w:cs="Times New Roman"/>
          <w:sz w:val="28"/>
          <w:szCs w:val="28"/>
        </w:rPr>
        <w:t>б</w:t>
      </w:r>
      <w:r w:rsidRPr="00D85B62">
        <w:rPr>
          <w:rFonts w:ascii="Times New Roman" w:eastAsia="Calibri" w:hAnsi="Times New Roman" w:cs="Times New Roman"/>
          <w:sz w:val="28"/>
          <w:szCs w:val="28"/>
        </w:rPr>
        <w:t>щеотраслевых профессий рабочих, рабочих культуры, искусства и кинематографии, общеотраслевых должностей руководителей, специалистов и служащих, принима</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 xml:space="preserve">мая в соответствии с Трудовым </w:t>
      </w:r>
      <w:hyperlink r:id="rId28" w:history="1">
        <w:r w:rsidRPr="00D85B62">
          <w:rPr>
            <w:rFonts w:ascii="Times New Roman" w:eastAsia="Calibri" w:hAnsi="Times New Roman" w:cs="Times New Roman"/>
            <w:sz w:val="28"/>
            <w:szCs w:val="28"/>
          </w:rPr>
          <w:t>кодексом</w:t>
        </w:r>
      </w:hyperlink>
      <w:r w:rsidRPr="00D85B62">
        <w:rPr>
          <w:rFonts w:ascii="Times New Roman" w:eastAsia="Calibri" w:hAnsi="Times New Roman" w:cs="Times New Roman"/>
          <w:sz w:val="28"/>
          <w:szCs w:val="28"/>
        </w:rPr>
        <w:t xml:space="preserve"> Российской Федерации.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3. Выплаты за работу в условиях, отклоняющихся </w:t>
      </w:r>
      <w:proofErr w:type="gramStart"/>
      <w:r w:rsidRPr="00D85B62">
        <w:rPr>
          <w:rFonts w:ascii="Times New Roman" w:eastAsia="Calibri" w:hAnsi="Times New Roman" w:cs="Times New Roman"/>
          <w:sz w:val="28"/>
          <w:szCs w:val="28"/>
        </w:rPr>
        <w:t>от</w:t>
      </w:r>
      <w:proofErr w:type="gramEnd"/>
      <w:r w:rsidRPr="00D85B62">
        <w:rPr>
          <w:rFonts w:ascii="Times New Roman" w:eastAsia="Calibri" w:hAnsi="Times New Roman" w:cs="Times New Roman"/>
          <w:sz w:val="28"/>
          <w:szCs w:val="28"/>
        </w:rPr>
        <w:t xml:space="preserve"> нормальных, устанавл</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ваются в следующих размерах:</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щими нормы трудового права;</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 случае привлечения работника к работе в установленный ему графиком в</w:t>
      </w:r>
      <w:r w:rsidRPr="00D85B62">
        <w:rPr>
          <w:rFonts w:ascii="Times New Roman" w:eastAsia="Calibri" w:hAnsi="Times New Roman" w:cs="Times New Roman"/>
          <w:sz w:val="28"/>
          <w:szCs w:val="28"/>
        </w:rPr>
        <w:t>ы</w:t>
      </w:r>
      <w:r w:rsidRPr="00D85B62">
        <w:rPr>
          <w:rFonts w:ascii="Times New Roman" w:eastAsia="Calibri" w:hAnsi="Times New Roman" w:cs="Times New Roman"/>
          <w:sz w:val="28"/>
          <w:szCs w:val="28"/>
        </w:rPr>
        <w:t>ходной день или нерабочий праздничный день работа оплачивается не менее чем в двойном размере;</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работникам, получающим должностной оклад, выплаты производятся в ра</w:t>
      </w:r>
      <w:r w:rsidRPr="00D85B62">
        <w:rPr>
          <w:rFonts w:ascii="Times New Roman" w:eastAsia="Calibri" w:hAnsi="Times New Roman" w:cs="Times New Roman"/>
          <w:sz w:val="28"/>
          <w:szCs w:val="28"/>
        </w:rPr>
        <w:t>з</w:t>
      </w:r>
      <w:r w:rsidRPr="00D85B62">
        <w:rPr>
          <w:rFonts w:ascii="Times New Roman" w:eastAsia="Calibri" w:hAnsi="Times New Roman" w:cs="Times New Roman"/>
          <w:sz w:val="28"/>
          <w:szCs w:val="28"/>
        </w:rPr>
        <w:t>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w:t>
      </w:r>
      <w:r w:rsidRPr="00D85B62">
        <w:rPr>
          <w:rFonts w:ascii="Times New Roman" w:eastAsia="Calibri" w:hAnsi="Times New Roman" w:cs="Times New Roman"/>
          <w:sz w:val="28"/>
          <w:szCs w:val="28"/>
        </w:rPr>
        <w:t>ч</w:t>
      </w:r>
      <w:r w:rsidRPr="00D85B62">
        <w:rPr>
          <w:rFonts w:ascii="Times New Roman" w:eastAsia="Calibri" w:hAnsi="Times New Roman" w:cs="Times New Roman"/>
          <w:sz w:val="28"/>
          <w:szCs w:val="28"/>
        </w:rPr>
        <w:t>ной нормы рабочего времени, и в размере не менее двойной дневной или часовой ставки сверх базового оклада, если работа производилась сверх месячной нормы;</w:t>
      </w:r>
      <w:proofErr w:type="gramEnd"/>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w:t>
      </w:r>
      <w:r w:rsidRPr="00D85B62">
        <w:rPr>
          <w:rFonts w:ascii="Times New Roman" w:eastAsia="Calibri" w:hAnsi="Times New Roman" w:cs="Times New Roman"/>
          <w:sz w:val="28"/>
          <w:szCs w:val="28"/>
        </w:rPr>
        <w:t>ы</w:t>
      </w:r>
      <w:r w:rsidRPr="00D85B62">
        <w:rPr>
          <w:rFonts w:ascii="Times New Roman" w:eastAsia="Calibri" w:hAnsi="Times New Roman" w:cs="Times New Roman"/>
          <w:sz w:val="28"/>
          <w:szCs w:val="28"/>
        </w:rPr>
        <w:t>ходной или нерабочий праздничный день оплачивается в одинарном размере, а день отдыха оплате не подлежит;</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w:t>
      </w:r>
      <w:r w:rsidRPr="00D85B62">
        <w:rPr>
          <w:rFonts w:ascii="Times New Roman" w:eastAsia="Calibri" w:hAnsi="Times New Roman" w:cs="Times New Roman"/>
          <w:sz w:val="28"/>
          <w:szCs w:val="28"/>
        </w:rPr>
        <w:t>з</w:t>
      </w:r>
      <w:r w:rsidRPr="00D85B62">
        <w:rPr>
          <w:rFonts w:ascii="Times New Roman" w:eastAsia="Calibri" w:hAnsi="Times New Roman" w:cs="Times New Roman"/>
          <w:sz w:val="28"/>
          <w:szCs w:val="28"/>
        </w:rPr>
        <w:t>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sectPr w:rsidR="00D85B62" w:rsidRPr="00D85B62" w:rsidSect="00045337">
          <w:headerReference w:type="default" r:id="rId29"/>
          <w:headerReference w:type="first" r:id="rId30"/>
          <w:pgSz w:w="11906" w:h="16838" w:code="9"/>
          <w:pgMar w:top="1134" w:right="567" w:bottom="993" w:left="1134" w:header="510" w:footer="709" w:gutter="0"/>
          <w:pgNumType w:start="1"/>
          <w:cols w:space="708"/>
          <w:titlePg/>
          <w:docGrid w:linePitch="360"/>
        </w:sectPr>
      </w:pPr>
    </w:p>
    <w:p w:rsidR="00D85B62" w:rsidRPr="00D85B62" w:rsidRDefault="00D85B62" w:rsidP="00D85B62">
      <w:pPr>
        <w:autoSpaceDE w:val="0"/>
        <w:autoSpaceDN w:val="0"/>
        <w:adjustRightInd w:val="0"/>
        <w:spacing w:after="0" w:line="240" w:lineRule="auto"/>
        <w:ind w:left="6237"/>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Приложение</w:t>
      </w:r>
    </w:p>
    <w:p w:rsidR="00D85B62" w:rsidRPr="00D85B62" w:rsidRDefault="00D85B62" w:rsidP="00D85B62">
      <w:pPr>
        <w:autoSpaceDE w:val="0"/>
        <w:autoSpaceDN w:val="0"/>
        <w:adjustRightInd w:val="0"/>
        <w:spacing w:after="0" w:line="240" w:lineRule="auto"/>
        <w:ind w:left="6237"/>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к Положению об условиях </w:t>
      </w:r>
      <w:proofErr w:type="gramStart"/>
      <w:r w:rsidRPr="00D85B62">
        <w:rPr>
          <w:rFonts w:ascii="Times New Roman" w:eastAsia="Calibri" w:hAnsi="Times New Roman" w:cs="Times New Roman"/>
          <w:sz w:val="28"/>
          <w:szCs w:val="28"/>
        </w:rPr>
        <w:t>опл</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ты труда работников професс</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ональных квалификационных групп общеотраслевых профе</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сий</w:t>
      </w:r>
      <w:proofErr w:type="gramEnd"/>
      <w:r w:rsidRPr="00D85B62">
        <w:rPr>
          <w:rFonts w:ascii="Times New Roman" w:eastAsia="Calibri" w:hAnsi="Times New Roman" w:cs="Times New Roman"/>
          <w:sz w:val="28"/>
          <w:szCs w:val="28"/>
        </w:rPr>
        <w:t xml:space="preserve"> рабочих, рабочих культуры, искусства и кинематографии, общеотраслевых должностей руководителей, специалистов и служащих государственных о</w:t>
      </w:r>
      <w:r w:rsidRPr="00D85B62">
        <w:rPr>
          <w:rFonts w:ascii="Times New Roman" w:eastAsia="Calibri" w:hAnsi="Times New Roman" w:cs="Times New Roman"/>
          <w:sz w:val="28"/>
          <w:szCs w:val="28"/>
        </w:rPr>
        <w:t>р</w:t>
      </w:r>
      <w:r w:rsidRPr="00D85B62">
        <w:rPr>
          <w:rFonts w:ascii="Times New Roman" w:eastAsia="Calibri" w:hAnsi="Times New Roman" w:cs="Times New Roman"/>
          <w:sz w:val="28"/>
          <w:szCs w:val="28"/>
        </w:rPr>
        <w:t>ганизаций молодежной полит</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ки Алькеевского муниципальн</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го района Республики Татарстан</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bookmarkStart w:id="5" w:name="Par542"/>
      <w:bookmarkEnd w:id="5"/>
      <w:r w:rsidRPr="00D85B62">
        <w:rPr>
          <w:rFonts w:ascii="Times New Roman" w:eastAsia="Calibri" w:hAnsi="Times New Roman" w:cs="Times New Roman"/>
          <w:sz w:val="28"/>
          <w:szCs w:val="28"/>
        </w:rPr>
        <w:t xml:space="preserve">Перечень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государственных наград Российской Федерации, Республики Татарстан,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Союза Советских Социалистических Республик, союзных и автономных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республик в составе Союза Советских Социалистических Республик,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по </w:t>
      </w:r>
      <w:proofErr w:type="gramStart"/>
      <w:r w:rsidRPr="00D85B62">
        <w:rPr>
          <w:rFonts w:ascii="Times New Roman" w:eastAsia="Calibri" w:hAnsi="Times New Roman" w:cs="Times New Roman"/>
          <w:sz w:val="28"/>
          <w:szCs w:val="28"/>
        </w:rPr>
        <w:t>которым</w:t>
      </w:r>
      <w:proofErr w:type="gramEnd"/>
      <w:r w:rsidRPr="00D85B62">
        <w:rPr>
          <w:rFonts w:ascii="Times New Roman" w:eastAsia="Calibri" w:hAnsi="Times New Roman" w:cs="Times New Roman"/>
          <w:sz w:val="28"/>
          <w:szCs w:val="28"/>
        </w:rPr>
        <w:t xml:space="preserve"> предоставляются выплаты стимулирующего характера</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
    <w:tbl>
      <w:tblPr>
        <w:tblW w:w="10206"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072"/>
      </w:tblGrid>
      <w:tr w:rsidR="00D85B62" w:rsidRPr="00D85B62" w:rsidTr="00FE2644">
        <w:tc>
          <w:tcPr>
            <w:tcW w:w="1134"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п</w:t>
            </w:r>
            <w:proofErr w:type="gramEnd"/>
            <w:r w:rsidRPr="00D85B62">
              <w:rPr>
                <w:rFonts w:ascii="Times New Roman" w:eastAsia="Calibri" w:hAnsi="Times New Roman" w:cs="Times New Roman"/>
                <w:sz w:val="28"/>
                <w:szCs w:val="28"/>
              </w:rPr>
              <w:t>/п</w:t>
            </w:r>
          </w:p>
        </w:tc>
        <w:tc>
          <w:tcPr>
            <w:tcW w:w="9072" w:type="dxa"/>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Наименование государственной награды</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6" w:type="dxa"/>
        <w:tblInd w:w="-60" w:type="dxa"/>
        <w:tblLayout w:type="fixed"/>
        <w:tblCellMar>
          <w:left w:w="62" w:type="dxa"/>
          <w:right w:w="62" w:type="dxa"/>
        </w:tblCellMar>
        <w:tblLook w:val="0000" w:firstRow="0" w:lastRow="0" w:firstColumn="0" w:lastColumn="0" w:noHBand="0" w:noVBand="0"/>
      </w:tblPr>
      <w:tblGrid>
        <w:gridCol w:w="1134"/>
        <w:gridCol w:w="9072"/>
      </w:tblGrid>
      <w:tr w:rsidR="00D85B62" w:rsidRPr="00D85B62" w:rsidTr="00FE2644">
        <w:trPr>
          <w:tblHeader/>
        </w:trPr>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Почетные звания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Народный художник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архитектор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искусств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землеустроитель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зоотехник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изобретатель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конструктор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мастер производственного обучения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машиностроитель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бытового обслуживания населения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Заслуженный работник жилищно-коммунального хозяйства Российской </w:t>
            </w:r>
            <w:r w:rsidRPr="00D85B62">
              <w:rPr>
                <w:rFonts w:ascii="Times New Roman" w:eastAsia="Calibri" w:hAnsi="Times New Roman" w:cs="Times New Roman"/>
                <w:sz w:val="28"/>
                <w:szCs w:val="28"/>
              </w:rPr>
              <w:lastRenderedPageBreak/>
              <w:t>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1.13.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пищевой индустрии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связи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текстильной и легкой промышленности Росси</w:t>
            </w:r>
            <w:r w:rsidRPr="00D85B62">
              <w:rPr>
                <w:rFonts w:ascii="Times New Roman" w:eastAsia="Calibri" w:hAnsi="Times New Roman" w:cs="Times New Roman"/>
                <w:sz w:val="28"/>
                <w:szCs w:val="28"/>
              </w:rPr>
              <w:t>й</w:t>
            </w:r>
            <w:r w:rsidRPr="00D85B62">
              <w:rPr>
                <w:rFonts w:ascii="Times New Roman" w:eastAsia="Calibri" w:hAnsi="Times New Roman" w:cs="Times New Roman"/>
                <w:sz w:val="28"/>
                <w:szCs w:val="28"/>
              </w:rPr>
              <w:t>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транспорта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рационализатор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сотрудник органов внутренних дел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спасатель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строитель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художник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экономист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энергетик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1.24.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юрист Российской Федерации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Почетные звания, государственные награды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Народный художник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архитектор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изобретатель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машиностроитель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жилищно-коммунального хозяйства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легкой промышленности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пищевой промышленности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связи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транспорта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рационализатор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сотрудник органов внутренних дел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спасатель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2.14.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строитель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экономист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энергетик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2.17.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юрист Республики Татарстан</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Почетные звания Союза Советских Социалистических Республик</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Народный архитектор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изобретатель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промышленности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строитель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транспорта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связи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специалист Вооруженных Сил СССР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Почетные звания союзных республик в составе Союза Советских Соци</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листических Республик</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промышленности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энергетик</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машиностроитель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пищевой индустрии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полиграфист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транспорта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автотранспорта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связист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связи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строитель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бытового обслуживания населения</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службы быта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коммунального хозяйства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жилищно-коммунального хозяйства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коммунального и бытового обслуживания насел</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lastRenderedPageBreak/>
              <w:t>ния</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4.16.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коммунально-бытовой службы</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социального обеспечения</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 и техники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4.19.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юрист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инженер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изобретатель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рационализатор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мастер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экономист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бухгалтер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4.27.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наставник молодежи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Почетные звания автономных республик в составе Союза Советских С</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циалистических Республик</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промышленности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машиностроитель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медицинской промышленности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транспорта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шофер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водитель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связист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связи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строитель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торговли и общественного питания</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торговли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бытового обслуживания населения</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службы быта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жилищно-коммунального хозяйства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5.15.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 и культуры</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 и техники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деятель науки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5.18.</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юрист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5.19.</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милиции</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5.20.</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техник</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5.21.</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инженер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5.22.</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изобретатель</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5.23.</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рационализатор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5.24.</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экономист</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5.25.</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бухгалтер</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5.26.</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работник народного хозяйства</w:t>
            </w:r>
          </w:p>
        </w:tc>
      </w:tr>
      <w:tr w:rsidR="00D85B62" w:rsidRPr="00D85B62" w:rsidTr="00FE2644">
        <w:tc>
          <w:tcPr>
            <w:tcW w:w="1134"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5.27.</w:t>
            </w:r>
          </w:p>
        </w:tc>
        <w:tc>
          <w:tcPr>
            <w:tcW w:w="9072"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Заслуженный рационализатор и изобретатель</w:t>
            </w:r>
          </w:p>
        </w:tc>
      </w:tr>
    </w:tbl>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val="en-US" w:eastAsia="ru-RU"/>
        </w:rPr>
      </w:pPr>
      <w:r w:rsidRPr="00D85B62">
        <w:rPr>
          <w:rFonts w:ascii="Times New Roman" w:eastAsia="Calibri" w:hAnsi="Times New Roman" w:cs="Times New Roman"/>
          <w:sz w:val="28"/>
          <w:szCs w:val="28"/>
          <w:lang w:val="en-US"/>
        </w:rPr>
        <w:t>________________________________</w:t>
      </w: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Default="00D85B62" w:rsidP="004631E1">
      <w:pPr>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right="-2" w:firstLine="6804"/>
        <w:jc w:val="both"/>
        <w:outlineLvl w:val="0"/>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Утверждено</w:t>
      </w:r>
    </w:p>
    <w:p w:rsidR="00D85B62" w:rsidRPr="00D85B62" w:rsidRDefault="00D85B62" w:rsidP="00D85B62">
      <w:pPr>
        <w:widowControl w:val="0"/>
        <w:autoSpaceDE w:val="0"/>
        <w:autoSpaceDN w:val="0"/>
        <w:spacing w:after="0" w:line="240" w:lineRule="auto"/>
        <w:ind w:firstLine="6804"/>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постановлением</w:t>
      </w:r>
    </w:p>
    <w:p w:rsidR="00D85B62" w:rsidRPr="00D85B62" w:rsidRDefault="00D85B62" w:rsidP="00D85B62">
      <w:pPr>
        <w:widowControl w:val="0"/>
        <w:autoSpaceDE w:val="0"/>
        <w:autoSpaceDN w:val="0"/>
        <w:spacing w:after="0" w:line="240" w:lineRule="auto"/>
        <w:ind w:left="6804"/>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исполнительного комитета  Алькеевского муниципал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ного района Республики Татарстан</w:t>
      </w:r>
    </w:p>
    <w:p w:rsidR="00D85B62" w:rsidRPr="00D85B62" w:rsidRDefault="00D85B62" w:rsidP="00D85B62">
      <w:pPr>
        <w:widowControl w:val="0"/>
        <w:autoSpaceDE w:val="0"/>
        <w:autoSpaceDN w:val="0"/>
        <w:spacing w:after="0" w:line="240" w:lineRule="auto"/>
        <w:ind w:firstLine="6804"/>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lastRenderedPageBreak/>
        <w:t>от ________ 2018 № ______</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72"/>
      <w:bookmarkEnd w:id="6"/>
      <w:r w:rsidRPr="00D85B62">
        <w:rPr>
          <w:rFonts w:ascii="Times New Roman" w:eastAsia="Times New Roman" w:hAnsi="Times New Roman" w:cs="Times New Roman"/>
          <w:sz w:val="28"/>
          <w:szCs w:val="28"/>
          <w:lang w:eastAsia="ru-RU"/>
        </w:rPr>
        <w:t>Положение</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об условиях оплаты труда работников государственных организаций</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молодежной политики и отдельных нетиповых организаций, подведомственных </w:t>
      </w:r>
    </w:p>
    <w:p w:rsidR="00D85B62" w:rsidRPr="00D85B62" w:rsidRDefault="00D85B62" w:rsidP="00D85B62">
      <w:pPr>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Министерству по делам молодежи Алькеевского муниципального района                      Республики Татарстан</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val="en-US" w:eastAsia="ru-RU"/>
        </w:rPr>
        <w:t>I</w:t>
      </w:r>
      <w:r w:rsidRPr="00D85B62">
        <w:rPr>
          <w:rFonts w:ascii="Times New Roman" w:eastAsia="Times New Roman" w:hAnsi="Times New Roman" w:cs="Times New Roman"/>
          <w:sz w:val="28"/>
          <w:szCs w:val="28"/>
          <w:lang w:eastAsia="ru-RU"/>
        </w:rPr>
        <w:t>. Общие положения</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 Настоящее Положение об условиях оплаты труда работников государстве</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ных организаций молодежной политики и отдельных нетиповых организаций Ал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кеевского муниципального района Республики Татарстан (далее – организации м</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лодежной политики), определяет порядок формирования окладов работников, усл</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вия и размеры выплат компенсационного и стимулирующего характера, а также критерии их установления.</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2. В настоящем Положении об условиях оплаты труда работников госуда</w:t>
      </w:r>
      <w:r w:rsidRPr="00D85B62">
        <w:rPr>
          <w:rFonts w:ascii="Times New Roman" w:eastAsia="Times New Roman" w:hAnsi="Times New Roman" w:cs="Times New Roman"/>
          <w:sz w:val="28"/>
          <w:szCs w:val="28"/>
          <w:lang w:eastAsia="ru-RU"/>
        </w:rPr>
        <w:t>р</w:t>
      </w:r>
      <w:r w:rsidRPr="00D85B62">
        <w:rPr>
          <w:rFonts w:ascii="Times New Roman" w:eastAsia="Times New Roman" w:hAnsi="Times New Roman" w:cs="Times New Roman"/>
          <w:sz w:val="28"/>
          <w:szCs w:val="28"/>
          <w:lang w:eastAsia="ru-RU"/>
        </w:rPr>
        <w:t>ственных организаций молодежной политики и отдельных нетиповых организаций  Алькеевского муниципального района Республики Татарстан, используются след</w:t>
      </w:r>
      <w:r w:rsidRPr="00D85B62">
        <w:rPr>
          <w:rFonts w:ascii="Times New Roman" w:eastAsia="Times New Roman" w:hAnsi="Times New Roman" w:cs="Times New Roman"/>
          <w:sz w:val="28"/>
          <w:szCs w:val="28"/>
          <w:lang w:eastAsia="ru-RU"/>
        </w:rPr>
        <w:t>у</w:t>
      </w:r>
      <w:r w:rsidRPr="00D85B62">
        <w:rPr>
          <w:rFonts w:ascii="Times New Roman" w:eastAsia="Times New Roman" w:hAnsi="Times New Roman" w:cs="Times New Roman"/>
          <w:sz w:val="28"/>
          <w:szCs w:val="28"/>
          <w:lang w:eastAsia="ru-RU"/>
        </w:rPr>
        <w:t>ющие понятия и определения:</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система оплаты труда – совокупность норм, определяющих условия и </w:t>
      </w:r>
      <w:proofErr w:type="gramStart"/>
      <w:r w:rsidRPr="00D85B62">
        <w:rPr>
          <w:rFonts w:ascii="Times New Roman" w:eastAsia="Times New Roman" w:hAnsi="Times New Roman" w:cs="Times New Roman"/>
          <w:sz w:val="28"/>
          <w:szCs w:val="28"/>
          <w:lang w:eastAsia="ru-RU"/>
        </w:rPr>
        <w:t>размеры оплаты труда</w:t>
      </w:r>
      <w:proofErr w:type="gramEnd"/>
      <w:r w:rsidRPr="00D85B62">
        <w:rPr>
          <w:rFonts w:ascii="Times New Roman" w:eastAsia="Times New Roman" w:hAnsi="Times New Roman" w:cs="Times New Roman"/>
          <w:sz w:val="28"/>
          <w:szCs w:val="28"/>
          <w:lang w:eastAsia="ru-RU"/>
        </w:rPr>
        <w:t xml:space="preserve"> работников, включая размеры базовых (должностных окладов), а та</w:t>
      </w:r>
      <w:r w:rsidRPr="00D85B62">
        <w:rPr>
          <w:rFonts w:ascii="Times New Roman" w:eastAsia="Times New Roman" w:hAnsi="Times New Roman" w:cs="Times New Roman"/>
          <w:sz w:val="28"/>
          <w:szCs w:val="28"/>
          <w:lang w:eastAsia="ru-RU"/>
        </w:rPr>
        <w:t>к</w:t>
      </w:r>
      <w:r w:rsidRPr="00D85B62">
        <w:rPr>
          <w:rFonts w:ascii="Times New Roman" w:eastAsia="Times New Roman" w:hAnsi="Times New Roman" w:cs="Times New Roman"/>
          <w:sz w:val="28"/>
          <w:szCs w:val="28"/>
          <w:lang w:eastAsia="ru-RU"/>
        </w:rPr>
        <w:t>же выплаты компенсационного и стимулирующего характера, установленные в с</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ответствии с федеральным законодательством и иными нормативными правовыми актами Российской Федерации и Республики Татарстан;</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базовый оклад – оклад, ставка заработной платы работника, осуществляющего профессиональную деятельность по профессии рабочего или должности руковод</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 xml:space="preserve">теля, специалиста, </w:t>
      </w:r>
      <w:proofErr w:type="gramStart"/>
      <w:r w:rsidRPr="00D85B62">
        <w:rPr>
          <w:rFonts w:ascii="Times New Roman" w:eastAsia="Times New Roman" w:hAnsi="Times New Roman" w:cs="Times New Roman"/>
          <w:sz w:val="28"/>
          <w:szCs w:val="28"/>
          <w:lang w:eastAsia="ru-RU"/>
        </w:rPr>
        <w:t>технического исполнителя</w:t>
      </w:r>
      <w:proofErr w:type="gramEnd"/>
      <w:r w:rsidRPr="00D85B62">
        <w:rPr>
          <w:rFonts w:ascii="Times New Roman" w:eastAsia="Times New Roman" w:hAnsi="Times New Roman" w:cs="Times New Roman"/>
          <w:sz w:val="28"/>
          <w:szCs w:val="28"/>
          <w:lang w:eastAsia="ru-RU"/>
        </w:rPr>
        <w:t>, входящей в соответствующую пр</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фессиональную квалификационную группу, без учета компенсационных, стимул</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рующих и социальных выплат;</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должностной оклад – фиксированный </w:t>
      </w:r>
      <w:proofErr w:type="gramStart"/>
      <w:r w:rsidRPr="00D85B62">
        <w:rPr>
          <w:rFonts w:ascii="Times New Roman" w:eastAsia="Times New Roman" w:hAnsi="Times New Roman" w:cs="Times New Roman"/>
          <w:sz w:val="28"/>
          <w:szCs w:val="28"/>
          <w:lang w:eastAsia="ru-RU"/>
        </w:rPr>
        <w:t>размер оплаты труда</w:t>
      </w:r>
      <w:proofErr w:type="gramEnd"/>
      <w:r w:rsidRPr="00D85B62">
        <w:rPr>
          <w:rFonts w:ascii="Times New Roman" w:eastAsia="Times New Roman" w:hAnsi="Times New Roman" w:cs="Times New Roman"/>
          <w:sz w:val="28"/>
          <w:szCs w:val="28"/>
          <w:lang w:eastAsia="ru-RU"/>
        </w:rPr>
        <w:t xml:space="preserve"> работника за и</w:t>
      </w:r>
      <w:r w:rsidRPr="00D85B62">
        <w:rPr>
          <w:rFonts w:ascii="Times New Roman" w:eastAsia="Times New Roman" w:hAnsi="Times New Roman" w:cs="Times New Roman"/>
          <w:sz w:val="28"/>
          <w:szCs w:val="28"/>
          <w:lang w:eastAsia="ru-RU"/>
        </w:rPr>
        <w:t>с</w:t>
      </w:r>
      <w:r w:rsidRPr="00D85B62">
        <w:rPr>
          <w:rFonts w:ascii="Times New Roman" w:eastAsia="Times New Roman" w:hAnsi="Times New Roman" w:cs="Times New Roman"/>
          <w:sz w:val="28"/>
          <w:szCs w:val="28"/>
          <w:lang w:eastAsia="ru-RU"/>
        </w:rPr>
        <w:t>полнение трудовых (должностных) обязанностей определенной сложности за кале</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дарный месяц за фактически отработанное время без учета компенсационных, ст</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мулирующих и социальных выплат;</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заработная плата (оплата труда работника) – вознаграждение за труд в завис</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мости от квалификации работника, сложности, количества, качества и условий в</w:t>
      </w:r>
      <w:r w:rsidRPr="00D85B62">
        <w:rPr>
          <w:rFonts w:ascii="Times New Roman" w:eastAsia="Times New Roman" w:hAnsi="Times New Roman" w:cs="Times New Roman"/>
          <w:sz w:val="28"/>
          <w:szCs w:val="28"/>
          <w:lang w:eastAsia="ru-RU"/>
        </w:rPr>
        <w:t>ы</w:t>
      </w:r>
      <w:r w:rsidRPr="00D85B62">
        <w:rPr>
          <w:rFonts w:ascii="Times New Roman" w:eastAsia="Times New Roman" w:hAnsi="Times New Roman" w:cs="Times New Roman"/>
          <w:sz w:val="28"/>
          <w:szCs w:val="28"/>
          <w:lang w:eastAsia="ru-RU"/>
        </w:rPr>
        <w:t>полняемой работы, включая компенсационные и стимулирующие выплаты;</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proofErr w:type="gramStart"/>
      <w:r w:rsidRPr="00D85B62">
        <w:rPr>
          <w:rFonts w:ascii="Times New Roman" w:eastAsia="Times New Roman" w:hAnsi="Times New Roman" w:cs="Times New Roman"/>
          <w:sz w:val="28"/>
          <w:szCs w:val="28"/>
          <w:lang w:eastAsia="ru-RU"/>
        </w:rPr>
        <w:t>выплаты компенсационного характера – доплаты и надбавки компенсационн</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го характера, в том числе за работу в условиях, отклоняющихся от нормальных, и иные выплаты компенсационного характера;</w:t>
      </w:r>
      <w:proofErr w:type="gramEnd"/>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выплаты стимулирующего характера – доплаты и надбавки стимулирующего характера, премии и иные поощрительные выплаты.</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3. </w:t>
      </w:r>
      <w:proofErr w:type="gramStart"/>
      <w:r w:rsidRPr="00D85B62">
        <w:rPr>
          <w:rFonts w:ascii="Times New Roman" w:eastAsia="Times New Roman" w:hAnsi="Times New Roman" w:cs="Times New Roman"/>
          <w:sz w:val="28"/>
          <w:szCs w:val="28"/>
          <w:lang w:eastAsia="ru-RU"/>
        </w:rPr>
        <w:t xml:space="preserve">Заработная плата (оплата труда работника) работников профессиональных квалификационных групп должностей работников физической культуры и спорта, работников профессиональных квалификационных групп должностей работников </w:t>
      </w:r>
      <w:r w:rsidRPr="00D85B62">
        <w:rPr>
          <w:rFonts w:ascii="Times New Roman" w:eastAsia="Times New Roman" w:hAnsi="Times New Roman" w:cs="Times New Roman"/>
          <w:sz w:val="28"/>
          <w:szCs w:val="28"/>
          <w:lang w:eastAsia="ru-RU"/>
        </w:rPr>
        <w:lastRenderedPageBreak/>
        <w:t>образования, работников профессиональных квалификационных групп должностей медицинских и фармацевтических работников, профессиональных квалификацио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ных групп должностей работников культуры, искусства и кинематографии (далее – работники физической культуры, работники образования, медицинские работники, работники культуры) государственных организаций молодежной политики Респу</w:t>
      </w:r>
      <w:r w:rsidRPr="00D85B62">
        <w:rPr>
          <w:rFonts w:ascii="Times New Roman" w:eastAsia="Times New Roman" w:hAnsi="Times New Roman" w:cs="Times New Roman"/>
          <w:sz w:val="28"/>
          <w:szCs w:val="28"/>
          <w:lang w:eastAsia="ru-RU"/>
        </w:rPr>
        <w:t>б</w:t>
      </w:r>
      <w:r w:rsidRPr="00D85B62">
        <w:rPr>
          <w:rFonts w:ascii="Times New Roman" w:eastAsia="Times New Roman" w:hAnsi="Times New Roman" w:cs="Times New Roman"/>
          <w:sz w:val="28"/>
          <w:szCs w:val="28"/>
          <w:lang w:eastAsia="ru-RU"/>
        </w:rPr>
        <w:t xml:space="preserve">лики Татарстан определяется исходя из: </w:t>
      </w:r>
      <w:proofErr w:type="gramEnd"/>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должностных окладов;</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выплат стимулирующего характера;</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выплат компенсационного характера.</w:t>
      </w:r>
    </w:p>
    <w:p w:rsidR="00D85B62" w:rsidRPr="00D85B62" w:rsidRDefault="00D85B62" w:rsidP="00D85B62">
      <w:pPr>
        <w:widowControl w:val="0"/>
        <w:autoSpaceDE w:val="0"/>
        <w:autoSpaceDN w:val="0"/>
        <w:spacing w:after="0" w:line="238"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4. </w:t>
      </w:r>
      <w:proofErr w:type="gramStart"/>
      <w:r w:rsidRPr="00D85B62">
        <w:rPr>
          <w:rFonts w:ascii="Times New Roman" w:eastAsia="Times New Roman" w:hAnsi="Times New Roman" w:cs="Times New Roman"/>
          <w:sz w:val="28"/>
          <w:szCs w:val="28"/>
          <w:lang w:eastAsia="ru-RU"/>
        </w:rPr>
        <w:t>При наступлении у работника права на изменение размера оплаты труда в связи с увеличением стажа работы по профилю, с получением образования или во</w:t>
      </w:r>
      <w:r w:rsidRPr="00D85B62">
        <w:rPr>
          <w:rFonts w:ascii="Times New Roman" w:eastAsia="Times New Roman" w:hAnsi="Times New Roman" w:cs="Times New Roman"/>
          <w:sz w:val="28"/>
          <w:szCs w:val="28"/>
          <w:lang w:eastAsia="ru-RU"/>
        </w:rPr>
        <w:t>с</w:t>
      </w:r>
      <w:r w:rsidRPr="00D85B62">
        <w:rPr>
          <w:rFonts w:ascii="Times New Roman" w:eastAsia="Times New Roman" w:hAnsi="Times New Roman" w:cs="Times New Roman"/>
          <w:sz w:val="28"/>
          <w:szCs w:val="28"/>
          <w:lang w:eastAsia="ru-RU"/>
        </w:rPr>
        <w:t>становлением документов об образовании, с присвоением квалификационной кат</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гории, с присвоением почетного звания, награждением ведомственными знаками отличия, в период пребывания в ежегодном или ином отпуске, в период его време</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ной нетрудоспособности, а также в другие периоды, в течение которых за</w:t>
      </w:r>
      <w:proofErr w:type="gramEnd"/>
      <w:r w:rsidRPr="00D85B62">
        <w:rPr>
          <w:rFonts w:ascii="Times New Roman" w:eastAsia="Times New Roman" w:hAnsi="Times New Roman" w:cs="Times New Roman"/>
          <w:sz w:val="28"/>
          <w:szCs w:val="28"/>
          <w:lang w:eastAsia="ru-RU"/>
        </w:rPr>
        <w:t xml:space="preserve"> ним с</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храняется средняя заработная плата, изменения размера оплаты его труда осущест</w:t>
      </w:r>
      <w:r w:rsidRPr="00D85B62">
        <w:rPr>
          <w:rFonts w:ascii="Times New Roman" w:eastAsia="Times New Roman" w:hAnsi="Times New Roman" w:cs="Times New Roman"/>
          <w:sz w:val="28"/>
          <w:szCs w:val="28"/>
          <w:lang w:eastAsia="ru-RU"/>
        </w:rPr>
        <w:t>в</w:t>
      </w:r>
      <w:r w:rsidRPr="00D85B62">
        <w:rPr>
          <w:rFonts w:ascii="Times New Roman" w:eastAsia="Times New Roman" w:hAnsi="Times New Roman" w:cs="Times New Roman"/>
          <w:sz w:val="28"/>
          <w:szCs w:val="28"/>
          <w:lang w:eastAsia="ru-RU"/>
        </w:rPr>
        <w:t>ляются по окончании указанных периодов.</w:t>
      </w:r>
    </w:p>
    <w:p w:rsidR="00D85B62" w:rsidRPr="00D85B62" w:rsidRDefault="00D85B62" w:rsidP="00D85B62">
      <w:pPr>
        <w:widowControl w:val="0"/>
        <w:autoSpaceDE w:val="0"/>
        <w:autoSpaceDN w:val="0"/>
        <w:spacing w:after="0" w:line="238" w:lineRule="auto"/>
        <w:jc w:val="both"/>
        <w:rPr>
          <w:rFonts w:ascii="Times New Roman" w:eastAsia="Times New Roman" w:hAnsi="Times New Roman" w:cs="Times New Roman"/>
          <w:sz w:val="28"/>
          <w:szCs w:val="28"/>
          <w:lang w:eastAsia="ru-RU"/>
        </w:rPr>
      </w:pPr>
    </w:p>
    <w:p w:rsidR="00D85B62" w:rsidRPr="00D85B62" w:rsidRDefault="00D85B62" w:rsidP="00D85B62">
      <w:pPr>
        <w:tabs>
          <w:tab w:val="left" w:pos="10065"/>
        </w:tabs>
        <w:autoSpaceDE w:val="0"/>
        <w:autoSpaceDN w:val="0"/>
        <w:adjustRightInd w:val="0"/>
        <w:spacing w:after="0" w:line="238" w:lineRule="auto"/>
        <w:ind w:right="-456"/>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lang w:val="en-US"/>
        </w:rPr>
        <w:t>II</w:t>
      </w:r>
      <w:r w:rsidRPr="00D85B62">
        <w:rPr>
          <w:rFonts w:ascii="Times New Roman" w:eastAsia="Calibri" w:hAnsi="Times New Roman" w:cs="Times New Roman"/>
          <w:sz w:val="28"/>
          <w:szCs w:val="28"/>
        </w:rPr>
        <w:t>. Определение базовых окладов заработной платы работников</w:t>
      </w:r>
    </w:p>
    <w:p w:rsidR="00D85B62" w:rsidRPr="00D85B62" w:rsidRDefault="00D85B62" w:rsidP="00D85B62">
      <w:pPr>
        <w:tabs>
          <w:tab w:val="left" w:pos="10065"/>
        </w:tabs>
        <w:autoSpaceDE w:val="0"/>
        <w:autoSpaceDN w:val="0"/>
        <w:adjustRightInd w:val="0"/>
        <w:spacing w:after="0" w:line="238" w:lineRule="auto"/>
        <w:ind w:right="-456"/>
        <w:jc w:val="center"/>
        <w:outlineLvl w:val="0"/>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в организациях молодежной политики Алькеевского муниципального района </w:t>
      </w:r>
    </w:p>
    <w:p w:rsidR="00D85B62" w:rsidRPr="00D85B62" w:rsidRDefault="00D85B62" w:rsidP="00D85B62">
      <w:pPr>
        <w:tabs>
          <w:tab w:val="left" w:pos="10065"/>
        </w:tabs>
        <w:autoSpaceDE w:val="0"/>
        <w:autoSpaceDN w:val="0"/>
        <w:adjustRightInd w:val="0"/>
        <w:spacing w:after="0" w:line="238" w:lineRule="auto"/>
        <w:ind w:right="-456"/>
        <w:outlineLvl w:val="0"/>
        <w:rPr>
          <w:rFonts w:ascii="Times New Roman" w:eastAsia="Calibri" w:hAnsi="Times New Roman" w:cs="Times New Roman"/>
          <w:sz w:val="28"/>
          <w:szCs w:val="28"/>
        </w:rPr>
      </w:pPr>
    </w:p>
    <w:p w:rsidR="00D85B62" w:rsidRPr="00D85B62" w:rsidRDefault="00D85B62" w:rsidP="00D85B62">
      <w:pPr>
        <w:tabs>
          <w:tab w:val="left" w:pos="10065"/>
        </w:tabs>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1. Базовые оклады </w:t>
      </w:r>
      <w:proofErr w:type="gramStart"/>
      <w:r w:rsidRPr="00D85B62">
        <w:rPr>
          <w:rFonts w:ascii="Times New Roman" w:eastAsia="Calibri" w:hAnsi="Times New Roman" w:cs="Times New Roman"/>
          <w:sz w:val="28"/>
          <w:szCs w:val="28"/>
        </w:rPr>
        <w:t>работников профессиональных квалификационных групп должностей работников физической культуры организаций молодежной политики</w:t>
      </w:r>
      <w:proofErr w:type="gramEnd"/>
      <w:r w:rsidRPr="00D85B62">
        <w:rPr>
          <w:rFonts w:ascii="Times New Roman" w:eastAsia="Calibri" w:hAnsi="Times New Roman" w:cs="Times New Roman"/>
          <w:sz w:val="28"/>
          <w:szCs w:val="28"/>
        </w:rPr>
        <w:t xml:space="preserve"> устанавливаются в следующих размерах:</w:t>
      </w:r>
    </w:p>
    <w:p w:rsidR="00D85B62" w:rsidRPr="00D85B62" w:rsidRDefault="00D85B62" w:rsidP="00D85B62">
      <w:pPr>
        <w:tabs>
          <w:tab w:val="left" w:pos="10065"/>
        </w:tabs>
        <w:autoSpaceDE w:val="0"/>
        <w:autoSpaceDN w:val="0"/>
        <w:adjustRightInd w:val="0"/>
        <w:spacing w:after="0" w:line="238" w:lineRule="auto"/>
        <w:jc w:val="both"/>
        <w:rPr>
          <w:rFonts w:ascii="Times New Roman" w:eastAsia="Calibri" w:hAnsi="Times New Roman" w:cs="Times New Roman"/>
          <w:sz w:val="20"/>
          <w:szCs w:val="20"/>
        </w:rPr>
      </w:pPr>
    </w:p>
    <w:tbl>
      <w:tblPr>
        <w:tblW w:w="102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8"/>
        <w:gridCol w:w="1135"/>
        <w:gridCol w:w="3119"/>
        <w:gridCol w:w="2554"/>
        <w:gridCol w:w="12"/>
      </w:tblGrid>
      <w:tr w:rsidR="00D85B62" w:rsidRPr="00D85B62" w:rsidTr="00FE2644">
        <w:trPr>
          <w:trHeight w:val="557"/>
        </w:trPr>
        <w:tc>
          <w:tcPr>
            <w:tcW w:w="1843" w:type="dxa"/>
            <w:vMerge w:val="restart"/>
            <w:tcBorders>
              <w:bottom w:val="nil"/>
            </w:tcBorders>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Квалифик</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ционный уровень</w:t>
            </w:r>
          </w:p>
        </w:tc>
        <w:tc>
          <w:tcPr>
            <w:tcW w:w="1558" w:type="dxa"/>
            <w:vMerge w:val="restart"/>
            <w:tcBorders>
              <w:bottom w:val="nil"/>
            </w:tcBorders>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Наимен</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вание должности</w:t>
            </w:r>
          </w:p>
        </w:tc>
        <w:tc>
          <w:tcPr>
            <w:tcW w:w="6820" w:type="dxa"/>
            <w:gridSpan w:val="4"/>
            <w:tcBorders>
              <w:bottom w:val="nil"/>
            </w:tcBorders>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Размер базового оклада в месяц, рублей</w:t>
            </w:r>
          </w:p>
        </w:tc>
      </w:tr>
      <w:tr w:rsidR="00D85B62" w:rsidRPr="00D85B62" w:rsidTr="00FE2644">
        <w:trPr>
          <w:gridAfter w:val="1"/>
          <w:wAfter w:w="12" w:type="dxa"/>
          <w:trHeight w:val="557"/>
        </w:trPr>
        <w:tc>
          <w:tcPr>
            <w:tcW w:w="1843" w:type="dxa"/>
            <w:vMerge/>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p>
        </w:tc>
        <w:tc>
          <w:tcPr>
            <w:tcW w:w="1558" w:type="dxa"/>
            <w:vMerge/>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p>
        </w:tc>
        <w:tc>
          <w:tcPr>
            <w:tcW w:w="1135"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осно</w:t>
            </w:r>
            <w:r w:rsidRPr="00D85B62">
              <w:rPr>
                <w:rFonts w:ascii="Times New Roman" w:eastAsia="Times New Roman" w:hAnsi="Times New Roman" w:cs="Times New Roman"/>
                <w:sz w:val="28"/>
                <w:szCs w:val="28"/>
                <w:lang w:eastAsia="ru-RU"/>
              </w:rPr>
              <w:t>в</w:t>
            </w:r>
            <w:r w:rsidRPr="00D85B62">
              <w:rPr>
                <w:rFonts w:ascii="Times New Roman" w:eastAsia="Times New Roman" w:hAnsi="Times New Roman" w:cs="Times New Roman"/>
                <w:sz w:val="28"/>
                <w:szCs w:val="28"/>
                <w:lang w:eastAsia="ru-RU"/>
              </w:rPr>
              <w:t>ное общее обр</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ние, сре</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нее общее обр</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ние</w:t>
            </w:r>
          </w:p>
        </w:tc>
        <w:tc>
          <w:tcPr>
            <w:tcW w:w="3119"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среднее професси</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нальное образование по программам подготовки квалифицированных рабочих, служащих, среднее професси</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нальное образование по программам подготовки специалистов среднего звена, неполное высшее образование</w:t>
            </w:r>
          </w:p>
        </w:tc>
        <w:tc>
          <w:tcPr>
            <w:tcW w:w="2554"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proofErr w:type="gramStart"/>
            <w:r w:rsidRPr="00D85B62">
              <w:rPr>
                <w:rFonts w:ascii="Times New Roman" w:eastAsia="Times New Roman" w:hAnsi="Times New Roman" w:cs="Times New Roman"/>
                <w:sz w:val="28"/>
                <w:szCs w:val="28"/>
                <w:lang w:eastAsia="ru-RU"/>
              </w:rPr>
              <w:t>высшее професс</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ональное образ</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вание, подтве</w:t>
            </w:r>
            <w:r w:rsidRPr="00D85B62">
              <w:rPr>
                <w:rFonts w:ascii="Times New Roman" w:eastAsia="Times New Roman" w:hAnsi="Times New Roman" w:cs="Times New Roman"/>
                <w:sz w:val="28"/>
                <w:szCs w:val="28"/>
                <w:lang w:eastAsia="ru-RU"/>
              </w:rPr>
              <w:t>р</w:t>
            </w:r>
            <w:r w:rsidRPr="00D85B62">
              <w:rPr>
                <w:rFonts w:ascii="Times New Roman" w:eastAsia="Times New Roman" w:hAnsi="Times New Roman" w:cs="Times New Roman"/>
                <w:sz w:val="28"/>
                <w:szCs w:val="28"/>
                <w:lang w:eastAsia="ru-RU"/>
              </w:rPr>
              <w:t>ждаемое присво</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нием лицу, успе</w:t>
            </w:r>
            <w:r w:rsidRPr="00D85B62">
              <w:rPr>
                <w:rFonts w:ascii="Times New Roman" w:eastAsia="Times New Roman" w:hAnsi="Times New Roman" w:cs="Times New Roman"/>
                <w:sz w:val="28"/>
                <w:szCs w:val="28"/>
                <w:lang w:eastAsia="ru-RU"/>
              </w:rPr>
              <w:t>ш</w:t>
            </w:r>
            <w:r w:rsidRPr="00D85B62">
              <w:rPr>
                <w:rFonts w:ascii="Times New Roman" w:eastAsia="Times New Roman" w:hAnsi="Times New Roman" w:cs="Times New Roman"/>
                <w:sz w:val="28"/>
                <w:szCs w:val="28"/>
                <w:lang w:eastAsia="ru-RU"/>
              </w:rPr>
              <w:t>но прошедшему аттестацию,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лификации «бак</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лавр», «магистр» или «дипломир</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ванный специ</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лист»</w:t>
            </w:r>
            <w:proofErr w:type="gramEnd"/>
          </w:p>
        </w:tc>
      </w:tr>
      <w:tr w:rsidR="00D85B62" w:rsidRPr="00D85B62" w:rsidTr="00FE2644">
        <w:trPr>
          <w:gridAfter w:val="1"/>
          <w:wAfter w:w="12" w:type="dxa"/>
          <w:trHeight w:val="557"/>
        </w:trPr>
        <w:tc>
          <w:tcPr>
            <w:tcW w:w="10209" w:type="dxa"/>
            <w:gridSpan w:val="5"/>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должностей работников физической культуры второго уровня</w:t>
            </w:r>
          </w:p>
        </w:tc>
      </w:tr>
      <w:tr w:rsidR="00D85B62" w:rsidRPr="00D85B62" w:rsidTr="00FE2644">
        <w:trPr>
          <w:gridAfter w:val="1"/>
          <w:wAfter w:w="12" w:type="dxa"/>
          <w:trHeight w:val="557"/>
        </w:trPr>
        <w:tc>
          <w:tcPr>
            <w:tcW w:w="1843" w:type="dxa"/>
          </w:tcPr>
          <w:p w:rsidR="00D85B62" w:rsidRPr="00D85B62" w:rsidRDefault="00D85B62" w:rsidP="00D85B62">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Второй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558" w:type="dxa"/>
          </w:tcPr>
          <w:p w:rsidR="00D85B62" w:rsidRPr="00D85B62" w:rsidRDefault="00D85B62" w:rsidP="00D85B62">
            <w:pPr>
              <w:widowControl w:val="0"/>
              <w:autoSpaceDE w:val="0"/>
              <w:autoSpaceDN w:val="0"/>
              <w:spacing w:after="0" w:line="238"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Хореограф</w:t>
            </w:r>
          </w:p>
        </w:tc>
        <w:tc>
          <w:tcPr>
            <w:tcW w:w="1135"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3119"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4" w:type="dxa"/>
          </w:tcPr>
          <w:p w:rsidR="00D85B62" w:rsidRPr="00D85B62" w:rsidRDefault="00D85B62" w:rsidP="00D85B62">
            <w:pPr>
              <w:widowControl w:val="0"/>
              <w:autoSpaceDE w:val="0"/>
              <w:autoSpaceDN w:val="0"/>
              <w:spacing w:after="0" w:line="238"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bl>
    <w:p w:rsidR="00D85B62" w:rsidRPr="00D85B62" w:rsidRDefault="00D85B62" w:rsidP="00D85B62">
      <w:pPr>
        <w:tabs>
          <w:tab w:val="left" w:pos="10065"/>
        </w:tabs>
        <w:autoSpaceDE w:val="0"/>
        <w:autoSpaceDN w:val="0"/>
        <w:adjustRightInd w:val="0"/>
        <w:spacing w:after="0" w:line="238"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 xml:space="preserve">2. Базовые оклады заработной </w:t>
      </w:r>
      <w:proofErr w:type="gramStart"/>
      <w:r w:rsidRPr="00D85B62">
        <w:rPr>
          <w:rFonts w:ascii="Times New Roman" w:eastAsia="Calibri" w:hAnsi="Times New Roman" w:cs="Times New Roman"/>
          <w:sz w:val="28"/>
          <w:szCs w:val="28"/>
        </w:rPr>
        <w:t>платы работников профессиональных квалиф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кационных групп должностей работников образования организаций молодежной политики</w:t>
      </w:r>
      <w:proofErr w:type="gramEnd"/>
      <w:r w:rsidRPr="00D85B62">
        <w:rPr>
          <w:rFonts w:ascii="Times New Roman" w:eastAsia="Calibri" w:hAnsi="Times New Roman" w:cs="Times New Roman"/>
          <w:sz w:val="28"/>
          <w:szCs w:val="28"/>
        </w:rPr>
        <w:t xml:space="preserve"> устанавливаются в следующих размерах:</w:t>
      </w:r>
    </w:p>
    <w:p w:rsidR="00D85B62" w:rsidRPr="00D85B62" w:rsidRDefault="00D85B62" w:rsidP="00D85B62">
      <w:pPr>
        <w:tabs>
          <w:tab w:val="left" w:pos="10065"/>
        </w:tabs>
        <w:autoSpaceDE w:val="0"/>
        <w:autoSpaceDN w:val="0"/>
        <w:adjustRightInd w:val="0"/>
        <w:spacing w:after="0" w:line="238" w:lineRule="auto"/>
        <w:jc w:val="both"/>
        <w:rPr>
          <w:rFonts w:ascii="Times New Roman" w:eastAsia="Calibri" w:hAnsi="Times New Roman" w:cs="Times New Roman"/>
          <w:sz w:val="28"/>
          <w:szCs w:val="28"/>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134"/>
        <w:gridCol w:w="2835"/>
        <w:gridCol w:w="2551"/>
      </w:tblGrid>
      <w:tr w:rsidR="00D85B62" w:rsidRPr="00D85B62" w:rsidTr="00FE2644">
        <w:trPr>
          <w:trHeight w:val="557"/>
        </w:trPr>
        <w:tc>
          <w:tcPr>
            <w:tcW w:w="1843" w:type="dxa"/>
            <w:vMerge w:val="restart"/>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Квалифик</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ционный уровень</w:t>
            </w:r>
          </w:p>
        </w:tc>
        <w:tc>
          <w:tcPr>
            <w:tcW w:w="1843" w:type="dxa"/>
            <w:vMerge w:val="restart"/>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Наименов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ние должн</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сти</w:t>
            </w:r>
          </w:p>
        </w:tc>
        <w:tc>
          <w:tcPr>
            <w:tcW w:w="6520" w:type="dxa"/>
            <w:gridSpan w:val="3"/>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Размер базового оклада в месяц, рублей</w:t>
            </w:r>
          </w:p>
        </w:tc>
      </w:tr>
      <w:tr w:rsidR="00D85B62" w:rsidRPr="00D85B62" w:rsidTr="00FE2644">
        <w:trPr>
          <w:trHeight w:val="2576"/>
        </w:trPr>
        <w:tc>
          <w:tcPr>
            <w:tcW w:w="1843" w:type="dxa"/>
            <w:vMerge/>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843" w:type="dxa"/>
            <w:vMerge/>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134" w:type="dxa"/>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осно</w:t>
            </w:r>
            <w:r w:rsidRPr="00D85B62">
              <w:rPr>
                <w:rFonts w:ascii="Times New Roman" w:eastAsia="Times New Roman" w:hAnsi="Times New Roman" w:cs="Times New Roman"/>
                <w:sz w:val="28"/>
                <w:szCs w:val="28"/>
                <w:lang w:eastAsia="ru-RU"/>
              </w:rPr>
              <w:t>в</w:t>
            </w:r>
            <w:r w:rsidRPr="00D85B62">
              <w:rPr>
                <w:rFonts w:ascii="Times New Roman" w:eastAsia="Times New Roman" w:hAnsi="Times New Roman" w:cs="Times New Roman"/>
                <w:sz w:val="28"/>
                <w:szCs w:val="28"/>
                <w:lang w:eastAsia="ru-RU"/>
              </w:rPr>
              <w:t>ное общее обр</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ние, сре</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нее общее обр</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ние</w:t>
            </w:r>
          </w:p>
        </w:tc>
        <w:tc>
          <w:tcPr>
            <w:tcW w:w="2835" w:type="dxa"/>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среднее професси</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нальное образование по программам по</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готовки квалифиц</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рованных рабочих, служащих, среднее профессиональное образование по пр</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граммам подготовки специалистов сре</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него звена, неполное высшее образование</w:t>
            </w:r>
          </w:p>
        </w:tc>
        <w:tc>
          <w:tcPr>
            <w:tcW w:w="2551" w:type="dxa"/>
            <w:tcBorders>
              <w:bottom w:val="nil"/>
            </w:tcBorders>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D85B62">
              <w:rPr>
                <w:rFonts w:ascii="Times New Roman" w:eastAsia="Times New Roman" w:hAnsi="Times New Roman" w:cs="Times New Roman"/>
                <w:sz w:val="28"/>
                <w:szCs w:val="28"/>
                <w:lang w:eastAsia="ru-RU"/>
              </w:rPr>
              <w:t>высшее професс</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ональное образ</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вание, подтве</w:t>
            </w:r>
            <w:r w:rsidRPr="00D85B62">
              <w:rPr>
                <w:rFonts w:ascii="Times New Roman" w:eastAsia="Times New Roman" w:hAnsi="Times New Roman" w:cs="Times New Roman"/>
                <w:sz w:val="28"/>
                <w:szCs w:val="28"/>
                <w:lang w:eastAsia="ru-RU"/>
              </w:rPr>
              <w:t>р</w:t>
            </w:r>
            <w:r w:rsidRPr="00D85B62">
              <w:rPr>
                <w:rFonts w:ascii="Times New Roman" w:eastAsia="Times New Roman" w:hAnsi="Times New Roman" w:cs="Times New Roman"/>
                <w:sz w:val="28"/>
                <w:szCs w:val="28"/>
                <w:lang w:eastAsia="ru-RU"/>
              </w:rPr>
              <w:t>ждаемое присво</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нием лицу, успе</w:t>
            </w:r>
            <w:r w:rsidRPr="00D85B62">
              <w:rPr>
                <w:rFonts w:ascii="Times New Roman" w:eastAsia="Times New Roman" w:hAnsi="Times New Roman" w:cs="Times New Roman"/>
                <w:sz w:val="28"/>
                <w:szCs w:val="28"/>
                <w:lang w:eastAsia="ru-RU"/>
              </w:rPr>
              <w:t>ш</w:t>
            </w:r>
            <w:r w:rsidRPr="00D85B62">
              <w:rPr>
                <w:rFonts w:ascii="Times New Roman" w:eastAsia="Times New Roman" w:hAnsi="Times New Roman" w:cs="Times New Roman"/>
                <w:sz w:val="28"/>
                <w:szCs w:val="28"/>
                <w:lang w:eastAsia="ru-RU"/>
              </w:rPr>
              <w:t>но прошедшему аттестацию,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лификации «бак</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лавр», «магистр» или «дипломир</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ванный специ</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лист»</w:t>
            </w:r>
            <w:proofErr w:type="gramEnd"/>
          </w:p>
        </w:tc>
      </w:tr>
    </w:tbl>
    <w:p w:rsidR="00D85B62" w:rsidRPr="00D85B62" w:rsidRDefault="00D85B62" w:rsidP="00D85B62">
      <w:pPr>
        <w:tabs>
          <w:tab w:val="left" w:pos="10065"/>
        </w:tabs>
        <w:autoSpaceDE w:val="0"/>
        <w:autoSpaceDN w:val="0"/>
        <w:adjustRightInd w:val="0"/>
        <w:spacing w:after="0" w:line="240" w:lineRule="auto"/>
        <w:rPr>
          <w:rFonts w:ascii="Times New Roman" w:eastAsia="Calibri" w:hAnsi="Times New Roman" w:cs="Times New Roman"/>
          <w:sz w:val="2"/>
          <w:szCs w:val="2"/>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843"/>
        <w:gridCol w:w="1134"/>
        <w:gridCol w:w="2835"/>
        <w:gridCol w:w="2551"/>
      </w:tblGrid>
      <w:tr w:rsidR="00D85B62" w:rsidRPr="00D85B62" w:rsidTr="00FE2644">
        <w:trPr>
          <w:trHeight w:val="295"/>
          <w:tblHeader/>
        </w:trPr>
        <w:tc>
          <w:tcPr>
            <w:tcW w:w="1843"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146"/>
            <w:bookmarkEnd w:id="7"/>
            <w:r w:rsidRPr="00D85B62">
              <w:rPr>
                <w:rFonts w:ascii="Times New Roman" w:eastAsia="Times New Roman" w:hAnsi="Times New Roman" w:cs="Times New Roman"/>
                <w:sz w:val="28"/>
                <w:szCs w:val="28"/>
                <w:lang w:eastAsia="ru-RU"/>
              </w:rPr>
              <w:t>1</w:t>
            </w:r>
          </w:p>
        </w:tc>
        <w:tc>
          <w:tcPr>
            <w:tcW w:w="1843"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2</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3</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4</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5</w:t>
            </w:r>
          </w:p>
        </w:tc>
      </w:tr>
      <w:tr w:rsidR="00D85B62" w:rsidRPr="00D85B62" w:rsidTr="00FE2644">
        <w:trPr>
          <w:trHeight w:val="854"/>
        </w:trPr>
        <w:tc>
          <w:tcPr>
            <w:tcW w:w="10206" w:type="dxa"/>
            <w:gridSpan w:val="5"/>
            <w:vAlign w:val="center"/>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учебно-вспомогательного персонала первого уровня</w:t>
            </w:r>
          </w:p>
        </w:tc>
      </w:tr>
      <w:tr w:rsidR="00D85B62" w:rsidRPr="00D85B62" w:rsidTr="00FE2644">
        <w:trPr>
          <w:trHeight w:val="295"/>
        </w:trPr>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Первый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Секретарь учебной ч</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сти</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9 489</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9 868</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r>
      <w:tr w:rsidR="00D85B62" w:rsidRPr="00D85B62" w:rsidTr="00FE2644">
        <w:trPr>
          <w:trHeight w:val="854"/>
        </w:trPr>
        <w:tc>
          <w:tcPr>
            <w:tcW w:w="10206" w:type="dxa"/>
            <w:gridSpan w:val="5"/>
            <w:vAlign w:val="center"/>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учебно-вспомогательного персонала второго уровня</w:t>
            </w:r>
          </w:p>
        </w:tc>
      </w:tr>
      <w:tr w:rsidR="00D85B62" w:rsidRPr="00D85B62" w:rsidTr="00FE2644">
        <w:trPr>
          <w:trHeight w:val="401"/>
          <w:tblHeader/>
        </w:trPr>
        <w:tc>
          <w:tcPr>
            <w:tcW w:w="1843" w:type="dxa"/>
            <w:vMerge w:val="restart"/>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Первый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Дежурный по режиму</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10 015</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10 020</w:t>
            </w:r>
          </w:p>
        </w:tc>
      </w:tr>
      <w:tr w:rsidR="00D85B62" w:rsidRPr="00D85B62" w:rsidTr="00FE2644">
        <w:trPr>
          <w:trHeight w:val="295"/>
          <w:tblHeader/>
        </w:trPr>
        <w:tc>
          <w:tcPr>
            <w:tcW w:w="1843" w:type="dxa"/>
            <w:vMerge/>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Младший воспитатель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9 550</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10 015</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r>
      <w:tr w:rsidR="00D85B62" w:rsidRPr="00D85B62" w:rsidTr="00FE2644">
        <w:trPr>
          <w:trHeight w:val="800"/>
        </w:trPr>
        <w:tc>
          <w:tcPr>
            <w:tcW w:w="10206" w:type="dxa"/>
            <w:gridSpan w:val="5"/>
            <w:vAlign w:val="center"/>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должностей педагогических работников</w:t>
            </w:r>
          </w:p>
        </w:tc>
      </w:tr>
      <w:tr w:rsidR="00D85B62" w:rsidRPr="00D85B62" w:rsidTr="00FE2644">
        <w:trPr>
          <w:trHeight w:val="20"/>
        </w:trPr>
        <w:tc>
          <w:tcPr>
            <w:tcW w:w="1843" w:type="dxa"/>
            <w:vMerge w:val="restart"/>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Первый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Инструктор по труду</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11 680</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14 200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Инструктор по физич</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ской культ</w:t>
            </w:r>
            <w:r w:rsidRPr="00D85B62">
              <w:rPr>
                <w:rFonts w:ascii="Times New Roman" w:eastAsia="Times New Roman" w:hAnsi="Times New Roman" w:cs="Times New Roman"/>
                <w:sz w:val="28"/>
                <w:szCs w:val="28"/>
                <w:lang w:eastAsia="ru-RU"/>
              </w:rPr>
              <w:t>у</w:t>
            </w:r>
            <w:r w:rsidRPr="00D85B62">
              <w:rPr>
                <w:rFonts w:ascii="Times New Roman" w:eastAsia="Times New Roman" w:hAnsi="Times New Roman" w:cs="Times New Roman"/>
                <w:sz w:val="28"/>
                <w:szCs w:val="28"/>
                <w:lang w:eastAsia="ru-RU"/>
              </w:rPr>
              <w:t>ре</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11 680</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14 200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Музыкал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ный руков</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дитель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11 680</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14 200</w:t>
            </w:r>
          </w:p>
        </w:tc>
      </w:tr>
      <w:tr w:rsidR="00D85B62" w:rsidRPr="00D85B62" w:rsidTr="00FE2644">
        <w:trPr>
          <w:trHeight w:val="20"/>
        </w:trPr>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Второй </w:t>
            </w:r>
            <w:proofErr w:type="spellStart"/>
            <w:r w:rsidRPr="00D85B62">
              <w:rPr>
                <w:rFonts w:ascii="Times New Roman" w:eastAsia="Times New Roman" w:hAnsi="Times New Roman" w:cs="Times New Roman"/>
                <w:sz w:val="28"/>
                <w:szCs w:val="28"/>
                <w:lang w:eastAsia="ru-RU"/>
              </w:rPr>
              <w:t>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лификацион</w:t>
            </w:r>
            <w:proofErr w:type="spellEnd"/>
            <w:r w:rsidRPr="00D85B62">
              <w:rPr>
                <w:rFonts w:ascii="Times New Roman" w:eastAsia="Times New Roman" w:hAnsi="Times New Roman" w:cs="Times New Roman"/>
                <w:sz w:val="28"/>
                <w:szCs w:val="28"/>
                <w:lang w:eastAsia="ru-RU"/>
              </w:rPr>
              <w:t>-</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Концертме</w:t>
            </w:r>
            <w:r w:rsidRPr="00D85B62">
              <w:rPr>
                <w:rFonts w:ascii="Times New Roman" w:eastAsia="Times New Roman" w:hAnsi="Times New Roman" w:cs="Times New Roman"/>
                <w:sz w:val="28"/>
                <w:szCs w:val="28"/>
                <w:lang w:eastAsia="ru-RU"/>
              </w:rPr>
              <w:t>й</w:t>
            </w:r>
            <w:r w:rsidRPr="00D85B62">
              <w:rPr>
                <w:rFonts w:ascii="Times New Roman" w:eastAsia="Times New Roman" w:hAnsi="Times New Roman" w:cs="Times New Roman"/>
                <w:sz w:val="28"/>
                <w:szCs w:val="28"/>
                <w:lang w:eastAsia="ru-RU"/>
              </w:rPr>
              <w:t>стер</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0"/>
        </w:trPr>
        <w:tc>
          <w:tcPr>
            <w:tcW w:w="1843" w:type="dxa"/>
            <w:vMerge w:val="restart"/>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D85B62">
              <w:rPr>
                <w:rFonts w:ascii="Times New Roman" w:eastAsia="Times New Roman" w:hAnsi="Times New Roman" w:cs="Times New Roman"/>
                <w:sz w:val="28"/>
                <w:szCs w:val="28"/>
                <w:lang w:eastAsia="ru-RU"/>
              </w:rPr>
              <w:lastRenderedPageBreak/>
              <w:t>ный</w:t>
            </w:r>
            <w:proofErr w:type="spellEnd"/>
            <w:r w:rsidRPr="00D85B62">
              <w:rPr>
                <w:rFonts w:ascii="Times New Roman" w:eastAsia="Times New Roman" w:hAnsi="Times New Roman" w:cs="Times New Roman"/>
                <w:sz w:val="28"/>
                <w:szCs w:val="28"/>
                <w:lang w:eastAsia="ru-RU"/>
              </w:rPr>
              <w:t xml:space="preserve"> уровень</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Педагог д</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полнител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ного образ</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вания</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Педагог-организатор</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Социальный педагог</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Тренер-преподав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0"/>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Инструктор-методист</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11 687</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14 220</w:t>
            </w:r>
          </w:p>
        </w:tc>
      </w:tr>
      <w:tr w:rsidR="00D85B62" w:rsidRPr="00D85B62" w:rsidTr="00FE2644">
        <w:trPr>
          <w:trHeight w:val="227"/>
        </w:trPr>
        <w:tc>
          <w:tcPr>
            <w:tcW w:w="1843" w:type="dxa"/>
            <w:vMerge w:val="restart"/>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Третий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Методист</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14 232</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Старший и</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структор-методист</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14 232</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Воспитатель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w:t>
            </w:r>
            <w:r w:rsidRPr="00D85B62">
              <w:rPr>
                <w:rFonts w:ascii="Times New Roman" w:eastAsia="Times New Roman" w:hAnsi="Times New Roman" w:cs="Times New Roman"/>
                <w:sz w:val="28"/>
                <w:szCs w:val="28"/>
                <w:lang w:val="en-US" w:eastAsia="ru-RU"/>
              </w:rPr>
              <w:t>93</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14 232</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Старший тренер-преподав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14 232</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Педагог-психолог</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11 6</w:t>
            </w:r>
            <w:r w:rsidRPr="00D85B62">
              <w:rPr>
                <w:rFonts w:ascii="Times New Roman" w:eastAsia="Times New Roman" w:hAnsi="Times New Roman" w:cs="Times New Roman"/>
                <w:sz w:val="28"/>
                <w:szCs w:val="28"/>
                <w:lang w:val="en-US" w:eastAsia="ru-RU"/>
              </w:rPr>
              <w:t>93</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14 232</w:t>
            </w:r>
          </w:p>
        </w:tc>
      </w:tr>
      <w:tr w:rsidR="00D85B62" w:rsidRPr="00D85B62" w:rsidTr="00FE2644">
        <w:trPr>
          <w:trHeight w:val="227"/>
        </w:trPr>
        <w:tc>
          <w:tcPr>
            <w:tcW w:w="1843" w:type="dxa"/>
            <w:vMerge w:val="restart"/>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Четвертый квалифик</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ционный уровень</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Старший м</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тодист</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14 236</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Учитель-логопед (л</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гопед)</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14 236</w:t>
            </w:r>
          </w:p>
        </w:tc>
      </w:tr>
      <w:tr w:rsidR="00D85B62" w:rsidRPr="00D85B62" w:rsidTr="00FE2644">
        <w:trPr>
          <w:trHeight w:val="227"/>
        </w:trPr>
        <w:tc>
          <w:tcPr>
            <w:tcW w:w="1843" w:type="dxa"/>
            <w:vMerge/>
          </w:tcPr>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Старший воспитатель</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14 236</w:t>
            </w:r>
          </w:p>
        </w:tc>
      </w:tr>
      <w:tr w:rsidR="00D85B62" w:rsidRPr="00D85B62" w:rsidTr="00FE2644">
        <w:trPr>
          <w:trHeight w:val="760"/>
        </w:trPr>
        <w:tc>
          <w:tcPr>
            <w:tcW w:w="10206" w:type="dxa"/>
            <w:gridSpan w:val="5"/>
            <w:vAlign w:val="center"/>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должностей руководителей структурных подразделений</w:t>
            </w:r>
          </w:p>
        </w:tc>
      </w:tr>
      <w:tr w:rsidR="00D85B62" w:rsidRPr="00D85B62" w:rsidTr="00FE2644">
        <w:trPr>
          <w:trHeight w:val="557"/>
        </w:trPr>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Первый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85B62">
              <w:rPr>
                <w:rFonts w:ascii="Times New Roman" w:eastAsia="Times New Roman" w:hAnsi="Times New Roman" w:cs="Times New Roman"/>
                <w:sz w:val="28"/>
                <w:szCs w:val="28"/>
                <w:lang w:eastAsia="ru-RU"/>
              </w:rPr>
              <w:t>Заведующий (начальник) структурным подраздел</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нием: каб</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нетом, лаб</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раторией, отделом, о</w:t>
            </w:r>
            <w:r w:rsidRPr="00D85B62">
              <w:rPr>
                <w:rFonts w:ascii="Times New Roman" w:eastAsia="Times New Roman" w:hAnsi="Times New Roman" w:cs="Times New Roman"/>
                <w:sz w:val="28"/>
                <w:szCs w:val="28"/>
                <w:lang w:eastAsia="ru-RU"/>
              </w:rPr>
              <w:t>т</w:t>
            </w:r>
            <w:r w:rsidRPr="00D85B62">
              <w:rPr>
                <w:rFonts w:ascii="Times New Roman" w:eastAsia="Times New Roman" w:hAnsi="Times New Roman" w:cs="Times New Roman"/>
                <w:sz w:val="28"/>
                <w:szCs w:val="28"/>
                <w:lang w:eastAsia="ru-RU"/>
              </w:rPr>
              <w:t xml:space="preserve">делением, сектором, </w:t>
            </w:r>
            <w:r w:rsidRPr="00D85B62">
              <w:rPr>
                <w:rFonts w:ascii="Times New Roman" w:eastAsia="Times New Roman" w:hAnsi="Times New Roman" w:cs="Times New Roman"/>
                <w:sz w:val="28"/>
                <w:szCs w:val="28"/>
                <w:lang w:eastAsia="ru-RU"/>
              </w:rPr>
              <w:lastRenderedPageBreak/>
              <w:t>учебно-консульт</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ционным пунктом, учебной (учебно-произво</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ственной) мастерской и другими структурн</w:t>
            </w:r>
            <w:r w:rsidRPr="00D85B62">
              <w:rPr>
                <w:rFonts w:ascii="Times New Roman" w:eastAsia="Times New Roman" w:hAnsi="Times New Roman" w:cs="Times New Roman"/>
                <w:sz w:val="28"/>
                <w:szCs w:val="28"/>
                <w:lang w:eastAsia="ru-RU"/>
              </w:rPr>
              <w:t>ы</w:t>
            </w:r>
            <w:r w:rsidRPr="00D85B62">
              <w:rPr>
                <w:rFonts w:ascii="Times New Roman" w:eastAsia="Times New Roman" w:hAnsi="Times New Roman" w:cs="Times New Roman"/>
                <w:sz w:val="28"/>
                <w:szCs w:val="28"/>
                <w:lang w:eastAsia="ru-RU"/>
              </w:rPr>
              <w:t>ми подразд</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лениями, р</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ализующими образов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тельную программу дополн</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тельного о</w:t>
            </w:r>
            <w:r w:rsidRPr="00D85B62">
              <w:rPr>
                <w:rFonts w:ascii="Times New Roman" w:eastAsia="Times New Roman" w:hAnsi="Times New Roman" w:cs="Times New Roman"/>
                <w:sz w:val="28"/>
                <w:szCs w:val="28"/>
                <w:lang w:eastAsia="ru-RU"/>
              </w:rPr>
              <w:t>б</w:t>
            </w:r>
            <w:r w:rsidRPr="00D85B62">
              <w:rPr>
                <w:rFonts w:ascii="Times New Roman" w:eastAsia="Times New Roman" w:hAnsi="Times New Roman" w:cs="Times New Roman"/>
                <w:sz w:val="28"/>
                <w:szCs w:val="28"/>
                <w:lang w:eastAsia="ru-RU"/>
              </w:rPr>
              <w:t>разования детей</w:t>
            </w:r>
            <w:proofErr w:type="gramEnd"/>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lastRenderedPageBreak/>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14 301</w:t>
            </w:r>
          </w:p>
        </w:tc>
      </w:tr>
      <w:tr w:rsidR="00D85B62" w:rsidRPr="00D85B62" w:rsidTr="00FE2644">
        <w:trPr>
          <w:trHeight w:val="557"/>
        </w:trPr>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lastRenderedPageBreak/>
              <w:t>Второй кв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ный уровень</w:t>
            </w:r>
          </w:p>
        </w:tc>
        <w:tc>
          <w:tcPr>
            <w:tcW w:w="1843"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Заведующий (начальник) обособле</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ным стру</w:t>
            </w:r>
            <w:r w:rsidRPr="00D85B62">
              <w:rPr>
                <w:rFonts w:ascii="Times New Roman" w:eastAsia="Times New Roman" w:hAnsi="Times New Roman" w:cs="Times New Roman"/>
                <w:sz w:val="28"/>
                <w:szCs w:val="28"/>
                <w:lang w:eastAsia="ru-RU"/>
              </w:rPr>
              <w:t>к</w:t>
            </w:r>
            <w:r w:rsidRPr="00D85B62">
              <w:rPr>
                <w:rFonts w:ascii="Times New Roman" w:eastAsia="Times New Roman" w:hAnsi="Times New Roman" w:cs="Times New Roman"/>
                <w:sz w:val="28"/>
                <w:szCs w:val="28"/>
                <w:lang w:eastAsia="ru-RU"/>
              </w:rPr>
              <w:t>турным по</w:t>
            </w:r>
            <w:r w:rsidRPr="00D85B62">
              <w:rPr>
                <w:rFonts w:ascii="Times New Roman" w:eastAsia="Times New Roman" w:hAnsi="Times New Roman" w:cs="Times New Roman"/>
                <w:sz w:val="28"/>
                <w:szCs w:val="28"/>
                <w:lang w:eastAsia="ru-RU"/>
              </w:rPr>
              <w:t>д</w:t>
            </w:r>
            <w:r w:rsidRPr="00D85B62">
              <w:rPr>
                <w:rFonts w:ascii="Times New Roman" w:eastAsia="Times New Roman" w:hAnsi="Times New Roman" w:cs="Times New Roman"/>
                <w:sz w:val="28"/>
                <w:szCs w:val="28"/>
                <w:lang w:eastAsia="ru-RU"/>
              </w:rPr>
              <w:t>разделением, реализу</w:t>
            </w:r>
            <w:r w:rsidRPr="00D85B62">
              <w:rPr>
                <w:rFonts w:ascii="Times New Roman" w:eastAsia="Times New Roman" w:hAnsi="Times New Roman" w:cs="Times New Roman"/>
                <w:sz w:val="28"/>
                <w:szCs w:val="28"/>
                <w:lang w:eastAsia="ru-RU"/>
              </w:rPr>
              <w:t>ю</w:t>
            </w:r>
            <w:r w:rsidRPr="00D85B62">
              <w:rPr>
                <w:rFonts w:ascii="Times New Roman" w:eastAsia="Times New Roman" w:hAnsi="Times New Roman" w:cs="Times New Roman"/>
                <w:sz w:val="28"/>
                <w:szCs w:val="28"/>
                <w:lang w:eastAsia="ru-RU"/>
              </w:rPr>
              <w:t>щим образ</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вательную программу и образов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тельную программу дополн</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тельного о</w:t>
            </w:r>
            <w:r w:rsidRPr="00D85B62">
              <w:rPr>
                <w:rFonts w:ascii="Times New Roman" w:eastAsia="Times New Roman" w:hAnsi="Times New Roman" w:cs="Times New Roman"/>
                <w:sz w:val="28"/>
                <w:szCs w:val="28"/>
                <w:lang w:eastAsia="ru-RU"/>
              </w:rPr>
              <w:t>б</w:t>
            </w:r>
            <w:r w:rsidRPr="00D85B62">
              <w:rPr>
                <w:rFonts w:ascii="Times New Roman" w:eastAsia="Times New Roman" w:hAnsi="Times New Roman" w:cs="Times New Roman"/>
                <w:sz w:val="28"/>
                <w:szCs w:val="28"/>
                <w:lang w:eastAsia="ru-RU"/>
              </w:rPr>
              <w:t>разования детей</w:t>
            </w:r>
          </w:p>
        </w:tc>
        <w:tc>
          <w:tcPr>
            <w:tcW w:w="1134"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835"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w:t>
            </w:r>
          </w:p>
        </w:tc>
        <w:tc>
          <w:tcPr>
            <w:tcW w:w="2551" w:type="dxa"/>
          </w:tcPr>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14 364</w:t>
            </w:r>
          </w:p>
        </w:tc>
      </w:tr>
    </w:tbl>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Базовый оклад работников, занимающих должности «специалист по работе с молодежью» и «специалист по социальной работе с молодежью», имеющих:</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среднее профессиональное образование по программам подготовки квалиф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цированных рабочих (служащих), среднее профессиональное образование по пр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lastRenderedPageBreak/>
        <w:t>граммам подготовки специалистов среднего звена, неполное высшее образование, составляет 11 687 рублей;</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 xml:space="preserve">пломированный специалист», – 14 220 рублей. </w:t>
      </w:r>
      <w:proofErr w:type="gramEnd"/>
    </w:p>
    <w:p w:rsidR="00D85B62" w:rsidRPr="00D85B62" w:rsidRDefault="00D85B62" w:rsidP="00D85B62">
      <w:pPr>
        <w:tabs>
          <w:tab w:val="left" w:pos="1006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3. Базовые оклады </w:t>
      </w:r>
      <w:proofErr w:type="gramStart"/>
      <w:r w:rsidRPr="00D85B62">
        <w:rPr>
          <w:rFonts w:ascii="Times New Roman" w:eastAsia="Calibri" w:hAnsi="Times New Roman" w:cs="Times New Roman"/>
          <w:sz w:val="28"/>
          <w:szCs w:val="28"/>
        </w:rPr>
        <w:t>работников профессиональных квалификационных групп должностей медицинских работников организаций молодежной политики</w:t>
      </w:r>
      <w:proofErr w:type="gramEnd"/>
      <w:r w:rsidRPr="00D85B62">
        <w:rPr>
          <w:rFonts w:ascii="Times New Roman" w:eastAsia="Calibri" w:hAnsi="Times New Roman" w:cs="Times New Roman"/>
          <w:sz w:val="28"/>
          <w:szCs w:val="28"/>
        </w:rPr>
        <w:t xml:space="preserve"> устана</w:t>
      </w:r>
      <w:r w:rsidRPr="00D85B62">
        <w:rPr>
          <w:rFonts w:ascii="Times New Roman" w:eastAsia="Calibri" w:hAnsi="Times New Roman" w:cs="Times New Roman"/>
          <w:sz w:val="28"/>
          <w:szCs w:val="28"/>
        </w:rPr>
        <w:t>в</w:t>
      </w:r>
      <w:r w:rsidRPr="00D85B62">
        <w:rPr>
          <w:rFonts w:ascii="Times New Roman" w:eastAsia="Calibri" w:hAnsi="Times New Roman" w:cs="Times New Roman"/>
          <w:sz w:val="28"/>
          <w:szCs w:val="28"/>
        </w:rPr>
        <w:t>ливаются в следующих размерах:</w:t>
      </w:r>
    </w:p>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10"/>
          <w:szCs w:val="10"/>
        </w:rPr>
      </w:pPr>
    </w:p>
    <w:tbl>
      <w:tblPr>
        <w:tblW w:w="10202"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4395"/>
        <w:gridCol w:w="2977"/>
      </w:tblGrid>
      <w:tr w:rsidR="00D85B62" w:rsidRPr="00D85B62" w:rsidTr="00FE2644">
        <w:trPr>
          <w:trHeight w:val="687"/>
        </w:trPr>
        <w:tc>
          <w:tcPr>
            <w:tcW w:w="283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Квалификационный </w:t>
            </w:r>
          </w:p>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уровень</w:t>
            </w:r>
          </w:p>
        </w:tc>
        <w:tc>
          <w:tcPr>
            <w:tcW w:w="439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Наименование должности</w:t>
            </w:r>
          </w:p>
        </w:tc>
        <w:tc>
          <w:tcPr>
            <w:tcW w:w="2977"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Размер базового окл</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да в месяц, рублей</w:t>
            </w:r>
          </w:p>
        </w:tc>
      </w:tr>
    </w:tbl>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
          <w:szCs w:val="2"/>
        </w:rPr>
      </w:pPr>
    </w:p>
    <w:tbl>
      <w:tblPr>
        <w:tblW w:w="102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4395"/>
        <w:gridCol w:w="2977"/>
      </w:tblGrid>
      <w:tr w:rsidR="00D85B62" w:rsidRPr="00D85B62" w:rsidTr="00FE2644">
        <w:tc>
          <w:tcPr>
            <w:tcW w:w="10202" w:type="dxa"/>
            <w:gridSpan w:val="3"/>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Профессиональная квалификационная группа </w:t>
            </w:r>
          </w:p>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должностей среднего медицинского и фармацевтического персонала</w:t>
            </w:r>
          </w:p>
        </w:tc>
      </w:tr>
      <w:tr w:rsidR="00D85B62" w:rsidRPr="00D85B62" w:rsidTr="00FE2644">
        <w:tc>
          <w:tcPr>
            <w:tcW w:w="2830"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ционный уровень</w:t>
            </w:r>
          </w:p>
        </w:tc>
        <w:tc>
          <w:tcPr>
            <w:tcW w:w="4395"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Медицинская сестра диетическая</w:t>
            </w:r>
          </w:p>
        </w:tc>
        <w:tc>
          <w:tcPr>
            <w:tcW w:w="2977"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10 500</w:t>
            </w:r>
          </w:p>
        </w:tc>
      </w:tr>
      <w:tr w:rsidR="00D85B62" w:rsidRPr="00D85B62" w:rsidTr="00FE2644">
        <w:tc>
          <w:tcPr>
            <w:tcW w:w="2830" w:type="dxa"/>
            <w:vMerge w:val="restart"/>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Третий квалифик</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ционный уровень</w:t>
            </w:r>
          </w:p>
        </w:tc>
        <w:tc>
          <w:tcPr>
            <w:tcW w:w="4395"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Медицинская сестра</w:t>
            </w:r>
          </w:p>
        </w:tc>
        <w:tc>
          <w:tcPr>
            <w:tcW w:w="2977" w:type="dxa"/>
            <w:vMerge w:val="restart"/>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11 000</w:t>
            </w:r>
          </w:p>
        </w:tc>
      </w:tr>
      <w:tr w:rsidR="00D85B62" w:rsidRPr="00D85B62" w:rsidTr="00FE2644">
        <w:tc>
          <w:tcPr>
            <w:tcW w:w="2830" w:type="dxa"/>
            <w:vMerge/>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p>
        </w:tc>
        <w:tc>
          <w:tcPr>
            <w:tcW w:w="4395"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Медицинская сестра по массажу</w:t>
            </w:r>
          </w:p>
        </w:tc>
        <w:tc>
          <w:tcPr>
            <w:tcW w:w="2977" w:type="dxa"/>
            <w:vMerge/>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p>
        </w:tc>
      </w:tr>
      <w:tr w:rsidR="00D85B62" w:rsidRPr="00D85B62" w:rsidTr="00FE2644">
        <w:trPr>
          <w:trHeight w:val="480"/>
        </w:trPr>
        <w:tc>
          <w:tcPr>
            <w:tcW w:w="10202" w:type="dxa"/>
            <w:gridSpan w:val="3"/>
            <w:vAlign w:val="center"/>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 должностей врачей и провизоров</w:t>
            </w:r>
          </w:p>
        </w:tc>
      </w:tr>
      <w:tr w:rsidR="00D85B62" w:rsidRPr="00D85B62" w:rsidTr="00FE2644">
        <w:tc>
          <w:tcPr>
            <w:tcW w:w="2830"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Второй квалифик</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ционный уровень</w:t>
            </w:r>
          </w:p>
        </w:tc>
        <w:tc>
          <w:tcPr>
            <w:tcW w:w="4395"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Врачи-специалисты (кроме вр</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чей-специалистов, отнесенных к третьему и четвертому квалиф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кационным уровням)</w:t>
            </w:r>
          </w:p>
        </w:tc>
        <w:tc>
          <w:tcPr>
            <w:tcW w:w="2977"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14 200</w:t>
            </w:r>
          </w:p>
        </w:tc>
      </w:tr>
    </w:tbl>
    <w:p w:rsidR="00D85B62" w:rsidRPr="00D85B62" w:rsidRDefault="00D85B62" w:rsidP="00D85B62">
      <w:pPr>
        <w:tabs>
          <w:tab w:val="left" w:pos="10065"/>
        </w:tabs>
        <w:autoSpaceDE w:val="0"/>
        <w:autoSpaceDN w:val="0"/>
        <w:adjustRightInd w:val="0"/>
        <w:spacing w:after="0" w:line="240" w:lineRule="auto"/>
        <w:ind w:right="-598"/>
        <w:jc w:val="both"/>
        <w:rPr>
          <w:rFonts w:ascii="Times New Roman" w:eastAsia="Calibri" w:hAnsi="Times New Roman" w:cs="Times New Roman"/>
          <w:sz w:val="10"/>
          <w:szCs w:val="10"/>
        </w:rPr>
      </w:pP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Для работников профессиональных квалификационных групп должностей м</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дицинских работников организаций молодежной политики применяется коэффиц</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ент приоритета отрасли к базовому окладу. Размер коэффициента приоритета отра</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ли составляет 1,1.</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Применение указанного коэффициента к базовому окладу образует новый б</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зовый оклад и учитывается при начислении выплат компенсационного и стимул</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рующего характера.</w:t>
      </w:r>
    </w:p>
    <w:p w:rsidR="00D85B62" w:rsidRPr="00D85B62" w:rsidRDefault="00D85B62" w:rsidP="00D85B62">
      <w:pPr>
        <w:tabs>
          <w:tab w:val="left" w:pos="10065"/>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4. Базовые оклады </w:t>
      </w:r>
      <w:proofErr w:type="gramStart"/>
      <w:r w:rsidRPr="00D85B62">
        <w:rPr>
          <w:rFonts w:ascii="Times New Roman" w:eastAsia="Calibri" w:hAnsi="Times New Roman" w:cs="Times New Roman"/>
          <w:sz w:val="28"/>
          <w:szCs w:val="28"/>
        </w:rPr>
        <w:t>работников профессиональных квалификационных групп должностей работников культуры организаций молодежной политики</w:t>
      </w:r>
      <w:proofErr w:type="gramEnd"/>
      <w:r w:rsidRPr="00D85B62">
        <w:rPr>
          <w:rFonts w:ascii="Times New Roman" w:eastAsia="Calibri" w:hAnsi="Times New Roman" w:cs="Times New Roman"/>
          <w:sz w:val="28"/>
          <w:szCs w:val="28"/>
        </w:rPr>
        <w:t xml:space="preserve"> устанавлив</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ются в следующих размерах:</w:t>
      </w:r>
    </w:p>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10"/>
          <w:szCs w:val="10"/>
        </w:rPr>
      </w:pP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5"/>
        <w:gridCol w:w="1764"/>
        <w:gridCol w:w="2781"/>
        <w:gridCol w:w="2580"/>
      </w:tblGrid>
      <w:tr w:rsidR="00D85B62" w:rsidRPr="00D85B62" w:rsidTr="00FE2644">
        <w:tc>
          <w:tcPr>
            <w:tcW w:w="3539" w:type="dxa"/>
            <w:vMerge w:val="restart"/>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Наименование дол</w:t>
            </w:r>
            <w:r w:rsidRPr="00D85B62">
              <w:rPr>
                <w:rFonts w:ascii="Times New Roman" w:eastAsia="Calibri" w:hAnsi="Times New Roman" w:cs="Times New Roman"/>
                <w:sz w:val="28"/>
                <w:szCs w:val="28"/>
              </w:rPr>
              <w:t>ж</w:t>
            </w:r>
            <w:r w:rsidRPr="00D85B62">
              <w:rPr>
                <w:rFonts w:ascii="Times New Roman" w:eastAsia="Calibri" w:hAnsi="Times New Roman" w:cs="Times New Roman"/>
                <w:sz w:val="28"/>
                <w:szCs w:val="28"/>
              </w:rPr>
              <w:t>ности</w:t>
            </w:r>
          </w:p>
        </w:tc>
        <w:tc>
          <w:tcPr>
            <w:tcW w:w="6521" w:type="dxa"/>
            <w:gridSpan w:val="3"/>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Размер базового оклада в месяц, рублей</w:t>
            </w:r>
          </w:p>
        </w:tc>
      </w:tr>
      <w:tr w:rsidR="00D85B62" w:rsidRPr="00D85B62" w:rsidTr="00FE2644">
        <w:tc>
          <w:tcPr>
            <w:tcW w:w="3539" w:type="dxa"/>
            <w:vMerge/>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p>
        </w:tc>
        <w:tc>
          <w:tcPr>
            <w:tcW w:w="1276" w:type="dxa"/>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t>основное общее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зование, среднее о</w:t>
            </w:r>
            <w:r w:rsidRPr="00D85B62">
              <w:rPr>
                <w:rFonts w:ascii="Times New Roman" w:eastAsia="Calibri" w:hAnsi="Times New Roman" w:cs="Times New Roman"/>
                <w:sz w:val="28"/>
                <w:szCs w:val="28"/>
                <w:lang w:eastAsia="ru-RU"/>
              </w:rPr>
              <w:t>б</w:t>
            </w:r>
            <w:r w:rsidRPr="00D85B62">
              <w:rPr>
                <w:rFonts w:ascii="Times New Roman" w:eastAsia="Calibri" w:hAnsi="Times New Roman" w:cs="Times New Roman"/>
                <w:sz w:val="28"/>
                <w:szCs w:val="28"/>
                <w:lang w:eastAsia="ru-RU"/>
              </w:rPr>
              <w:t>щее образ</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вание</w:t>
            </w:r>
          </w:p>
        </w:tc>
        <w:tc>
          <w:tcPr>
            <w:tcW w:w="2835" w:type="dxa"/>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среднее професси</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нальное образование по программам по</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готовки квалифиц</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рованных рабочих, служащих, среднее профессиональное образование по пр</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граммам подготовки специалистов сре</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 xml:space="preserve">него звена, неполное </w:t>
            </w:r>
            <w:r w:rsidRPr="00D85B62">
              <w:rPr>
                <w:rFonts w:ascii="Times New Roman" w:eastAsia="Calibri" w:hAnsi="Times New Roman" w:cs="Times New Roman"/>
                <w:sz w:val="28"/>
                <w:szCs w:val="28"/>
              </w:rPr>
              <w:lastRenderedPageBreak/>
              <w:t>высшее образование</w:t>
            </w:r>
          </w:p>
        </w:tc>
        <w:tc>
          <w:tcPr>
            <w:tcW w:w="2410" w:type="dxa"/>
            <w:tcBorders>
              <w:bottom w:val="nil"/>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proofErr w:type="gramStart"/>
            <w:r w:rsidRPr="00D85B62">
              <w:rPr>
                <w:rFonts w:ascii="Times New Roman" w:eastAsia="Calibri" w:hAnsi="Times New Roman" w:cs="Times New Roman"/>
                <w:sz w:val="28"/>
                <w:szCs w:val="28"/>
              </w:rPr>
              <w:lastRenderedPageBreak/>
              <w:t>высшее професс</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ональное образ</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вание, подтвержд</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емое присвоением лицу, успешно прошедшему атт</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стацию, квалиф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кации «бакалавр», «магистр» или «дипломированный специалист»</w:t>
            </w:r>
            <w:proofErr w:type="gramEnd"/>
          </w:p>
        </w:tc>
      </w:tr>
    </w:tbl>
    <w:p w:rsidR="00D85B62" w:rsidRPr="00D85B62" w:rsidRDefault="00D85B62" w:rsidP="00D85B62">
      <w:pPr>
        <w:tabs>
          <w:tab w:val="left" w:pos="10065"/>
        </w:tabs>
        <w:autoSpaceDE w:val="0"/>
        <w:autoSpaceDN w:val="0"/>
        <w:adjustRightInd w:val="0"/>
        <w:spacing w:after="0" w:line="24" w:lineRule="auto"/>
        <w:jc w:val="both"/>
        <w:rPr>
          <w:rFonts w:ascii="Times New Roman" w:eastAsia="Calibri" w:hAnsi="Times New Roman" w:cs="Times New Roman"/>
          <w:sz w:val="28"/>
          <w:szCs w:val="28"/>
        </w:rPr>
      </w:pPr>
    </w:p>
    <w:tbl>
      <w:tblPr>
        <w:tblW w:w="10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39"/>
        <w:gridCol w:w="1276"/>
        <w:gridCol w:w="2835"/>
        <w:gridCol w:w="2410"/>
      </w:tblGrid>
      <w:tr w:rsidR="00D85B62" w:rsidRPr="00D85B62" w:rsidTr="00FE2644">
        <w:trPr>
          <w:tblHeader/>
        </w:trPr>
        <w:tc>
          <w:tcPr>
            <w:tcW w:w="3539"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2</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3</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4</w:t>
            </w:r>
          </w:p>
        </w:tc>
      </w:tr>
      <w:tr w:rsidR="00D85B62" w:rsidRPr="00D85B62" w:rsidTr="00FE2644">
        <w:tc>
          <w:tcPr>
            <w:tcW w:w="10060" w:type="dxa"/>
            <w:gridSpan w:val="4"/>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Профессиональная квалификационная группа «Должности </w:t>
            </w:r>
            <w:proofErr w:type="gramStart"/>
            <w:r w:rsidRPr="00D85B62">
              <w:rPr>
                <w:rFonts w:ascii="Times New Roman" w:eastAsia="Calibri" w:hAnsi="Times New Roman" w:cs="Times New Roman"/>
                <w:sz w:val="28"/>
                <w:szCs w:val="28"/>
              </w:rPr>
              <w:t>технических исполн</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телей</w:t>
            </w:r>
            <w:proofErr w:type="gramEnd"/>
            <w:r w:rsidRPr="00D85B62">
              <w:rPr>
                <w:rFonts w:ascii="Times New Roman" w:eastAsia="Calibri" w:hAnsi="Times New Roman" w:cs="Times New Roman"/>
                <w:sz w:val="28"/>
                <w:szCs w:val="28"/>
              </w:rPr>
              <w:t xml:space="preserve"> и артистов вспомогательного состава»</w:t>
            </w:r>
          </w:p>
        </w:tc>
      </w:tr>
      <w:tr w:rsidR="00D85B62" w:rsidRPr="00D85B62" w:rsidTr="00FE2644">
        <w:trPr>
          <w:tblHeader/>
        </w:trPr>
        <w:tc>
          <w:tcPr>
            <w:tcW w:w="3539" w:type="dxa"/>
          </w:tcPr>
          <w:p w:rsidR="00D85B62" w:rsidRPr="00D85B62" w:rsidRDefault="00D85B62" w:rsidP="00D85B62">
            <w:pPr>
              <w:tabs>
                <w:tab w:val="left" w:pos="10065"/>
              </w:tabs>
              <w:autoSpaceDE w:val="0"/>
              <w:autoSpaceDN w:val="0"/>
              <w:adjustRightInd w:val="0"/>
              <w:spacing w:after="0" w:line="240"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Контролер билетов</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9 489</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r>
      <w:tr w:rsidR="00D85B62" w:rsidRPr="00D85B62" w:rsidTr="00FE2644">
        <w:tc>
          <w:tcPr>
            <w:tcW w:w="10060" w:type="dxa"/>
            <w:gridSpan w:val="4"/>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 «Должности работников культуры, искусства и кинематографии среднего звена»</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28"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Аккомпаниатор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10 000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10 300</w:t>
            </w:r>
          </w:p>
        </w:tc>
      </w:tr>
      <w:tr w:rsidR="00D85B62" w:rsidRPr="00D85B62" w:rsidTr="00FE2644">
        <w:tc>
          <w:tcPr>
            <w:tcW w:w="3539" w:type="dxa"/>
            <w:tcBorders>
              <w:bottom w:val="single" w:sz="4" w:space="0" w:color="auto"/>
            </w:tcBorders>
          </w:tcPr>
          <w:p w:rsidR="00D85B62" w:rsidRPr="00D85B62" w:rsidRDefault="00D85B62" w:rsidP="00D85B62">
            <w:pPr>
              <w:tabs>
                <w:tab w:val="left" w:pos="10065"/>
              </w:tabs>
              <w:autoSpaceDE w:val="0"/>
              <w:autoSpaceDN w:val="0"/>
              <w:adjustRightInd w:val="0"/>
              <w:spacing w:after="0" w:line="228"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костюмерной</w:t>
            </w:r>
          </w:p>
        </w:tc>
        <w:tc>
          <w:tcPr>
            <w:tcW w:w="1276"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10 000</w:t>
            </w:r>
          </w:p>
        </w:tc>
        <w:tc>
          <w:tcPr>
            <w:tcW w:w="2410"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10 300</w:t>
            </w:r>
          </w:p>
        </w:tc>
      </w:tr>
      <w:tr w:rsidR="00D85B62" w:rsidRPr="00D85B62" w:rsidTr="00FE2644">
        <w:tc>
          <w:tcPr>
            <w:tcW w:w="3539" w:type="dxa"/>
            <w:tcBorders>
              <w:bottom w:val="single" w:sz="4" w:space="0" w:color="auto"/>
            </w:tcBorders>
          </w:tcPr>
          <w:p w:rsidR="00D85B62" w:rsidRPr="00D85B62" w:rsidRDefault="00D85B62" w:rsidP="00D85B62">
            <w:pPr>
              <w:tabs>
                <w:tab w:val="left" w:pos="10065"/>
              </w:tabs>
              <w:autoSpaceDE w:val="0"/>
              <w:autoSpaceDN w:val="0"/>
              <w:adjustRightInd w:val="0"/>
              <w:spacing w:after="0" w:line="228" w:lineRule="auto"/>
              <w:rPr>
                <w:rFonts w:ascii="Times New Roman" w:eastAsia="Calibri" w:hAnsi="Times New Roman" w:cs="Times New Roman"/>
                <w:sz w:val="28"/>
                <w:szCs w:val="28"/>
              </w:rPr>
            </w:pPr>
            <w:proofErr w:type="spellStart"/>
            <w:r w:rsidRPr="00D85B62">
              <w:rPr>
                <w:rFonts w:ascii="Times New Roman" w:eastAsia="Calibri" w:hAnsi="Times New Roman" w:cs="Times New Roman"/>
                <w:sz w:val="28"/>
                <w:szCs w:val="28"/>
              </w:rPr>
              <w:t>Культорганизатор</w:t>
            </w:r>
            <w:proofErr w:type="spellEnd"/>
          </w:p>
        </w:tc>
        <w:tc>
          <w:tcPr>
            <w:tcW w:w="1276"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10 000</w:t>
            </w:r>
          </w:p>
        </w:tc>
        <w:tc>
          <w:tcPr>
            <w:tcW w:w="2410" w:type="dxa"/>
            <w:tcBorders>
              <w:bottom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10 300</w:t>
            </w:r>
          </w:p>
        </w:tc>
      </w:tr>
      <w:tr w:rsidR="00D85B62" w:rsidRPr="00D85B62" w:rsidTr="00FE2644">
        <w:tc>
          <w:tcPr>
            <w:tcW w:w="3539"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tabs>
                <w:tab w:val="left" w:pos="10065"/>
              </w:tabs>
              <w:autoSpaceDE w:val="0"/>
              <w:autoSpaceDN w:val="0"/>
              <w:adjustRightInd w:val="0"/>
              <w:spacing w:after="0" w:line="228"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Руководитель кружка, л</w:t>
            </w:r>
            <w:r w:rsidRPr="00D85B62">
              <w:rPr>
                <w:rFonts w:ascii="Times New Roman" w:eastAsia="Calibri" w:hAnsi="Times New Roman" w:cs="Times New Roman"/>
                <w:sz w:val="28"/>
                <w:szCs w:val="28"/>
              </w:rPr>
              <w:t>ю</w:t>
            </w:r>
            <w:r w:rsidRPr="00D85B62">
              <w:rPr>
                <w:rFonts w:ascii="Times New Roman" w:eastAsia="Calibri" w:hAnsi="Times New Roman" w:cs="Times New Roman"/>
                <w:sz w:val="28"/>
                <w:szCs w:val="28"/>
              </w:rPr>
              <w:t>бительского объединения, клуба по интересам</w:t>
            </w:r>
          </w:p>
        </w:tc>
        <w:tc>
          <w:tcPr>
            <w:tcW w:w="1276"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10 000</w:t>
            </w:r>
          </w:p>
        </w:tc>
        <w:tc>
          <w:tcPr>
            <w:tcW w:w="241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10 300</w:t>
            </w:r>
          </w:p>
        </w:tc>
      </w:tr>
      <w:tr w:rsidR="00D85B62" w:rsidRPr="00D85B62" w:rsidTr="00FE2644">
        <w:tc>
          <w:tcPr>
            <w:tcW w:w="10060" w:type="dxa"/>
            <w:gridSpan w:val="4"/>
            <w:tcBorders>
              <w:top w:val="single" w:sz="4" w:space="0" w:color="auto"/>
            </w:tcBorders>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 «Должности работников культуры, искусства и кинематографии ведущего звена»</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Аккомпаниатор-концертмейстер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rPr>
          <w:trHeight w:val="337"/>
        </w:trPr>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Звукооператор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Кинооператор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Редактор библиотеки, м</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зея и других аналогичных учреждений и организаций</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Специалист по методике клубной работы</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 по свету</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Художник-декоратор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Художник-оформитель</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Художник-фотограф</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10</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500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13</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000</w:t>
            </w:r>
          </w:p>
        </w:tc>
      </w:tr>
      <w:tr w:rsidR="00D85B62" w:rsidRPr="00D85B62" w:rsidTr="00FE2644">
        <w:tc>
          <w:tcPr>
            <w:tcW w:w="10060" w:type="dxa"/>
            <w:gridSpan w:val="4"/>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Профессиональная квалификационная группа «Должности руководящего состава учреждений культуры, искусства и кинематографии»</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отделом (се</w:t>
            </w:r>
            <w:r w:rsidRPr="00D85B62">
              <w:rPr>
                <w:rFonts w:ascii="Times New Roman" w:eastAsia="Calibri" w:hAnsi="Times New Roman" w:cs="Times New Roman"/>
                <w:sz w:val="28"/>
                <w:szCs w:val="28"/>
              </w:rPr>
              <w:t>к</w:t>
            </w:r>
            <w:r w:rsidRPr="00D85B62">
              <w:rPr>
                <w:rFonts w:ascii="Times New Roman" w:eastAsia="Calibri" w:hAnsi="Times New Roman" w:cs="Times New Roman"/>
                <w:sz w:val="28"/>
                <w:szCs w:val="28"/>
              </w:rPr>
              <w:t>тором) дома (дворца) кул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туры, парка культуры и о</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t>дыха, научно-методического центра народного творчества, д</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ма народного творчества, центра народной культуры (культуры и досуга) и др</w:t>
            </w:r>
            <w:r w:rsidRPr="00D85B62">
              <w:rPr>
                <w:rFonts w:ascii="Times New Roman" w:eastAsia="Calibri" w:hAnsi="Times New Roman" w:cs="Times New Roman"/>
                <w:sz w:val="28"/>
                <w:szCs w:val="28"/>
              </w:rPr>
              <w:t>у</w:t>
            </w:r>
            <w:r w:rsidRPr="00D85B62">
              <w:rPr>
                <w:rFonts w:ascii="Times New Roman" w:eastAsia="Calibri" w:hAnsi="Times New Roman" w:cs="Times New Roman"/>
                <w:sz w:val="28"/>
                <w:szCs w:val="28"/>
              </w:rPr>
              <w:t>гих аналогичных учрежд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ний и организаций</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Звукорежиссер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Режиссер-постановщик</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Режиссер (дирижер, бале</w:t>
            </w:r>
            <w:r w:rsidRPr="00D85B62">
              <w:rPr>
                <w:rFonts w:ascii="Times New Roman" w:eastAsia="Calibri" w:hAnsi="Times New Roman" w:cs="Times New Roman"/>
                <w:sz w:val="28"/>
                <w:szCs w:val="28"/>
              </w:rPr>
              <w:t>т</w:t>
            </w:r>
            <w:r w:rsidRPr="00D85B62">
              <w:rPr>
                <w:rFonts w:ascii="Times New Roman" w:eastAsia="Calibri" w:hAnsi="Times New Roman" w:cs="Times New Roman"/>
                <w:sz w:val="28"/>
                <w:szCs w:val="28"/>
              </w:rPr>
              <w:lastRenderedPageBreak/>
              <w:t>мейстер, хормейстер)</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t>Режиссер массовых пре</w:t>
            </w:r>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ставлений</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r w:rsidR="00D85B62" w:rsidRPr="00D85B62" w:rsidTr="00FE2644">
        <w:tc>
          <w:tcPr>
            <w:tcW w:w="353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Художественный руков</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дитель</w:t>
            </w:r>
          </w:p>
        </w:tc>
        <w:tc>
          <w:tcPr>
            <w:tcW w:w="1276"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rPr>
              <w:t>–</w:t>
            </w:r>
          </w:p>
        </w:tc>
        <w:tc>
          <w:tcPr>
            <w:tcW w:w="2835"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11</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700</w:t>
            </w:r>
          </w:p>
        </w:tc>
        <w:tc>
          <w:tcPr>
            <w:tcW w:w="2410" w:type="dxa"/>
          </w:tcPr>
          <w:p w:rsidR="00D85B62" w:rsidRPr="00D85B62" w:rsidRDefault="00D85B62" w:rsidP="00D85B62">
            <w:pPr>
              <w:tabs>
                <w:tab w:val="left" w:pos="10065"/>
              </w:tabs>
              <w:autoSpaceDE w:val="0"/>
              <w:autoSpaceDN w:val="0"/>
              <w:adjustRightInd w:val="0"/>
              <w:spacing w:after="0" w:line="240" w:lineRule="auto"/>
              <w:jc w:val="center"/>
              <w:rPr>
                <w:rFonts w:ascii="Times New Roman" w:eastAsia="Calibri" w:hAnsi="Times New Roman" w:cs="Times New Roman"/>
                <w:sz w:val="28"/>
                <w:szCs w:val="28"/>
                <w:lang w:val="en-US"/>
              </w:rPr>
            </w:pPr>
            <w:r w:rsidRPr="00D85B62">
              <w:rPr>
                <w:rFonts w:ascii="Times New Roman" w:eastAsia="Calibri" w:hAnsi="Times New Roman" w:cs="Times New Roman"/>
                <w:sz w:val="28"/>
                <w:szCs w:val="28"/>
                <w:lang w:val="en-US"/>
              </w:rPr>
              <w:t>14</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val="en-US"/>
              </w:rPr>
              <w:t>300</w:t>
            </w:r>
          </w:p>
        </w:tc>
      </w:tr>
    </w:tbl>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Для работников культуры организаций молодежной политики применяется коэффициент приоритета отрасли к базовому окладу.</w:t>
      </w:r>
    </w:p>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Размер коэффициента приоритета отрасли составляет:</w:t>
      </w:r>
    </w:p>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 xml:space="preserve">по профессиональной квалификационной группе «Должности </w:t>
      </w:r>
      <w:proofErr w:type="gramStart"/>
      <w:r w:rsidRPr="00D85B62">
        <w:rPr>
          <w:rFonts w:ascii="Times New Roman" w:eastAsia="Calibri" w:hAnsi="Times New Roman" w:cs="Times New Roman"/>
          <w:sz w:val="28"/>
          <w:szCs w:val="28"/>
        </w:rPr>
        <w:t>технических исполнителей</w:t>
      </w:r>
      <w:proofErr w:type="gramEnd"/>
      <w:r w:rsidRPr="00D85B62">
        <w:rPr>
          <w:rFonts w:ascii="Times New Roman" w:eastAsia="Calibri" w:hAnsi="Times New Roman" w:cs="Times New Roman"/>
          <w:sz w:val="28"/>
          <w:szCs w:val="28"/>
        </w:rPr>
        <w:t xml:space="preserve"> и артистов вспомогательного состава» – 1,05;</w:t>
      </w:r>
    </w:p>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 профессиональным квалификационным группам «Должности работников культуры, искусства и кинематографии среднего звена» и «Должности работников культуры, искусства и кинематографии ведущего звена» – 1,12;</w:t>
      </w:r>
    </w:p>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по профессиональной квалификационной группе «Должности руководящего состава учреждений культуры, искусства и кинематографии» – 1,25.</w:t>
      </w:r>
    </w:p>
    <w:p w:rsidR="00D85B62" w:rsidRPr="00D85B62" w:rsidRDefault="00D85B62" w:rsidP="00D85B62">
      <w:pPr>
        <w:tabs>
          <w:tab w:val="left" w:pos="1020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Применение указанных коэффициентов к базовому окладу образует новый б</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зовый оклад и учитывается при начислении выплат компенсационного и стимул</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рующего характера.</w:t>
      </w:r>
    </w:p>
    <w:p w:rsidR="00D85B62" w:rsidRPr="00D85B62" w:rsidRDefault="00D85B62" w:rsidP="00D85B62">
      <w:pPr>
        <w:tabs>
          <w:tab w:val="left" w:pos="10065"/>
        </w:tabs>
        <w:autoSpaceDE w:val="0"/>
        <w:autoSpaceDN w:val="0"/>
        <w:adjustRightInd w:val="0"/>
        <w:spacing w:after="0" w:line="240" w:lineRule="auto"/>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361"/>
      <w:bookmarkEnd w:id="8"/>
      <w:r w:rsidRPr="00D85B62">
        <w:rPr>
          <w:rFonts w:ascii="Times New Roman" w:eastAsia="Times New Roman" w:hAnsi="Times New Roman" w:cs="Times New Roman"/>
          <w:sz w:val="28"/>
          <w:szCs w:val="28"/>
          <w:lang w:val="en-US" w:eastAsia="ru-RU"/>
        </w:rPr>
        <w:t>III</w:t>
      </w:r>
      <w:r w:rsidRPr="00D85B62">
        <w:rPr>
          <w:rFonts w:ascii="Times New Roman" w:eastAsia="Times New Roman" w:hAnsi="Times New Roman" w:cs="Times New Roman"/>
          <w:sz w:val="28"/>
          <w:szCs w:val="28"/>
          <w:lang w:eastAsia="ru-RU"/>
        </w:rPr>
        <w:t>. Норма часов за базовый оклад (ставку заработной платы)</w:t>
      </w: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работников организаций молодежной политики                                                              Алькеевского муниципального района</w:t>
      </w:r>
    </w:p>
    <w:p w:rsidR="00D85B62" w:rsidRPr="00D85B62" w:rsidRDefault="00D85B62" w:rsidP="00D85B62">
      <w:pPr>
        <w:widowControl w:val="0"/>
        <w:autoSpaceDE w:val="0"/>
        <w:autoSpaceDN w:val="0"/>
        <w:spacing w:after="0" w:line="240" w:lineRule="auto"/>
        <w:rPr>
          <w:rFonts w:ascii="Times New Roman" w:eastAsia="Times New Roman" w:hAnsi="Times New Roman" w:cs="Times New Roman"/>
          <w:sz w:val="28"/>
          <w:szCs w:val="28"/>
          <w:lang w:eastAsia="ru-RU"/>
        </w:rPr>
      </w:pPr>
    </w:p>
    <w:p w:rsidR="00D85B62" w:rsidRPr="00D85B62" w:rsidRDefault="00D85B62" w:rsidP="00D85B6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Продолжительность рабочего времени работников организаций молодежной политики устанавливается Трудовым </w:t>
      </w:r>
      <w:hyperlink r:id="rId31" w:history="1">
        <w:r w:rsidRPr="00D85B62">
          <w:rPr>
            <w:rFonts w:ascii="Times New Roman" w:eastAsia="Times New Roman" w:hAnsi="Times New Roman" w:cs="Times New Roman"/>
            <w:sz w:val="28"/>
            <w:szCs w:val="28"/>
            <w:lang w:eastAsia="ru-RU"/>
          </w:rPr>
          <w:t>кодексом</w:t>
        </w:r>
      </w:hyperlink>
      <w:r w:rsidRPr="00D85B62">
        <w:rPr>
          <w:rFonts w:ascii="Times New Roman" w:eastAsia="Times New Roman" w:hAnsi="Times New Roman" w:cs="Times New Roman"/>
          <w:sz w:val="28"/>
          <w:szCs w:val="28"/>
          <w:lang w:eastAsia="ru-RU"/>
        </w:rPr>
        <w:t xml:space="preserve"> Российской Федерации и иными нормативными правовыми актами Российской Федерации.</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val="en-US"/>
        </w:rPr>
        <w:t>IV</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 xml:space="preserve">Порядок формирования должностных окладов работников </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организаций молодежной политики </w:t>
      </w:r>
      <w:r w:rsidRPr="00D85B62">
        <w:rPr>
          <w:rFonts w:ascii="Times New Roman" w:eastAsia="Calibri" w:hAnsi="Times New Roman" w:cs="Times New Roman"/>
          <w:sz w:val="28"/>
          <w:szCs w:val="28"/>
        </w:rPr>
        <w:t>Алькеевского муниципального района</w:t>
      </w:r>
    </w:p>
    <w:p w:rsidR="00D85B62" w:rsidRPr="00D85B62" w:rsidRDefault="00D85B62" w:rsidP="00D85B6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Должностной оклад работников физической культуры, работников образов</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ния, медицинских работников и работников культуры организаций молодежной п</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литики рассчитывается по формуле:</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D85B62" w:rsidRPr="00D85B62" w:rsidRDefault="00D85B62" w:rsidP="00D85B62">
      <w:pPr>
        <w:widowControl w:val="0"/>
        <w:tabs>
          <w:tab w:val="left" w:pos="10065"/>
        </w:tabs>
        <w:autoSpaceDE w:val="0"/>
        <w:autoSpaceDN w:val="0"/>
        <w:spacing w:after="0" w:line="240" w:lineRule="auto"/>
        <w:ind w:firstLine="709"/>
        <w:jc w:val="center"/>
        <w:rPr>
          <w:rFonts w:ascii="Times New Roman" w:eastAsia="Times New Roman" w:hAnsi="Times New Roman" w:cs="Times New Roman"/>
          <w:i/>
          <w:iCs/>
          <w:sz w:val="28"/>
          <w:szCs w:val="28"/>
          <w:lang w:eastAsia="ru-RU"/>
        </w:rPr>
      </w:pPr>
      <w:r>
        <w:rPr>
          <w:rFonts w:ascii="Calibri" w:eastAsia="Times New Roman" w:hAnsi="Calibri" w:cs="Times New Roman"/>
          <w:noProof/>
          <w:lang w:eastAsia="ru-RU"/>
        </w:rPr>
        <w:drawing>
          <wp:inline distT="0" distB="0" distL="0" distR="0" wp14:anchorId="54A75FC5" wp14:editId="3411F24B">
            <wp:extent cx="914400" cy="18288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2880"/>
                    </a:xfrm>
                    <a:prstGeom prst="rect">
                      <a:avLst/>
                    </a:prstGeom>
                    <a:noFill/>
                    <a:ln>
                      <a:noFill/>
                    </a:ln>
                  </pic:spPr>
                </pic:pic>
              </a:graphicData>
            </a:graphic>
          </wp:inline>
        </w:drawing>
      </w:r>
    </w:p>
    <w:p w:rsidR="00D85B62" w:rsidRPr="00D85B62" w:rsidRDefault="00D85B62" w:rsidP="00D85B62">
      <w:pPr>
        <w:widowControl w:val="0"/>
        <w:tabs>
          <w:tab w:val="left" w:pos="10065"/>
        </w:tabs>
        <w:autoSpaceDE w:val="0"/>
        <w:autoSpaceDN w:val="0"/>
        <w:spacing w:after="0" w:line="240" w:lineRule="auto"/>
        <w:jc w:val="both"/>
        <w:rPr>
          <w:rFonts w:ascii="Times New Roman" w:eastAsia="Times New Roman"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fldChar w:fldCharType="begin"/>
      </w:r>
      <w:r w:rsidRPr="00D85B62">
        <w:rPr>
          <w:rFonts w:ascii="Times New Roman" w:eastAsia="Times New Roman" w:hAnsi="Times New Roman" w:cs="Times New Roman"/>
          <w:sz w:val="28"/>
          <w:szCs w:val="28"/>
          <w:lang w:eastAsia="ru-RU"/>
        </w:rPr>
        <w:instrText xml:space="preserve"> QUOTE </w:instrText>
      </w:r>
      <w:r>
        <w:rPr>
          <w:rFonts w:ascii="Calibri" w:eastAsia="Times New Roman" w:hAnsi="Calibri" w:cs="Times New Roman"/>
          <w:noProof/>
          <w:lang w:eastAsia="ru-RU"/>
        </w:rPr>
        <w:drawing>
          <wp:inline distT="0" distB="0" distL="0" distR="0" wp14:anchorId="2F88E60A" wp14:editId="31EDC95A">
            <wp:extent cx="239395" cy="18288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instrText xml:space="preserve"> </w:instrText>
      </w:r>
      <w:r w:rsidRPr="00D85B62">
        <w:rPr>
          <w:rFonts w:ascii="Times New Roman" w:eastAsia="Times New Roman" w:hAnsi="Times New Roman" w:cs="Times New Roman"/>
          <w:sz w:val="28"/>
          <w:szCs w:val="28"/>
          <w:lang w:eastAsia="ru-RU"/>
        </w:rPr>
        <w:fldChar w:fldCharType="separate"/>
      </w:r>
      <w:r>
        <w:rPr>
          <w:rFonts w:ascii="Calibri" w:eastAsia="Times New Roman" w:hAnsi="Calibri" w:cs="Times New Roman"/>
          <w:noProof/>
          <w:lang w:eastAsia="ru-RU"/>
        </w:rPr>
        <w:drawing>
          <wp:inline distT="0" distB="0" distL="0" distR="0" wp14:anchorId="0A52529F" wp14:editId="133857D6">
            <wp:extent cx="239395" cy="18288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fldChar w:fldCharType="end"/>
      </w:r>
      <w:r w:rsidRPr="00D85B62">
        <w:rPr>
          <w:rFonts w:ascii="Times New Roman" w:eastAsia="Times New Roman" w:hAnsi="Times New Roman" w:cs="Times New Roman"/>
          <w:sz w:val="28"/>
          <w:szCs w:val="28"/>
          <w:lang w:eastAsia="ru-RU"/>
        </w:rPr>
        <w:t xml:space="preserve"> – должностной оклад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38E5773" wp14:editId="36BDC526">
            <wp:extent cx="224790" cy="18288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9410BB6" wp14:editId="3F6B14D7">
            <wp:extent cx="224790" cy="18288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базового оклада работников организаций молодежной политики, принимаемый в соответствии с разделом </w:t>
      </w:r>
      <w:r w:rsidRPr="00D85B62">
        <w:rPr>
          <w:rFonts w:ascii="Times New Roman" w:eastAsia="Calibri" w:hAnsi="Times New Roman" w:cs="Times New Roman"/>
          <w:sz w:val="28"/>
          <w:szCs w:val="28"/>
          <w:lang w:val="en-US" w:eastAsia="ru-RU"/>
        </w:rPr>
        <w:t>II</w:t>
      </w:r>
      <w:r w:rsidRPr="00D85B62">
        <w:rPr>
          <w:rFonts w:ascii="Times New Roman" w:eastAsia="Calibri" w:hAnsi="Times New Roman" w:cs="Times New Roman"/>
          <w:sz w:val="28"/>
          <w:szCs w:val="28"/>
          <w:lang w:eastAsia="ru-RU"/>
        </w:rPr>
        <w:t xml:space="preserve"> настоящего Положения;</w:t>
      </w:r>
    </w:p>
    <w:p w:rsidR="00D85B62" w:rsidRPr="00D85B62" w:rsidRDefault="00D85B62" w:rsidP="00D85B62">
      <w:pPr>
        <w:widowControl w:val="0"/>
        <w:autoSpaceDE w:val="0"/>
        <w:autoSpaceDN w:val="0"/>
        <w:spacing w:after="0" w:line="240" w:lineRule="auto"/>
        <w:ind w:firstLine="709"/>
        <w:jc w:val="both"/>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fldChar w:fldCharType="begin"/>
      </w:r>
      <w:r w:rsidRPr="00D85B62">
        <w:rPr>
          <w:rFonts w:ascii="Times New Roman" w:eastAsia="Times New Roman" w:hAnsi="Times New Roman" w:cs="Times New Roman"/>
          <w:sz w:val="28"/>
          <w:szCs w:val="28"/>
          <w:lang w:eastAsia="ru-RU"/>
        </w:rPr>
        <w:instrText xml:space="preserve"> QUOTE </w:instrText>
      </w:r>
      <w:r>
        <w:rPr>
          <w:rFonts w:ascii="Calibri" w:eastAsia="Times New Roman" w:hAnsi="Calibri" w:cs="Times New Roman"/>
          <w:noProof/>
          <w:lang w:eastAsia="ru-RU"/>
        </w:rPr>
        <w:drawing>
          <wp:inline distT="0" distB="0" distL="0" distR="0" wp14:anchorId="0A0B6023" wp14:editId="7173E4FF">
            <wp:extent cx="154940" cy="21082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instrText xml:space="preserve"> </w:instrText>
      </w:r>
      <w:r w:rsidRPr="00D85B62">
        <w:rPr>
          <w:rFonts w:ascii="Times New Roman" w:eastAsia="Times New Roman" w:hAnsi="Times New Roman" w:cs="Times New Roman"/>
          <w:sz w:val="28"/>
          <w:szCs w:val="28"/>
          <w:lang w:eastAsia="ru-RU"/>
        </w:rPr>
        <w:fldChar w:fldCharType="separate"/>
      </w:r>
      <w:r>
        <w:rPr>
          <w:rFonts w:ascii="Calibri" w:eastAsia="Times New Roman" w:hAnsi="Calibri" w:cs="Times New Roman"/>
          <w:noProof/>
          <w:lang w:eastAsia="ru-RU"/>
        </w:rPr>
        <w:drawing>
          <wp:inline distT="0" distB="0" distL="0" distR="0" wp14:anchorId="0624F304" wp14:editId="528B94FA">
            <wp:extent cx="154940" cy="21082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fldChar w:fldCharType="end"/>
      </w:r>
      <w:r w:rsidRPr="00D85B62">
        <w:rPr>
          <w:rFonts w:ascii="Times New Roman" w:eastAsia="Times New Roman" w:hAnsi="Times New Roman" w:cs="Times New Roman"/>
          <w:sz w:val="28"/>
          <w:szCs w:val="28"/>
          <w:lang w:eastAsia="ru-RU"/>
        </w:rPr>
        <w:t xml:space="preserve"> – фактическое количество ставок, занимаемых работниками организаций молодежной политики.</w:t>
      </w:r>
    </w:p>
    <w:p w:rsidR="00D85B62" w:rsidRPr="00D85B62" w:rsidRDefault="00D85B62" w:rsidP="00D85B6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val="en-US" w:eastAsia="ru-RU"/>
        </w:rPr>
        <w:t>V</w:t>
      </w:r>
      <w:r w:rsidRPr="00D85B62">
        <w:rPr>
          <w:rFonts w:ascii="Times New Roman" w:eastAsia="Times New Roman" w:hAnsi="Times New Roman" w:cs="Times New Roman"/>
          <w:sz w:val="28"/>
          <w:szCs w:val="28"/>
          <w:lang w:eastAsia="ru-RU"/>
        </w:rPr>
        <w:t>. Выплаты стимулирующего характера</w:t>
      </w:r>
    </w:p>
    <w:p w:rsidR="00D85B62" w:rsidRPr="00D85B62" w:rsidRDefault="00D85B62" w:rsidP="00D85B62">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К выплатам стимулирующего характера относятся выплаты, направленные на стимулирование работника к качественному результату труда, а также поощр</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ние за выполненную работу.</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 Выплаты стимулирующего характера включают в себя:</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квалификационную категорию;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стаж работы по профилю;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наличие государственных наград, спортивных званий;</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интенсивность труда;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премиальные и иные поощрительные выплаты; </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качество выполняемых работ;</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работу в сельской местности.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Размеры и порядок установления выплат стимулирующего характера рабо</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никам физической культуры организаций молодежной политики.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 Выплаты за квалификационную категорию предоставляются работникам физической культуры при наличии у них действующей квалификационной катег</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рии в пределах срока действия квалификационной категории и рассчитываются по формуле:</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4FDF2152" wp14:editId="3E0E3336">
            <wp:extent cx="1167765" cy="18288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41CF7216" wp14:editId="4E589D2B">
            <wp:extent cx="295275" cy="18288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8925908" wp14:editId="616E5CA6">
            <wp:extent cx="295275" cy="18288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выплата за квалификационную категорию;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61E536DA" wp14:editId="31762E46">
            <wp:extent cx="239395" cy="18288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1DDA0E8B" wp14:editId="516CBF8A">
            <wp:extent cx="239395" cy="18288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 xml:space="preserve"> должностной оклад работников физической культуры организаций м</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3FCF131" wp14:editId="29BDB966">
            <wp:extent cx="309245" cy="18288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E7E344D" wp14:editId="7AA95B4A">
            <wp:extent cx="309245" cy="18288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размер надбавки за квалификационную категорию, который приведен в таблице 1.</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Размеры надбавок за квалификационную категорию</w:t>
      </w:r>
    </w:p>
    <w:p w:rsidR="00D85B62" w:rsidRPr="00D85B62" w:rsidRDefault="00D85B62" w:rsidP="00D85B62">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работникам физической культуры</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10348"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528"/>
        <w:gridCol w:w="2693"/>
      </w:tblGrid>
      <w:tr w:rsidR="00D85B62" w:rsidRPr="00D85B62" w:rsidTr="00FE2644">
        <w:tc>
          <w:tcPr>
            <w:tcW w:w="212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онный уровень</w:t>
            </w:r>
          </w:p>
        </w:tc>
        <w:tc>
          <w:tcPr>
            <w:tcW w:w="5528"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Квалификационная категория</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528"/>
        <w:gridCol w:w="2693"/>
      </w:tblGrid>
      <w:tr w:rsidR="00D85B62" w:rsidRPr="00D85B62" w:rsidTr="00FE2644">
        <w:tc>
          <w:tcPr>
            <w:tcW w:w="10348" w:type="dxa"/>
            <w:gridSpan w:val="3"/>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t>Профессиональная квалификационная группа</w:t>
            </w:r>
            <w:r w:rsidRPr="00D85B62">
              <w:rPr>
                <w:rFonts w:ascii="Times New Roman" w:eastAsia="Calibri" w:hAnsi="Times New Roman" w:cs="Times New Roman"/>
                <w:sz w:val="28"/>
                <w:szCs w:val="28"/>
                <w:lang w:eastAsia="ru-RU"/>
              </w:rPr>
              <w:t xml:space="preserve"> должностей работников физической культуры второго уровня</w:t>
            </w:r>
          </w:p>
        </w:tc>
      </w:tr>
      <w:tr w:rsidR="00D85B62" w:rsidRPr="00D85B62" w:rsidTr="00FE2644">
        <w:tc>
          <w:tcPr>
            <w:tcW w:w="2127" w:type="dxa"/>
            <w:vMerge w:val="restart"/>
          </w:tcPr>
          <w:p w:rsidR="00D85B62" w:rsidRPr="00D85B62" w:rsidRDefault="00D85B62" w:rsidP="00D85B62">
            <w:pPr>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5528" w:type="dxa"/>
          </w:tcPr>
          <w:p w:rsidR="00D85B62" w:rsidRPr="00D85B62" w:rsidRDefault="00D85B62" w:rsidP="00D85B62">
            <w:pPr>
              <w:widowControl w:val="0"/>
              <w:autoSpaceDE w:val="0"/>
              <w:autoSpaceDN w:val="0"/>
              <w:spacing w:after="0" w:line="240" w:lineRule="auto"/>
              <w:ind w:left="79"/>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693"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c>
          <w:tcPr>
            <w:tcW w:w="2127" w:type="dxa"/>
            <w:vMerge/>
          </w:tcPr>
          <w:p w:rsidR="00D85B62" w:rsidRPr="00D85B62" w:rsidRDefault="00D85B62" w:rsidP="00D85B62">
            <w:pPr>
              <w:spacing w:after="0" w:line="240" w:lineRule="auto"/>
              <w:ind w:hanging="62"/>
              <w:jc w:val="center"/>
              <w:rPr>
                <w:rFonts w:ascii="Times New Roman" w:eastAsia="Calibri" w:hAnsi="Times New Roman" w:cs="Times New Roman"/>
                <w:sz w:val="28"/>
                <w:szCs w:val="28"/>
                <w:lang w:eastAsia="ru-RU"/>
              </w:rPr>
            </w:pPr>
          </w:p>
        </w:tc>
        <w:tc>
          <w:tcPr>
            <w:tcW w:w="5528" w:type="dxa"/>
          </w:tcPr>
          <w:p w:rsidR="00D85B62" w:rsidRPr="00D85B62" w:rsidRDefault="00D85B62" w:rsidP="00D85B62">
            <w:pPr>
              <w:widowControl w:val="0"/>
              <w:autoSpaceDE w:val="0"/>
              <w:autoSpaceDN w:val="0"/>
              <w:spacing w:after="0" w:line="240" w:lineRule="auto"/>
              <w:ind w:left="79"/>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693"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8,5</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выплат за квалификационную категорию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 дня принятия положительного решения соответствующей аттестационной комиссией.</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 Выплаты за стаж работы по профилю устанавливаются в зависимости от продолжительности работы по профилю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4E2026AF" wp14:editId="4278EAB4">
            <wp:extent cx="942340" cy="18288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34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3D0E125" wp14:editId="6F5A158A">
            <wp:extent cx="942340" cy="18288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234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DF94BD0" wp14:editId="0FDE4DFF">
            <wp:extent cx="196850" cy="16891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E62E49C" wp14:editId="12E91EA0">
            <wp:extent cx="196850" cy="16891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стаж работы по профилю;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4488D76" wp14:editId="3E679739">
            <wp:extent cx="239395" cy="18288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72137C1" wp14:editId="4064BCFB">
            <wp:extent cx="239395" cy="18288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работников физической культуры организаций м</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лодежной политики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3B2C92A" wp14:editId="2CDC4440">
            <wp:extent cx="210820" cy="16891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933059F" wp14:editId="556B6B58">
            <wp:extent cx="210820" cy="16891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стаж работы по профилю, который приведен в табл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це 2.</w:t>
      </w:r>
    </w:p>
    <w:p w:rsidR="00D85B62" w:rsidRPr="00D85B62" w:rsidRDefault="00D85B62" w:rsidP="00D85B62">
      <w:pPr>
        <w:widowControl w:val="0"/>
        <w:autoSpaceDE w:val="0"/>
        <w:autoSpaceDN w:val="0"/>
        <w:spacing w:after="0" w:line="240" w:lineRule="auto"/>
        <w:ind w:firstLine="709"/>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2</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bookmarkStart w:id="9" w:name="P8064"/>
      <w:bookmarkEnd w:id="9"/>
      <w:r w:rsidRPr="00D85B62">
        <w:rPr>
          <w:rFonts w:ascii="Times New Roman" w:eastAsia="Calibri" w:hAnsi="Times New Roman" w:cs="Times New Roman"/>
          <w:sz w:val="28"/>
          <w:szCs w:val="28"/>
          <w:lang w:eastAsia="ru-RU"/>
        </w:rPr>
        <w:t>Размеры надбавок за стаж работы по профилю</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436"/>
        <w:gridCol w:w="2109"/>
        <w:gridCol w:w="2202"/>
        <w:gridCol w:w="1582"/>
      </w:tblGrid>
      <w:tr w:rsidR="00D85B62" w:rsidRPr="00D85B62" w:rsidTr="00FE2644">
        <w:trPr>
          <w:trHeight w:val="20"/>
          <w:tblHeader/>
        </w:trPr>
        <w:tc>
          <w:tcPr>
            <w:tcW w:w="214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профессиональной квалификационной группы</w:t>
            </w:r>
          </w:p>
        </w:tc>
        <w:tc>
          <w:tcPr>
            <w:tcW w:w="10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онный уровень</w:t>
            </w:r>
          </w:p>
        </w:tc>
        <w:tc>
          <w:tcPr>
            <w:tcW w:w="10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Группа</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 стажу</w:t>
            </w:r>
          </w:p>
        </w:tc>
        <w:tc>
          <w:tcPr>
            <w:tcW w:w="7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r w:rsidR="00D85B62" w:rsidRPr="00D85B62" w:rsidTr="00FE2644">
        <w:trPr>
          <w:trHeight w:val="20"/>
        </w:trPr>
        <w:tc>
          <w:tcPr>
            <w:tcW w:w="2147" w:type="pct"/>
            <w:vMerge w:val="restar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Должности работников физической культуры второго уровня (группа 2)</w:t>
            </w:r>
          </w:p>
        </w:tc>
        <w:tc>
          <w:tcPr>
            <w:tcW w:w="1021" w:type="pct"/>
            <w:vMerge w:val="restar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10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2 до 5 лет</w:t>
            </w:r>
          </w:p>
        </w:tc>
        <w:tc>
          <w:tcPr>
            <w:tcW w:w="7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r>
      <w:tr w:rsidR="00D85B62" w:rsidRPr="00D85B62" w:rsidTr="00FE2644">
        <w:trPr>
          <w:trHeight w:val="20"/>
        </w:trPr>
        <w:tc>
          <w:tcPr>
            <w:tcW w:w="2147" w:type="pct"/>
            <w:vMerge/>
          </w:tcPr>
          <w:p w:rsidR="00D85B62" w:rsidRPr="00D85B62" w:rsidRDefault="00D85B62" w:rsidP="00D85B62">
            <w:pPr>
              <w:rPr>
                <w:rFonts w:ascii="Times New Roman" w:eastAsia="Calibri" w:hAnsi="Times New Roman" w:cs="Times New Roman"/>
                <w:sz w:val="28"/>
                <w:szCs w:val="28"/>
              </w:rPr>
            </w:pPr>
          </w:p>
        </w:tc>
        <w:tc>
          <w:tcPr>
            <w:tcW w:w="1021" w:type="pct"/>
            <w:vMerge/>
          </w:tcPr>
          <w:p w:rsidR="00D85B62" w:rsidRPr="00D85B62" w:rsidRDefault="00D85B62" w:rsidP="00D85B62">
            <w:pPr>
              <w:rPr>
                <w:rFonts w:ascii="Times New Roman" w:eastAsia="Calibri" w:hAnsi="Times New Roman" w:cs="Times New Roman"/>
                <w:sz w:val="28"/>
                <w:szCs w:val="28"/>
              </w:rPr>
            </w:pPr>
          </w:p>
        </w:tc>
        <w:tc>
          <w:tcPr>
            <w:tcW w:w="10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5 до 10 лет</w:t>
            </w:r>
          </w:p>
        </w:tc>
        <w:tc>
          <w:tcPr>
            <w:tcW w:w="7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rPr>
          <w:trHeight w:val="20"/>
        </w:trPr>
        <w:tc>
          <w:tcPr>
            <w:tcW w:w="2147" w:type="pct"/>
            <w:vMerge/>
          </w:tcPr>
          <w:p w:rsidR="00D85B62" w:rsidRPr="00D85B62" w:rsidRDefault="00D85B62" w:rsidP="00D85B62">
            <w:pPr>
              <w:rPr>
                <w:rFonts w:ascii="Times New Roman" w:eastAsia="Calibri" w:hAnsi="Times New Roman" w:cs="Times New Roman"/>
                <w:sz w:val="28"/>
                <w:szCs w:val="28"/>
              </w:rPr>
            </w:pPr>
          </w:p>
        </w:tc>
        <w:tc>
          <w:tcPr>
            <w:tcW w:w="1021" w:type="pct"/>
            <w:vMerge/>
          </w:tcPr>
          <w:p w:rsidR="00D85B62" w:rsidRPr="00D85B62" w:rsidRDefault="00D85B62" w:rsidP="00D85B62">
            <w:pPr>
              <w:rPr>
                <w:rFonts w:ascii="Times New Roman" w:eastAsia="Calibri" w:hAnsi="Times New Roman" w:cs="Times New Roman"/>
                <w:sz w:val="28"/>
                <w:szCs w:val="28"/>
              </w:rPr>
            </w:pPr>
          </w:p>
        </w:tc>
        <w:tc>
          <w:tcPr>
            <w:tcW w:w="10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7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rPr>
          <w:trHeight w:val="20"/>
        </w:trPr>
        <w:tc>
          <w:tcPr>
            <w:tcW w:w="2147" w:type="pct"/>
            <w:vMerge/>
          </w:tcPr>
          <w:p w:rsidR="00D85B62" w:rsidRPr="00D85B62" w:rsidRDefault="00D85B62" w:rsidP="00D85B62">
            <w:pPr>
              <w:rPr>
                <w:rFonts w:ascii="Times New Roman" w:eastAsia="Calibri" w:hAnsi="Times New Roman" w:cs="Times New Roman"/>
                <w:sz w:val="28"/>
                <w:szCs w:val="28"/>
              </w:rPr>
            </w:pPr>
          </w:p>
        </w:tc>
        <w:tc>
          <w:tcPr>
            <w:tcW w:w="1021" w:type="pct"/>
            <w:vMerge/>
          </w:tcPr>
          <w:p w:rsidR="00D85B62" w:rsidRPr="00D85B62" w:rsidRDefault="00D85B62" w:rsidP="00D85B62">
            <w:pPr>
              <w:rPr>
                <w:rFonts w:ascii="Times New Roman" w:eastAsia="Calibri" w:hAnsi="Times New Roman" w:cs="Times New Roman"/>
                <w:sz w:val="28"/>
                <w:szCs w:val="28"/>
              </w:rPr>
            </w:pPr>
          </w:p>
        </w:tc>
        <w:tc>
          <w:tcPr>
            <w:tcW w:w="10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766"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ждающие стаж, находятся в организации, или со дня представления необходимого документа, подтверждающего стаж.</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 Выплаты за наличие государственных наград, спортивных званий пред</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 xml:space="preserve">ставляются </w:t>
      </w:r>
      <w:r w:rsidRPr="00D85B62">
        <w:rPr>
          <w:rFonts w:ascii="Times New Roman" w:eastAsia="Calibri" w:hAnsi="Times New Roman" w:cs="Times New Roman"/>
          <w:sz w:val="28"/>
          <w:szCs w:val="28"/>
        </w:rPr>
        <w:t xml:space="preserve">работникам физической культуры </w:t>
      </w:r>
      <w:r w:rsidRPr="00D85B62">
        <w:rPr>
          <w:rFonts w:ascii="Times New Roman" w:eastAsia="Calibri" w:hAnsi="Times New Roman" w:cs="Times New Roman"/>
          <w:sz w:val="28"/>
          <w:szCs w:val="28"/>
          <w:lang w:eastAsia="ru-RU"/>
        </w:rPr>
        <w:t>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501ECDB" wp14:editId="05E857E4">
            <wp:extent cx="1111250" cy="1968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0"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D80807F" wp14:editId="05CE6A99">
            <wp:extent cx="1111250" cy="1968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0"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ADC169E" wp14:editId="485C9D97">
            <wp:extent cx="281305" cy="1968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4167CCE" wp14:editId="0DBEA13D">
            <wp:extent cx="281305" cy="19685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наличие государственных наград, спортивных званий;</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53C4FB0" wp14:editId="55CA0B6C">
            <wp:extent cx="239395" cy="18288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3250B12" wp14:editId="7F268D66">
            <wp:extent cx="239395" cy="18288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работников физической культуры организаций м</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лодежной политики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50B766C" wp14:editId="23CAC429">
            <wp:extent cx="295275" cy="1968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4D411D7" wp14:editId="46BD40BE">
            <wp:extent cx="295275" cy="1968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наличие государственных наград, спортивных зв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ний.</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спортивных званий Ро</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сийской Федерации, государственных наград Союза Советских Социалистических Республик, государственных наград союзных республик в составе Союза Советских Социалистических Республик составляет 7 процентов.</w:t>
      </w:r>
    </w:p>
    <w:p w:rsidR="00D85B62" w:rsidRPr="00D85B62" w:rsidRDefault="004604B6"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hyperlink w:anchor="P8554" w:history="1">
        <w:r w:rsidR="00D85B62" w:rsidRPr="00D85B62">
          <w:rPr>
            <w:rFonts w:ascii="Times New Roman" w:eastAsia="Calibri" w:hAnsi="Times New Roman" w:cs="Times New Roman"/>
            <w:sz w:val="28"/>
            <w:szCs w:val="28"/>
            <w:lang w:eastAsia="ru-RU"/>
          </w:rPr>
          <w:t>Перечень</w:t>
        </w:r>
      </w:hyperlink>
      <w:r w:rsidR="00D85B62" w:rsidRPr="00D85B62">
        <w:rPr>
          <w:rFonts w:ascii="Times New Roman" w:eastAsia="Calibri" w:hAnsi="Times New Roman" w:cs="Times New Roman"/>
          <w:sz w:val="28"/>
          <w:szCs w:val="28"/>
          <w:lang w:eastAsia="ru-RU"/>
        </w:rPr>
        <w:t xml:space="preserve"> государственных наград, спортивных званий, за наличие которых предоставляются выплаты работникам физической культуры, приведен в табл</w:t>
      </w:r>
      <w:r w:rsidR="00D85B62" w:rsidRPr="00D85B62">
        <w:rPr>
          <w:rFonts w:ascii="Times New Roman" w:eastAsia="Calibri" w:hAnsi="Times New Roman" w:cs="Times New Roman"/>
          <w:sz w:val="28"/>
          <w:szCs w:val="28"/>
          <w:lang w:eastAsia="ru-RU"/>
        </w:rPr>
        <w:t>и</w:t>
      </w:r>
      <w:r w:rsidR="00D85B62" w:rsidRPr="00D85B62">
        <w:rPr>
          <w:rFonts w:ascii="Times New Roman" w:eastAsia="Calibri" w:hAnsi="Times New Roman" w:cs="Times New Roman"/>
          <w:sz w:val="28"/>
          <w:szCs w:val="28"/>
          <w:lang w:eastAsia="ru-RU"/>
        </w:rPr>
        <w:t>це 1 приложения к настоящему Положению.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Установление размеров выплат за наличие государственных наград, спорти</w:t>
      </w:r>
      <w:r w:rsidRPr="00D85B62">
        <w:rPr>
          <w:rFonts w:ascii="Times New Roman" w:eastAsia="Calibri" w:hAnsi="Times New Roman" w:cs="Times New Roman"/>
          <w:sz w:val="28"/>
          <w:szCs w:val="28"/>
          <w:lang w:eastAsia="ru-RU"/>
        </w:rPr>
        <w:t>в</w:t>
      </w:r>
      <w:r w:rsidRPr="00D85B62">
        <w:rPr>
          <w:rFonts w:ascii="Times New Roman" w:eastAsia="Calibri" w:hAnsi="Times New Roman" w:cs="Times New Roman"/>
          <w:sz w:val="28"/>
          <w:szCs w:val="28"/>
          <w:lang w:eastAsia="ru-RU"/>
        </w:rPr>
        <w:t>ных званий производится со дня присвоения государственной награды, спортивного звания. Работникам, имеющим две и более государственные награды, два и более спортивных звания, выплата за их наличие устанавливается по одному из оснований по выбору работника.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 Выплаты за интенсивность труда устанавливаются работникам физич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ской культуры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569987B" wp14:editId="1F0B9043">
            <wp:extent cx="1040765" cy="18288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9AA0B32" wp14:editId="2B7C4120">
            <wp:extent cx="1040765" cy="18288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8DB38CC" wp14:editId="6D1ED195">
            <wp:extent cx="253365" cy="18288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25B3B69" wp14:editId="110315C5">
            <wp:extent cx="253365" cy="18288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интенсивность труда;</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E66EC40" wp14:editId="0D822A3F">
            <wp:extent cx="239395" cy="18288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59B61F1" wp14:editId="45093716">
            <wp:extent cx="239395" cy="18288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работников физической культуры организаций м</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лодежной политики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D932D59" wp14:editId="623F6774">
            <wp:extent cx="253365" cy="18288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570A8DB" wp14:editId="3E0A999F">
            <wp:extent cx="253365" cy="18288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3"/>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интенсивность труда, который равен 26,5 процента.</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 Размеры и порядок установления выплат стимулирующего характера рабо</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никам образования организаций молодежной политики.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 Выплаты за квалификационную категорию предоставляются работникам образования при наличии у них действующей квалификационной категории в пр</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делах срока действия квалификационной категории и рассчитываются по формуле:</w:t>
      </w:r>
    </w:p>
    <w:p w:rsidR="00D85B62" w:rsidRPr="00D85B62" w:rsidRDefault="00D85B62" w:rsidP="00D85B62">
      <w:pPr>
        <w:autoSpaceDE w:val="0"/>
        <w:autoSpaceDN w:val="0"/>
        <w:adjustRightInd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37B44E37" wp14:editId="1B296B93">
            <wp:extent cx="1167765" cy="18288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4"/>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F10A6D8" wp14:editId="5CDD6809">
            <wp:extent cx="295275" cy="18288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4ED0A9F" wp14:editId="04BD3814">
            <wp:extent cx="295275" cy="18288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6"/>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выплата за квалификационную категорию;</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6A1D0139" wp14:editId="75C4DD1E">
            <wp:extent cx="239395" cy="18288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1C63B9F1" wp14:editId="38E1178F">
            <wp:extent cx="239395" cy="18288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 xml:space="preserve"> должностной оклад работников образования организаций молодежной политики;</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2E51ADF4" wp14:editId="0E8B3DCA">
            <wp:extent cx="309245" cy="18288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ECE2130" wp14:editId="14DBE7C3">
            <wp:extent cx="309245" cy="18288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размер надбавки за квалификационную категорию, который приведен в таблице 3.</w:t>
      </w:r>
    </w:p>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3</w:t>
      </w:r>
    </w:p>
    <w:p w:rsidR="00D85B62" w:rsidRPr="00D85B62" w:rsidRDefault="00D85B62" w:rsidP="00D85B62">
      <w:pPr>
        <w:widowControl w:val="0"/>
        <w:autoSpaceDE w:val="0"/>
        <w:autoSpaceDN w:val="0"/>
        <w:spacing w:after="0" w:line="235" w:lineRule="auto"/>
        <w:outlineLvl w:val="2"/>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Размеры надбавок за </w:t>
      </w:r>
      <w:proofErr w:type="gramStart"/>
      <w:r w:rsidRPr="00D85B62">
        <w:rPr>
          <w:rFonts w:ascii="Times New Roman" w:eastAsia="Calibri" w:hAnsi="Times New Roman" w:cs="Times New Roman"/>
          <w:sz w:val="28"/>
          <w:szCs w:val="28"/>
          <w:lang w:eastAsia="ru-RU"/>
        </w:rPr>
        <w:t>квалификационную</w:t>
      </w:r>
      <w:proofErr w:type="gramEnd"/>
    </w:p>
    <w:p w:rsidR="00D85B62" w:rsidRPr="00D85B62" w:rsidRDefault="00D85B62" w:rsidP="00D85B62">
      <w:pPr>
        <w:widowControl w:val="0"/>
        <w:autoSpaceDE w:val="0"/>
        <w:autoSpaceDN w:val="0"/>
        <w:spacing w:after="0" w:line="235"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категорию работникам образования</w:t>
      </w:r>
    </w:p>
    <w:p w:rsidR="00D85B62" w:rsidRPr="00D85B62" w:rsidRDefault="00D85B62" w:rsidP="00D85B62">
      <w:pPr>
        <w:widowControl w:val="0"/>
        <w:autoSpaceDE w:val="0"/>
        <w:autoSpaceDN w:val="0"/>
        <w:spacing w:after="0" w:line="235" w:lineRule="auto"/>
        <w:rPr>
          <w:rFonts w:ascii="Times New Roman" w:eastAsia="Calibri" w:hAnsi="Times New Roman" w:cs="Times New Roman"/>
          <w:sz w:val="20"/>
          <w:szCs w:val="20"/>
          <w:lang w:eastAsia="ru-RU"/>
        </w:rPr>
      </w:pPr>
    </w:p>
    <w:tbl>
      <w:tblPr>
        <w:tblW w:w="10205"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529"/>
        <w:gridCol w:w="2408"/>
      </w:tblGrid>
      <w:tr w:rsidR="00D85B62" w:rsidRPr="00D85B62" w:rsidTr="00FE2644">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ный уровень</w:t>
            </w:r>
          </w:p>
        </w:tc>
        <w:tc>
          <w:tcPr>
            <w:tcW w:w="5529"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Квалификационная категория</w:t>
            </w:r>
          </w:p>
        </w:tc>
        <w:tc>
          <w:tcPr>
            <w:tcW w:w="240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Размер надбавки, </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процентов</w:t>
            </w:r>
          </w:p>
        </w:tc>
      </w:tr>
    </w:tbl>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
          <w:szCs w:val="2"/>
          <w:lang w:eastAsia="ru-RU"/>
        </w:rPr>
      </w:pPr>
    </w:p>
    <w:tbl>
      <w:tblPr>
        <w:tblW w:w="102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268"/>
        <w:gridCol w:w="5529"/>
        <w:gridCol w:w="2408"/>
      </w:tblGrid>
      <w:tr w:rsidR="00D85B62" w:rsidRPr="00D85B62" w:rsidTr="00FE2644">
        <w:tc>
          <w:tcPr>
            <w:tcW w:w="10205" w:type="dxa"/>
            <w:gridSpan w:val="3"/>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t>Профессиональная квалификационная группа</w:t>
            </w:r>
            <w:r w:rsidRPr="00D85B62">
              <w:rPr>
                <w:rFonts w:ascii="Times New Roman" w:eastAsia="Calibri" w:hAnsi="Times New Roman" w:cs="Times New Roman"/>
                <w:sz w:val="28"/>
                <w:szCs w:val="28"/>
                <w:lang w:eastAsia="ru-RU"/>
              </w:rPr>
              <w:t xml:space="preserve"> должностей</w:t>
            </w:r>
          </w:p>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педагогических работников</w:t>
            </w:r>
          </w:p>
        </w:tc>
      </w:tr>
      <w:tr w:rsidR="00D85B62" w:rsidRPr="00D85B62" w:rsidTr="00FE2644">
        <w:trPr>
          <w:trHeight w:val="227"/>
        </w:trPr>
        <w:tc>
          <w:tcPr>
            <w:tcW w:w="2268" w:type="dxa"/>
            <w:vMerge w:val="restart"/>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rPr>
          <w:trHeight w:val="227"/>
        </w:trPr>
        <w:tc>
          <w:tcPr>
            <w:tcW w:w="2268" w:type="dxa"/>
            <w:vMerge/>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7,5</w:t>
            </w:r>
          </w:p>
        </w:tc>
      </w:tr>
      <w:tr w:rsidR="00D85B62" w:rsidRPr="00D85B62" w:rsidTr="00FE2644">
        <w:trPr>
          <w:trHeight w:val="227"/>
        </w:trPr>
        <w:tc>
          <w:tcPr>
            <w:tcW w:w="2268" w:type="dxa"/>
            <w:vMerge w:val="restart"/>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7,5</w:t>
            </w:r>
          </w:p>
        </w:tc>
      </w:tr>
      <w:tr w:rsidR="00D85B62" w:rsidRPr="00D85B62" w:rsidTr="00FE2644">
        <w:trPr>
          <w:trHeight w:val="227"/>
        </w:trPr>
        <w:tc>
          <w:tcPr>
            <w:tcW w:w="2268" w:type="dxa"/>
            <w:vMerge/>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rPr>
          <w:trHeight w:val="227"/>
        </w:trPr>
        <w:tc>
          <w:tcPr>
            <w:tcW w:w="2268" w:type="dxa"/>
            <w:vMerge w:val="restart"/>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8,5</w:t>
            </w:r>
          </w:p>
        </w:tc>
      </w:tr>
      <w:tr w:rsidR="00D85B62" w:rsidRPr="00D85B62" w:rsidTr="00FE2644">
        <w:tc>
          <w:tcPr>
            <w:tcW w:w="2268" w:type="dxa"/>
            <w:vMerge/>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12,5</w:t>
            </w:r>
          </w:p>
        </w:tc>
      </w:tr>
      <w:tr w:rsidR="00D85B62" w:rsidRPr="00D85B62" w:rsidTr="00FE2644">
        <w:tc>
          <w:tcPr>
            <w:tcW w:w="2268" w:type="dxa"/>
            <w:vMerge w:val="restart"/>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Четвертый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c>
          <w:tcPr>
            <w:tcW w:w="2268" w:type="dxa"/>
            <w:vMerge/>
          </w:tcPr>
          <w:p w:rsidR="00D85B62" w:rsidRPr="00D85B62" w:rsidRDefault="00D85B62" w:rsidP="00D85B62">
            <w:pPr>
              <w:spacing w:after="0" w:line="235" w:lineRule="auto"/>
              <w:ind w:hanging="62"/>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15,0</w:t>
            </w:r>
          </w:p>
        </w:tc>
      </w:tr>
      <w:tr w:rsidR="00D85B62" w:rsidRPr="00D85B62" w:rsidTr="00FE2644">
        <w:trPr>
          <w:trHeight w:val="565"/>
        </w:trPr>
        <w:tc>
          <w:tcPr>
            <w:tcW w:w="10205" w:type="dxa"/>
            <w:gridSpan w:val="3"/>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t>Профессиональная квалификационная группа</w:t>
            </w:r>
            <w:r w:rsidRPr="00D85B62">
              <w:rPr>
                <w:rFonts w:ascii="Times New Roman" w:eastAsia="Calibri" w:hAnsi="Times New Roman" w:cs="Times New Roman"/>
                <w:sz w:val="28"/>
                <w:szCs w:val="28"/>
                <w:lang w:eastAsia="ru-RU"/>
              </w:rPr>
              <w:t xml:space="preserve"> должностей руководителей</w:t>
            </w:r>
          </w:p>
          <w:p w:rsidR="00D85B62" w:rsidRPr="00D85B62" w:rsidRDefault="00D85B62" w:rsidP="00D85B62">
            <w:pPr>
              <w:widowControl w:val="0"/>
              <w:autoSpaceDE w:val="0"/>
              <w:autoSpaceDN w:val="0"/>
              <w:spacing w:after="0" w:line="235"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структурных подразделений</w:t>
            </w:r>
          </w:p>
        </w:tc>
      </w:tr>
      <w:tr w:rsidR="00D85B62" w:rsidRPr="00D85B62" w:rsidTr="00FE2644">
        <w:tc>
          <w:tcPr>
            <w:tcW w:w="2268" w:type="dxa"/>
            <w:vMerge w:val="restart"/>
          </w:tcPr>
          <w:p w:rsidR="00D85B62" w:rsidRPr="00D85B62" w:rsidRDefault="00D85B62" w:rsidP="00D85B62">
            <w:pPr>
              <w:spacing w:after="0" w:line="235" w:lineRule="auto"/>
              <w:jc w:val="center"/>
              <w:rPr>
                <w:rFonts w:ascii="Times New Roman" w:eastAsia="Calibri" w:hAnsi="Times New Roman" w:cs="Times New Roman"/>
                <w:sz w:val="28"/>
                <w:szCs w:val="28"/>
                <w:lang w:val="en-US" w:eastAsia="ru-RU"/>
              </w:rPr>
            </w:pPr>
            <w:r w:rsidRPr="00D85B62">
              <w:rPr>
                <w:rFonts w:ascii="Times New Roman" w:eastAsia="Calibri" w:hAnsi="Times New Roman" w:cs="Times New Roman"/>
                <w:sz w:val="28"/>
                <w:szCs w:val="28"/>
                <w:lang w:eastAsia="ru-RU"/>
              </w:rPr>
              <w:t>Первый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c>
          <w:tcPr>
            <w:tcW w:w="2268" w:type="dxa"/>
            <w:vMerge/>
          </w:tcPr>
          <w:p w:rsidR="00D85B62" w:rsidRPr="00D85B62" w:rsidRDefault="00D85B62" w:rsidP="00D85B62">
            <w:pPr>
              <w:spacing w:after="0" w:line="235" w:lineRule="auto"/>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15,0</w:t>
            </w:r>
          </w:p>
        </w:tc>
      </w:tr>
      <w:tr w:rsidR="00D85B62" w:rsidRPr="00D85B62" w:rsidTr="00FE2644">
        <w:tc>
          <w:tcPr>
            <w:tcW w:w="2268" w:type="dxa"/>
            <w:vMerge w:val="restart"/>
          </w:tcPr>
          <w:p w:rsidR="00D85B62" w:rsidRPr="00D85B62" w:rsidRDefault="00D85B62" w:rsidP="00D85B62">
            <w:pPr>
              <w:spacing w:after="0" w:line="235" w:lineRule="auto"/>
              <w:jc w:val="center"/>
              <w:rPr>
                <w:rFonts w:ascii="Times New Roman" w:eastAsia="Calibri" w:hAnsi="Times New Roman" w:cs="Times New Roman"/>
                <w:sz w:val="28"/>
                <w:szCs w:val="28"/>
                <w:lang w:val="en-US" w:eastAsia="ru-RU"/>
              </w:rPr>
            </w:pPr>
            <w:r w:rsidRPr="00D85B62">
              <w:rPr>
                <w:rFonts w:ascii="Times New Roman" w:eastAsia="Calibri" w:hAnsi="Times New Roman" w:cs="Times New Roman"/>
                <w:sz w:val="28"/>
                <w:szCs w:val="28"/>
                <w:lang w:eastAsia="ru-RU"/>
              </w:rPr>
              <w:t>Второй</w:t>
            </w: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c>
          <w:tcPr>
            <w:tcW w:w="2268" w:type="dxa"/>
            <w:vMerge/>
          </w:tcPr>
          <w:p w:rsidR="00D85B62" w:rsidRPr="00D85B62" w:rsidRDefault="00D85B62" w:rsidP="00D85B62">
            <w:pPr>
              <w:spacing w:after="0" w:line="235" w:lineRule="auto"/>
              <w:jc w:val="center"/>
              <w:rPr>
                <w:rFonts w:ascii="Times New Roman" w:eastAsia="Calibri" w:hAnsi="Times New Roman" w:cs="Times New Roman"/>
                <w:sz w:val="28"/>
                <w:szCs w:val="28"/>
                <w:lang w:eastAsia="ru-RU"/>
              </w:rPr>
            </w:pPr>
          </w:p>
        </w:tc>
        <w:tc>
          <w:tcPr>
            <w:tcW w:w="5529" w:type="dxa"/>
          </w:tcPr>
          <w:p w:rsidR="00D85B62" w:rsidRPr="00D85B62" w:rsidRDefault="00D85B62" w:rsidP="00D85B62">
            <w:pPr>
              <w:widowControl w:val="0"/>
              <w:autoSpaceDE w:val="0"/>
              <w:autoSpaceDN w:val="0"/>
              <w:spacing w:after="0" w:line="235"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240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15,0</w:t>
            </w:r>
          </w:p>
        </w:tc>
      </w:tr>
    </w:tbl>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выплат за квалификационную категорию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 дня принятия положительного решения соответствующей аттестационной комиссией.</w:t>
      </w: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3.2. Выплаты за стаж работы по профилю устанавливаются в разрезе </w:t>
      </w:r>
      <w:r w:rsidRPr="00D85B62">
        <w:rPr>
          <w:rFonts w:ascii="Times New Roman" w:eastAsia="Calibri" w:hAnsi="Times New Roman" w:cs="Times New Roman"/>
          <w:sz w:val="28"/>
          <w:szCs w:val="28"/>
        </w:rPr>
        <w:t>профе</w:t>
      </w:r>
      <w:r w:rsidRPr="00D85B62">
        <w:rPr>
          <w:rFonts w:ascii="Times New Roman" w:eastAsia="Calibri" w:hAnsi="Times New Roman" w:cs="Times New Roman"/>
          <w:sz w:val="28"/>
          <w:szCs w:val="28"/>
        </w:rPr>
        <w:t>с</w:t>
      </w:r>
      <w:r w:rsidRPr="00D85B62">
        <w:rPr>
          <w:rFonts w:ascii="Times New Roman" w:eastAsia="Calibri" w:hAnsi="Times New Roman" w:cs="Times New Roman"/>
          <w:sz w:val="28"/>
          <w:szCs w:val="28"/>
        </w:rPr>
        <w:t>сиональных квалификационных групп</w:t>
      </w:r>
      <w:r w:rsidRPr="00D85B62">
        <w:rPr>
          <w:rFonts w:ascii="Times New Roman" w:eastAsia="Calibri" w:hAnsi="Times New Roman" w:cs="Times New Roman"/>
          <w:sz w:val="28"/>
          <w:szCs w:val="28"/>
          <w:lang w:eastAsia="ru-RU"/>
        </w:rPr>
        <w:t xml:space="preserve"> и квалификационных уровней в зависимости от продолжительности работы по профилю и рассчитываются по формуле:</w:t>
      </w:r>
    </w:p>
    <w:p w:rsidR="00D85B62" w:rsidRPr="00D85B62" w:rsidRDefault="00D85B62" w:rsidP="00D85B62">
      <w:pPr>
        <w:widowControl w:val="0"/>
        <w:autoSpaceDE w:val="0"/>
        <w:autoSpaceDN w:val="0"/>
        <w:spacing w:after="0" w:line="230" w:lineRule="auto"/>
        <w:jc w:val="both"/>
        <w:rPr>
          <w:rFonts w:ascii="Times New Roman" w:eastAsia="Calibri" w:hAnsi="Times New Roman" w:cs="Times New Roman"/>
          <w:sz w:val="14"/>
          <w:szCs w:val="14"/>
          <w:lang w:eastAsia="ru-RU"/>
        </w:rPr>
      </w:pPr>
    </w:p>
    <w:p w:rsidR="00D85B62" w:rsidRPr="00D85B62" w:rsidRDefault="00D85B62" w:rsidP="00D85B62">
      <w:pPr>
        <w:widowControl w:val="0"/>
        <w:autoSpaceDE w:val="0"/>
        <w:autoSpaceDN w:val="0"/>
        <w:spacing w:after="0" w:line="230" w:lineRule="auto"/>
        <w:ind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5356D597" wp14:editId="454CF312">
            <wp:extent cx="984885" cy="18288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88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30" w:lineRule="auto"/>
        <w:jc w:val="both"/>
        <w:rPr>
          <w:rFonts w:ascii="Times New Roman" w:eastAsia="Calibri" w:hAnsi="Times New Roman" w:cs="Times New Roman"/>
          <w:sz w:val="14"/>
          <w:szCs w:val="14"/>
          <w:lang w:eastAsia="ru-RU"/>
        </w:rPr>
      </w:pP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415E4FD" wp14:editId="46FE8385">
            <wp:extent cx="196850" cy="16891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D085557" wp14:editId="33BEC425">
            <wp:extent cx="196850" cy="16891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стаж работы по профилю;</w:t>
      </w: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8779B9B" wp14:editId="5F994CD1">
            <wp:extent cx="239395" cy="18288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724E105" wp14:editId="7CD9304A">
            <wp:extent cx="239395" cy="18288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образования организаций молодежной политики;</w:t>
      </w:r>
    </w:p>
    <w:p w:rsidR="00D85B62" w:rsidRPr="00D85B62" w:rsidRDefault="00D85B62" w:rsidP="00D85B62">
      <w:pPr>
        <w:widowControl w:val="0"/>
        <w:autoSpaceDE w:val="0"/>
        <w:autoSpaceDN w:val="0"/>
        <w:spacing w:after="0" w:line="23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31E7EEB" wp14:editId="33F7D6C3">
            <wp:extent cx="210820" cy="16891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5F6C511" wp14:editId="26F2E8EE">
            <wp:extent cx="210820" cy="16891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стаж работы по профилю, который приведен в табл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це 4.</w:t>
      </w:r>
    </w:p>
    <w:p w:rsidR="00D85B62" w:rsidRPr="00D85B62" w:rsidRDefault="00D85B62" w:rsidP="00D85B62">
      <w:pPr>
        <w:widowControl w:val="0"/>
        <w:autoSpaceDE w:val="0"/>
        <w:autoSpaceDN w:val="0"/>
        <w:spacing w:after="0" w:line="230" w:lineRule="auto"/>
        <w:jc w:val="both"/>
        <w:rPr>
          <w:rFonts w:ascii="Times New Roman" w:eastAsia="Calibri" w:hAnsi="Times New Roman" w:cs="Times New Roman"/>
          <w:sz w:val="14"/>
          <w:szCs w:val="14"/>
          <w:lang w:eastAsia="ru-RU"/>
        </w:rPr>
      </w:pPr>
    </w:p>
    <w:p w:rsidR="00D85B62" w:rsidRPr="00D85B62" w:rsidRDefault="00D85B62" w:rsidP="00D85B62">
      <w:pPr>
        <w:widowControl w:val="0"/>
        <w:autoSpaceDE w:val="0"/>
        <w:autoSpaceDN w:val="0"/>
        <w:spacing w:after="0" w:line="235"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4</w:t>
      </w:r>
    </w:p>
    <w:p w:rsidR="00D85B62" w:rsidRPr="00D85B62" w:rsidRDefault="00D85B62" w:rsidP="00D85B62">
      <w:pPr>
        <w:widowControl w:val="0"/>
        <w:autoSpaceDE w:val="0"/>
        <w:autoSpaceDN w:val="0"/>
        <w:spacing w:after="0" w:line="235" w:lineRule="auto"/>
        <w:outlineLvl w:val="2"/>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Размеры надбавок за стаж работы по профилю</w:t>
      </w:r>
    </w:p>
    <w:p w:rsidR="00D85B62" w:rsidRPr="00D85B62" w:rsidRDefault="00D85B62" w:rsidP="00D85B62">
      <w:pPr>
        <w:widowControl w:val="0"/>
        <w:autoSpaceDE w:val="0"/>
        <w:autoSpaceDN w:val="0"/>
        <w:spacing w:after="0" w:line="235" w:lineRule="auto"/>
        <w:rPr>
          <w:rFonts w:ascii="Times New Roman" w:eastAsia="Calibri" w:hAnsi="Times New Roman" w:cs="Times New Roman"/>
          <w:sz w:val="20"/>
          <w:szCs w:val="20"/>
          <w:lang w:eastAsia="ru-RU"/>
        </w:rPr>
      </w:pPr>
    </w:p>
    <w:tbl>
      <w:tblPr>
        <w:tblW w:w="10348"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2188"/>
        <w:gridCol w:w="2268"/>
      </w:tblGrid>
      <w:tr w:rsidR="00D85B62" w:rsidRPr="00D85B62" w:rsidTr="00FE2644">
        <w:tc>
          <w:tcPr>
            <w:tcW w:w="382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професси</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нально-квалификационной группы</w:t>
            </w:r>
          </w:p>
        </w:tc>
        <w:tc>
          <w:tcPr>
            <w:tcW w:w="2064"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онный уровень</w:t>
            </w: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Группа</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 стажу</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
          <w:szCs w:val="2"/>
          <w:lang w:eastAsia="ru-RU"/>
        </w:rPr>
      </w:pPr>
    </w:p>
    <w:tbl>
      <w:tblPr>
        <w:tblW w:w="1034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828"/>
        <w:gridCol w:w="2064"/>
        <w:gridCol w:w="2188"/>
        <w:gridCol w:w="2268"/>
      </w:tblGrid>
      <w:tr w:rsidR="00D85B62" w:rsidRPr="00D85B62" w:rsidTr="00FE2644">
        <w:tc>
          <w:tcPr>
            <w:tcW w:w="3828" w:type="dxa"/>
            <w:vMerge w:val="restart"/>
          </w:tcPr>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Должности педагогических работников</w:t>
            </w:r>
          </w:p>
        </w:tc>
        <w:tc>
          <w:tcPr>
            <w:tcW w:w="2064" w:type="dxa"/>
            <w:vMerge w:val="restart"/>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первый – </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четвертый</w:t>
            </w: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2 до 6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w:t>
            </w:r>
          </w:p>
        </w:tc>
      </w:tr>
      <w:tr w:rsidR="00D85B62" w:rsidRPr="00D85B62" w:rsidTr="00FE2644">
        <w:tc>
          <w:tcPr>
            <w:tcW w:w="3828"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jc w:val="center"/>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6 до 10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3828"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jc w:val="center"/>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3828"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jc w:val="center"/>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r w:rsidRPr="00D85B62">
              <w:rPr>
                <w:rFonts w:ascii="Times New Roman" w:eastAsia="Calibri" w:hAnsi="Times New Roman" w:cs="Times New Roman"/>
                <w:sz w:val="28"/>
                <w:szCs w:val="28"/>
                <w:lang w:val="en-US" w:eastAsia="ru-RU"/>
              </w:rPr>
              <w:t>,</w:t>
            </w:r>
            <w:r w:rsidRPr="00D85B62">
              <w:rPr>
                <w:rFonts w:ascii="Times New Roman" w:eastAsia="Calibri" w:hAnsi="Times New Roman" w:cs="Times New Roman"/>
                <w:sz w:val="28"/>
                <w:szCs w:val="28"/>
                <w:lang w:eastAsia="ru-RU"/>
              </w:rPr>
              <w:t>5</w:t>
            </w:r>
          </w:p>
        </w:tc>
      </w:tr>
      <w:tr w:rsidR="00D85B62" w:rsidRPr="00D85B62" w:rsidTr="00FE2644">
        <w:tc>
          <w:tcPr>
            <w:tcW w:w="3828" w:type="dxa"/>
            <w:vMerge w:val="restart"/>
          </w:tcPr>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Должности руководителей структурных подразделений</w:t>
            </w:r>
          </w:p>
        </w:tc>
        <w:tc>
          <w:tcPr>
            <w:tcW w:w="2064" w:type="dxa"/>
            <w:vMerge w:val="restart"/>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первый – </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2 до 6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w:t>
            </w:r>
          </w:p>
        </w:tc>
      </w:tr>
      <w:tr w:rsidR="00D85B62" w:rsidRPr="00D85B62" w:rsidTr="00FE2644">
        <w:trPr>
          <w:trHeight w:val="261"/>
        </w:trPr>
        <w:tc>
          <w:tcPr>
            <w:tcW w:w="3828" w:type="dxa"/>
            <w:vMerge/>
          </w:tcPr>
          <w:p w:rsidR="00D85B62" w:rsidRPr="00D85B62" w:rsidRDefault="00D85B62" w:rsidP="00D85B62">
            <w:pPr>
              <w:spacing w:after="0" w:line="235" w:lineRule="auto"/>
              <w:ind w:firstLine="567"/>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6 до 10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3828" w:type="dxa"/>
            <w:vMerge/>
          </w:tcPr>
          <w:p w:rsidR="00D85B62" w:rsidRPr="00D85B62" w:rsidRDefault="00D85B62" w:rsidP="00D85B62">
            <w:pPr>
              <w:spacing w:after="0" w:line="235" w:lineRule="auto"/>
              <w:ind w:firstLine="567"/>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3828" w:type="dxa"/>
            <w:vMerge/>
          </w:tcPr>
          <w:p w:rsidR="00D85B62" w:rsidRPr="00D85B62" w:rsidRDefault="00D85B62" w:rsidP="00D85B62">
            <w:pPr>
              <w:spacing w:after="0" w:line="235" w:lineRule="auto"/>
              <w:ind w:firstLine="567"/>
              <w:rPr>
                <w:rFonts w:ascii="Times New Roman" w:eastAsia="Calibri" w:hAnsi="Times New Roman" w:cs="Times New Roman"/>
                <w:sz w:val="28"/>
                <w:szCs w:val="28"/>
                <w:lang w:eastAsia="ru-RU"/>
              </w:rPr>
            </w:pPr>
          </w:p>
        </w:tc>
        <w:tc>
          <w:tcPr>
            <w:tcW w:w="2064" w:type="dxa"/>
            <w:vMerge/>
          </w:tcPr>
          <w:p w:rsidR="00D85B62" w:rsidRPr="00D85B62" w:rsidRDefault="00D85B62" w:rsidP="00D85B62">
            <w:pPr>
              <w:spacing w:after="0" w:line="235" w:lineRule="auto"/>
              <w:rPr>
                <w:rFonts w:ascii="Times New Roman" w:eastAsia="Calibri" w:hAnsi="Times New Roman" w:cs="Times New Roman"/>
                <w:sz w:val="28"/>
                <w:szCs w:val="28"/>
                <w:lang w:eastAsia="ru-RU"/>
              </w:rPr>
            </w:pPr>
          </w:p>
        </w:tc>
        <w:tc>
          <w:tcPr>
            <w:tcW w:w="218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2268" w:type="dxa"/>
          </w:tcPr>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r w:rsidRPr="00D85B62">
              <w:rPr>
                <w:rFonts w:ascii="Times New Roman" w:eastAsia="Calibri" w:hAnsi="Times New Roman" w:cs="Times New Roman"/>
                <w:sz w:val="28"/>
                <w:szCs w:val="28"/>
                <w:lang w:val="en-US" w:eastAsia="ru-RU"/>
              </w:rPr>
              <w:t>,</w:t>
            </w:r>
            <w:r w:rsidRPr="00D85B62">
              <w:rPr>
                <w:rFonts w:ascii="Times New Roman" w:eastAsia="Calibri" w:hAnsi="Times New Roman" w:cs="Times New Roman"/>
                <w:sz w:val="28"/>
                <w:szCs w:val="28"/>
                <w:lang w:eastAsia="ru-RU"/>
              </w:rPr>
              <w:t>5</w:t>
            </w:r>
          </w:p>
        </w:tc>
      </w:tr>
    </w:tbl>
    <w:p w:rsidR="00D85B62" w:rsidRPr="00D85B62" w:rsidRDefault="00D85B62" w:rsidP="00D85B62">
      <w:pPr>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тверждающего стаж.</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В стаж педагогической работы засчитывается педагогическая, руководящая и методическая работа в образовательных и других организациях согласно </w:t>
      </w:r>
      <w:hyperlink w:anchor="P1249" w:history="1">
        <w:r w:rsidRPr="00D85B62">
          <w:rPr>
            <w:rFonts w:ascii="Times New Roman" w:eastAsia="Calibri" w:hAnsi="Times New Roman" w:cs="Times New Roman"/>
            <w:sz w:val="28"/>
            <w:szCs w:val="28"/>
            <w:lang w:eastAsia="ru-RU"/>
          </w:rPr>
          <w:t xml:space="preserve">таблице </w:t>
        </w:r>
      </w:hyperlink>
      <w:r w:rsidRPr="00D85B62">
        <w:rPr>
          <w:rFonts w:ascii="Times New Roman" w:eastAsia="Calibri" w:hAnsi="Times New Roman" w:cs="Times New Roman"/>
          <w:sz w:val="28"/>
          <w:szCs w:val="28"/>
          <w:lang w:eastAsia="ru-RU"/>
        </w:rPr>
        <w:t>5.</w:t>
      </w:r>
    </w:p>
    <w:p w:rsidR="00D85B62" w:rsidRPr="00D85B62" w:rsidRDefault="00D85B62" w:rsidP="00D85B62">
      <w:pPr>
        <w:widowControl w:val="0"/>
        <w:autoSpaceDE w:val="0"/>
        <w:autoSpaceDN w:val="0"/>
        <w:spacing w:after="0" w:line="235" w:lineRule="auto"/>
        <w:ind w:firstLine="567"/>
        <w:jc w:val="right"/>
        <w:outlineLvl w:val="2"/>
        <w:rPr>
          <w:rFonts w:ascii="Times New Roman" w:eastAsia="Calibri" w:hAnsi="Times New Roman" w:cs="Times New Roman"/>
          <w:sz w:val="12"/>
          <w:szCs w:val="12"/>
          <w:lang w:eastAsia="ru-RU"/>
        </w:rPr>
      </w:pPr>
    </w:p>
    <w:p w:rsidR="00D85B62" w:rsidRPr="00D85B62" w:rsidRDefault="00D85B62" w:rsidP="00D85B62">
      <w:pPr>
        <w:widowControl w:val="0"/>
        <w:autoSpaceDE w:val="0"/>
        <w:autoSpaceDN w:val="0"/>
        <w:spacing w:after="0" w:line="235"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Таблица 5</w:t>
      </w:r>
    </w:p>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Перечень организаций и должностей, время работы в которых </w:t>
      </w:r>
    </w:p>
    <w:p w:rsidR="00D85B62" w:rsidRPr="00D85B62" w:rsidRDefault="00D85B62" w:rsidP="00D85B62">
      <w:pPr>
        <w:widowControl w:val="0"/>
        <w:autoSpaceDE w:val="0"/>
        <w:autoSpaceDN w:val="0"/>
        <w:spacing w:after="0" w:line="235" w:lineRule="auto"/>
        <w:ind w:firstLine="567"/>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засчитывается в педагогический стаж работников образования</w:t>
      </w:r>
    </w:p>
    <w:p w:rsidR="00D85B62" w:rsidRPr="00D85B62" w:rsidRDefault="00D85B62" w:rsidP="00D85B62">
      <w:pPr>
        <w:widowControl w:val="0"/>
        <w:autoSpaceDE w:val="0"/>
        <w:autoSpaceDN w:val="0"/>
        <w:spacing w:after="0" w:line="235" w:lineRule="auto"/>
        <w:rPr>
          <w:rFonts w:ascii="Times New Roman" w:eastAsia="Calibri" w:hAnsi="Times New Roman" w:cs="Times New Roman"/>
          <w:sz w:val="20"/>
          <w:szCs w:val="20"/>
          <w:lang w:eastAsia="ru-RU"/>
        </w:rPr>
      </w:pPr>
    </w:p>
    <w:tbl>
      <w:tblPr>
        <w:tblW w:w="500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43"/>
        <w:gridCol w:w="6498"/>
      </w:tblGrid>
      <w:tr w:rsidR="00D85B62" w:rsidRPr="00D85B62" w:rsidTr="00FE2644">
        <w:tc>
          <w:tcPr>
            <w:tcW w:w="1858"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w:t>
            </w:r>
            <w:r w:rsidRPr="00D85B62">
              <w:rPr>
                <w:rFonts w:ascii="Times New Roman" w:eastAsia="Calibri" w:hAnsi="Times New Roman" w:cs="Times New Roman"/>
                <w:sz w:val="28"/>
                <w:szCs w:val="28"/>
                <w:lang w:val="en-US" w:eastAsia="ru-RU"/>
              </w:rPr>
              <w:t xml:space="preserve"> </w:t>
            </w:r>
            <w:r w:rsidRPr="00D85B62">
              <w:rPr>
                <w:rFonts w:ascii="Times New Roman" w:eastAsia="Calibri" w:hAnsi="Times New Roman" w:cs="Times New Roman"/>
                <w:sz w:val="28"/>
                <w:szCs w:val="28"/>
                <w:lang w:eastAsia="ru-RU"/>
              </w:rPr>
              <w:t>организации</w:t>
            </w:r>
          </w:p>
        </w:tc>
        <w:tc>
          <w:tcPr>
            <w:tcW w:w="314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500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3843"/>
        <w:gridCol w:w="6498"/>
      </w:tblGrid>
      <w:tr w:rsidR="00D85B62" w:rsidRPr="00D85B62" w:rsidTr="00FE2644">
        <w:trPr>
          <w:trHeight w:val="170"/>
          <w:tblHeader/>
        </w:trPr>
        <w:tc>
          <w:tcPr>
            <w:tcW w:w="1858"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314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r>
      <w:tr w:rsidR="00D85B62" w:rsidRPr="00D85B62" w:rsidTr="00FE2644">
        <w:trPr>
          <w:trHeight w:val="1347"/>
        </w:trPr>
        <w:tc>
          <w:tcPr>
            <w:tcW w:w="1858" w:type="pc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Образовательные организации (в том числе образовательные организации высшего профе</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сионального         образования,</w:t>
            </w:r>
            <w:proofErr w:type="gramEnd"/>
          </w:p>
        </w:tc>
        <w:tc>
          <w:tcPr>
            <w:tcW w:w="3142" w:type="pct"/>
            <w:vMerge w:val="restar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Учителя, преподаватели, учителя-дефектологи, уч</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теля-логопеды (логопеды), преподаватели-организаторы (основ безопасности жизнедеятельн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допризывной подготовки), руководители физ</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ческого воспитания, старшие мастера, мастера пр</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изводственного обучения (в том числе обучения 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ждению транспортных средств, работе на сельскох</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зяйственных машинах, работе на пишущих машинах и другой организационной технике), старшие мет</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дисты, методисты, старшие инструкторы-методисты, инструкторы-методисты (в том числе по физической культуре и спорту, по туризму), ко</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цертмейстеры, музыкальные руководители, старшие воспитатели, воспитатели</w:t>
            </w:r>
            <w:proofErr w:type="gramEnd"/>
            <w:r w:rsidRPr="00D85B62">
              <w:rPr>
                <w:rFonts w:ascii="Times New Roman" w:eastAsia="Calibri" w:hAnsi="Times New Roman" w:cs="Times New Roman"/>
                <w:sz w:val="28"/>
                <w:szCs w:val="28"/>
                <w:lang w:eastAsia="ru-RU"/>
              </w:rPr>
              <w:t xml:space="preserve">, </w:t>
            </w:r>
            <w:proofErr w:type="gramStart"/>
            <w:r w:rsidRPr="00D85B62">
              <w:rPr>
                <w:rFonts w:ascii="Times New Roman" w:eastAsia="Calibri" w:hAnsi="Times New Roman" w:cs="Times New Roman"/>
                <w:sz w:val="28"/>
                <w:szCs w:val="28"/>
                <w:lang w:eastAsia="ru-RU"/>
              </w:rPr>
              <w:t>классные воспитатели, социальные педагоги, педагоги-психологи, педаг</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ги-организаторы, педагоги дополнительного образ</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странному языку, по учебно-летной подготовке, по общеобразовательной подготовке, по режиму, зав</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дующие учебной частью, заведующие (начальники) практикой, учебно-консультационными пунктами, логопедическими пунктами</w:t>
            </w:r>
            <w:proofErr w:type="gramEnd"/>
            <w:r w:rsidRPr="00D85B62">
              <w:rPr>
                <w:rFonts w:ascii="Times New Roman" w:eastAsia="Calibri" w:hAnsi="Times New Roman" w:cs="Times New Roman"/>
                <w:sz w:val="28"/>
                <w:szCs w:val="28"/>
                <w:lang w:eastAsia="ru-RU"/>
              </w:rPr>
              <w:t xml:space="preserve">, </w:t>
            </w:r>
            <w:proofErr w:type="gramStart"/>
            <w:r w:rsidRPr="00D85B62">
              <w:rPr>
                <w:rFonts w:ascii="Times New Roman" w:eastAsia="Calibri" w:hAnsi="Times New Roman" w:cs="Times New Roman"/>
                <w:sz w:val="28"/>
                <w:szCs w:val="28"/>
                <w:lang w:eastAsia="ru-RU"/>
              </w:rPr>
              <w:t>интернатами, отделен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ями, отделами, лабораториями, кабинетами, секци</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ми, филиалами, курсами и другими структурными подразделениями, деятельность которых связана с образовательным (воспитательным) процессом, м</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 xml:space="preserve">тодическим обеспечением; старшие дежурные по режиму, дежурные по режиму, аккомпаниаторы, </w:t>
            </w:r>
            <w:r w:rsidRPr="00D85B62">
              <w:rPr>
                <w:rFonts w:ascii="Times New Roman" w:eastAsia="Calibri" w:hAnsi="Times New Roman" w:cs="Times New Roman"/>
                <w:sz w:val="28"/>
                <w:szCs w:val="28"/>
                <w:lang w:eastAsia="ru-RU"/>
              </w:rPr>
              <w:br/>
            </w:r>
            <w:proofErr w:type="spellStart"/>
            <w:r w:rsidRPr="00D85B62">
              <w:rPr>
                <w:rFonts w:ascii="Times New Roman" w:eastAsia="Calibri" w:hAnsi="Times New Roman" w:cs="Times New Roman"/>
                <w:sz w:val="28"/>
                <w:szCs w:val="28"/>
                <w:lang w:eastAsia="ru-RU"/>
              </w:rPr>
              <w:t>культорганизаторы</w:t>
            </w:r>
            <w:proofErr w:type="spellEnd"/>
            <w:r w:rsidRPr="00D85B62">
              <w:rPr>
                <w:rFonts w:ascii="Times New Roman" w:eastAsia="Calibri" w:hAnsi="Times New Roman" w:cs="Times New Roman"/>
                <w:sz w:val="28"/>
                <w:szCs w:val="28"/>
                <w:lang w:eastAsia="ru-RU"/>
              </w:rPr>
              <w:t>, экскурсоводы; профессорско-преподавательский состав</w:t>
            </w:r>
            <w:proofErr w:type="gramEnd"/>
          </w:p>
        </w:tc>
      </w:tr>
      <w:tr w:rsidR="00D85B62" w:rsidRPr="00D85B62" w:rsidTr="00FE2644">
        <w:trPr>
          <w:trHeight w:val="2188"/>
        </w:trPr>
        <w:tc>
          <w:tcPr>
            <w:tcW w:w="1858" w:type="pct"/>
            <w:tcBorders>
              <w:bottom w:val="nil"/>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высшие средние военные о</w:t>
            </w:r>
            <w:r w:rsidRPr="00D85B62">
              <w:rPr>
                <w:rFonts w:ascii="Times New Roman" w:eastAsia="Calibri" w:hAnsi="Times New Roman" w:cs="Times New Roman"/>
                <w:sz w:val="28"/>
                <w:szCs w:val="28"/>
                <w:lang w:eastAsia="ru-RU"/>
              </w:rPr>
              <w:t>б</w:t>
            </w:r>
            <w:r w:rsidRPr="00D85B62">
              <w:rPr>
                <w:rFonts w:ascii="Times New Roman" w:eastAsia="Calibri" w:hAnsi="Times New Roman" w:cs="Times New Roman"/>
                <w:sz w:val="28"/>
                <w:szCs w:val="28"/>
                <w:lang w:eastAsia="ru-RU"/>
              </w:rPr>
              <w:t>разовательные организации, образовательные организации дополнительного професси</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нального образования (пов</w:t>
            </w:r>
            <w:r w:rsidRPr="00D85B62">
              <w:rPr>
                <w:rFonts w:ascii="Times New Roman" w:eastAsia="Calibri" w:hAnsi="Times New Roman" w:cs="Times New Roman"/>
                <w:sz w:val="28"/>
                <w:szCs w:val="28"/>
                <w:lang w:eastAsia="ru-RU"/>
              </w:rPr>
              <w:t>ы</w:t>
            </w:r>
            <w:r w:rsidRPr="00D85B62">
              <w:rPr>
                <w:rFonts w:ascii="Times New Roman" w:eastAsia="Calibri" w:hAnsi="Times New Roman" w:cs="Times New Roman"/>
                <w:sz w:val="28"/>
                <w:szCs w:val="28"/>
                <w:lang w:eastAsia="ru-RU"/>
              </w:rPr>
              <w:t>шения квалификации) специ</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листов);</w:t>
            </w:r>
          </w:p>
        </w:tc>
        <w:tc>
          <w:tcPr>
            <w:tcW w:w="3142" w:type="pct"/>
            <w:vMerge/>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tc>
      </w:tr>
      <w:tr w:rsidR="00D85B62" w:rsidRPr="00D85B62" w:rsidTr="00FE2644">
        <w:tblPrEx>
          <w:tblBorders>
            <w:insideH w:val="none" w:sz="0" w:space="0" w:color="auto"/>
          </w:tblBorders>
        </w:tblPrEx>
        <w:tc>
          <w:tcPr>
            <w:tcW w:w="1858" w:type="pct"/>
            <w:tcBorders>
              <w:top w:val="nil"/>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медицинские организации и организации, осуществля</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щие социальное обслужив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ние: дома ребенка, детские: санатории, клиники, поликл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ники, больницы и др., а также отделения, палаты для детей в организациях для взрослых</w:t>
            </w:r>
          </w:p>
        </w:tc>
        <w:tc>
          <w:tcPr>
            <w:tcW w:w="3142" w:type="pct"/>
            <w:vMerge/>
            <w:tcBorders>
              <w:bottom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p>
        </w:tc>
      </w:tr>
      <w:tr w:rsidR="00D85B62" w:rsidRPr="00D85B62" w:rsidTr="00FE2644">
        <w:tblPrEx>
          <w:tblBorders>
            <w:insideH w:val="none" w:sz="0" w:space="0" w:color="auto"/>
          </w:tblBorders>
        </w:tblPrEx>
        <w:tc>
          <w:tcPr>
            <w:tcW w:w="1858" w:type="pct"/>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Методические (учебно-</w:t>
            </w:r>
            <w:r w:rsidRPr="00D85B62">
              <w:rPr>
                <w:rFonts w:ascii="Times New Roman" w:eastAsia="Calibri" w:hAnsi="Times New Roman" w:cs="Times New Roman"/>
                <w:sz w:val="28"/>
                <w:szCs w:val="28"/>
                <w:lang w:eastAsia="ru-RU"/>
              </w:rPr>
              <w:lastRenderedPageBreak/>
              <w:t>методические) организации всех наименований (независ</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мо от ведомственной подч</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ненности)</w:t>
            </w:r>
          </w:p>
        </w:tc>
        <w:tc>
          <w:tcPr>
            <w:tcW w:w="3142" w:type="pct"/>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lastRenderedPageBreak/>
              <w:t>Руководители, их заместители, заведующие: сект</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lastRenderedPageBreak/>
              <w:t>рами, кабинетами, лабораториями, отделами; нау</w:t>
            </w:r>
            <w:r w:rsidRPr="00D85B62">
              <w:rPr>
                <w:rFonts w:ascii="Times New Roman" w:eastAsia="Calibri" w:hAnsi="Times New Roman" w:cs="Times New Roman"/>
                <w:sz w:val="28"/>
                <w:szCs w:val="28"/>
                <w:lang w:eastAsia="ru-RU"/>
              </w:rPr>
              <w:t>ч</w:t>
            </w:r>
            <w:r w:rsidRPr="00D85B62">
              <w:rPr>
                <w:rFonts w:ascii="Times New Roman" w:eastAsia="Calibri" w:hAnsi="Times New Roman" w:cs="Times New Roman"/>
                <w:sz w:val="28"/>
                <w:szCs w:val="28"/>
                <w:lang w:eastAsia="ru-RU"/>
              </w:rPr>
              <w:t>ные сотрудники, деятельность которых связана с м</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тодическим обеспечением; старшие методисты, м</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тодисты</w:t>
            </w:r>
            <w:proofErr w:type="gramEnd"/>
          </w:p>
        </w:tc>
      </w:tr>
      <w:tr w:rsidR="00D85B62" w:rsidRPr="00D85B62" w:rsidTr="00FE2644">
        <w:tblPrEx>
          <w:tblBorders>
            <w:insideH w:val="none" w:sz="0" w:space="0" w:color="auto"/>
          </w:tblBorders>
        </w:tblPrEx>
        <w:tc>
          <w:tcPr>
            <w:tcW w:w="1858" w:type="pct"/>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Органы управления образов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нием и органы (структурные подразделения), осуществл</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ющие руководство образов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тельными организациями</w:t>
            </w:r>
          </w:p>
        </w:tc>
        <w:tc>
          <w:tcPr>
            <w:tcW w:w="3142" w:type="pct"/>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Руководящие, инспекторские, методические дол</w:t>
            </w:r>
            <w:r w:rsidRPr="00D85B62">
              <w:rPr>
                <w:rFonts w:ascii="Times New Roman" w:eastAsia="Calibri" w:hAnsi="Times New Roman" w:cs="Times New Roman"/>
                <w:sz w:val="28"/>
                <w:szCs w:val="28"/>
                <w:lang w:eastAsia="ru-RU"/>
              </w:rPr>
              <w:t>ж</w:t>
            </w:r>
            <w:r w:rsidRPr="00D85B62">
              <w:rPr>
                <w:rFonts w:ascii="Times New Roman" w:eastAsia="Calibri" w:hAnsi="Times New Roman" w:cs="Times New Roman"/>
                <w:sz w:val="28"/>
                <w:szCs w:val="28"/>
                <w:lang w:eastAsia="ru-RU"/>
              </w:rPr>
              <w:t>ности, инструкторские, а также другие должности специалистов (за исключением работы на должн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стях, связанных с экономической, финансовой, х</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зяйственной деятельностью, со строительством, снабжением, делопроизводством)</w:t>
            </w:r>
            <w:proofErr w:type="gramEnd"/>
          </w:p>
        </w:tc>
      </w:tr>
      <w:tr w:rsidR="00D85B62" w:rsidRPr="00D85B62" w:rsidTr="00FE2644">
        <w:tc>
          <w:tcPr>
            <w:tcW w:w="1858" w:type="pct"/>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Отделы (бюро) технического обучения, отделы кадров о</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ганизаций, подразделений м</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нистерств (ведомств), зан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мающихся вопросами подг</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товки и повышения квалиф</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кации кадров на производстве</w:t>
            </w:r>
          </w:p>
        </w:tc>
        <w:tc>
          <w:tcPr>
            <w:tcW w:w="3142" w:type="pct"/>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Штатные преподаватели, мастера производственн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го обучения рабочих на производстве, руководящие, инспекторские, инженерные, методические должн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деятельность которых связана с вопросами по</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готовки и повышения квалификации</w:t>
            </w:r>
          </w:p>
        </w:tc>
      </w:tr>
      <w:tr w:rsidR="00D85B62" w:rsidRPr="00D85B62" w:rsidTr="00FE2644">
        <w:tblPrEx>
          <w:tblBorders>
            <w:insideH w:val="none" w:sz="0" w:space="0" w:color="auto"/>
          </w:tblBorders>
        </w:tblPrEx>
        <w:tc>
          <w:tcPr>
            <w:tcW w:w="1858"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Образовательные организации РОСТО (ДОСААФ) и гра</w:t>
            </w:r>
            <w:r w:rsidRPr="00D85B62">
              <w:rPr>
                <w:rFonts w:ascii="Times New Roman" w:eastAsia="Calibri" w:hAnsi="Times New Roman" w:cs="Times New Roman"/>
                <w:sz w:val="28"/>
                <w:szCs w:val="28"/>
                <w:lang w:eastAsia="ru-RU"/>
              </w:rPr>
              <w:t>ж</w:t>
            </w:r>
            <w:r w:rsidRPr="00D85B62">
              <w:rPr>
                <w:rFonts w:ascii="Times New Roman" w:eastAsia="Calibri" w:hAnsi="Times New Roman" w:cs="Times New Roman"/>
                <w:sz w:val="28"/>
                <w:szCs w:val="28"/>
                <w:lang w:eastAsia="ru-RU"/>
              </w:rPr>
              <w:t>данской авиации</w:t>
            </w:r>
          </w:p>
        </w:tc>
        <w:tc>
          <w:tcPr>
            <w:tcW w:w="3142"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Руководящий, командно-летный, командно-инструкторский, инженерно-инструкторский, и</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структорский и преподавательский составы, мастера производственного обучения, инженеры-инструкторы-методисты, инженеры-летчики-методисты</w:t>
            </w:r>
          </w:p>
        </w:tc>
      </w:tr>
      <w:tr w:rsidR="00D85B62" w:rsidRPr="00D85B62" w:rsidTr="00FE2644">
        <w:tblPrEx>
          <w:tblBorders>
            <w:insideH w:val="none" w:sz="0" w:space="0" w:color="auto"/>
          </w:tblBorders>
        </w:tblPrEx>
        <w:tc>
          <w:tcPr>
            <w:tcW w:w="1858"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Общежития учреждений, предприятий и организаций, жилищно-эксплуатационные организации, молодежные ж</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ми</w:t>
            </w:r>
          </w:p>
        </w:tc>
        <w:tc>
          <w:tcPr>
            <w:tcW w:w="3142"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Воспитатели, педагоги-организаторы, педагоги-психологи (психологи), преподаватели, педагоги д</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полнительного образования (руководители кружков) для детей и подростков, инструкторы и инструкт</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ры-методисты, тренеры-преподаватели и другие специалисты по работе с детьми и подростками, з</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ведующие детскими отделами, секторами</w:t>
            </w:r>
            <w:proofErr w:type="gramEnd"/>
          </w:p>
        </w:tc>
      </w:tr>
      <w:tr w:rsidR="00D85B62" w:rsidRPr="00D85B62" w:rsidTr="00FE2644">
        <w:tblPrEx>
          <w:tblBorders>
            <w:insideH w:val="none" w:sz="0" w:space="0" w:color="auto"/>
          </w:tblBorders>
        </w:tblPrEx>
        <w:tc>
          <w:tcPr>
            <w:tcW w:w="1858"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3142" w:type="pct"/>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Работа (служба) при наличии педагогического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зования на следующих должностях: заместитель начальника по воспитательной работе, начальник отряда, старший инспектор, инспектор по общеобр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зовательной работе (обучению), старший инспектор-методист и инспектор-методист, старший инженер и инженер по производственно-техническому обуч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 xml:space="preserve">нию, старший мастер и мастер производственного обучения, старший инспектор и инспектор по охране </w:t>
            </w:r>
            <w:r w:rsidRPr="00D85B62">
              <w:rPr>
                <w:rFonts w:ascii="Times New Roman" w:eastAsia="Calibri" w:hAnsi="Times New Roman" w:cs="Times New Roman"/>
                <w:sz w:val="28"/>
                <w:szCs w:val="28"/>
                <w:lang w:eastAsia="ru-RU"/>
              </w:rPr>
              <w:lastRenderedPageBreak/>
              <w:t>и режиму, заведующий учебно-техническим кабин</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том, психолог</w:t>
            </w:r>
            <w:proofErr w:type="gramEnd"/>
          </w:p>
        </w:tc>
      </w:tr>
      <w:tr w:rsidR="00D85B62" w:rsidRPr="00D85B62" w:rsidTr="00FE2644">
        <w:tblPrEx>
          <w:tblBorders>
            <w:insideH w:val="none" w:sz="0" w:space="0" w:color="auto"/>
          </w:tblBorders>
        </w:tblPrEx>
        <w:tc>
          <w:tcPr>
            <w:tcW w:w="5000" w:type="pct"/>
            <w:gridSpan w:val="2"/>
            <w:tcBorders>
              <w:top w:val="single" w:sz="4" w:space="0" w:color="auto"/>
              <w:bottom w:val="single" w:sz="4" w:space="0" w:color="auto"/>
            </w:tcBorders>
          </w:tcPr>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Примечание:</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 стаж педагогической работы включаются:</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вание для взрослых, методистов организационно-методического отдела организаций здравоохранения Республики Татарстан;</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работы в других учреждениях и организациях, службы в Вооруженных Силах СССР и Российской Федерации, обучения в образовательных организациях высшего образования и профессиональных образовательных организациях в след</w:t>
            </w:r>
            <w:r w:rsidRPr="00D85B62">
              <w:rPr>
                <w:rFonts w:ascii="Times New Roman" w:eastAsia="Calibri" w:hAnsi="Times New Roman" w:cs="Times New Roman"/>
                <w:sz w:val="28"/>
                <w:szCs w:val="28"/>
                <w:lang w:eastAsia="ru-RU"/>
              </w:rPr>
              <w:t>у</w:t>
            </w:r>
            <w:r w:rsidRPr="00D85B62">
              <w:rPr>
                <w:rFonts w:ascii="Times New Roman" w:eastAsia="Calibri" w:hAnsi="Times New Roman" w:cs="Times New Roman"/>
                <w:sz w:val="28"/>
                <w:szCs w:val="28"/>
                <w:lang w:eastAsia="ru-RU"/>
              </w:rPr>
              <w:t>ющем порядке:</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педагогическим работникам в стаж педагогической работы засчитывается без всяких условий и ограничений:</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нахождения на военной службе по контракту из расчета один день вое</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 xml:space="preserve">ной службы за один день работы, а время нахождения на военной службе по </w:t>
            </w:r>
            <w:proofErr w:type="gramStart"/>
            <w:r w:rsidRPr="00D85B62">
              <w:rPr>
                <w:rFonts w:ascii="Times New Roman" w:eastAsia="Calibri" w:hAnsi="Times New Roman" w:cs="Times New Roman"/>
                <w:sz w:val="28"/>
                <w:szCs w:val="28"/>
                <w:lang w:eastAsia="ru-RU"/>
              </w:rPr>
              <w:t>призы-</w:t>
            </w:r>
            <w:proofErr w:type="spellStart"/>
            <w:r w:rsidRPr="00D85B62">
              <w:rPr>
                <w:rFonts w:ascii="Times New Roman" w:eastAsia="Calibri" w:hAnsi="Times New Roman" w:cs="Times New Roman"/>
                <w:sz w:val="28"/>
                <w:szCs w:val="28"/>
                <w:lang w:eastAsia="ru-RU"/>
              </w:rPr>
              <w:t>ву</w:t>
            </w:r>
            <w:proofErr w:type="spellEnd"/>
            <w:proofErr w:type="gramEnd"/>
            <w:r w:rsidRPr="00D85B62">
              <w:rPr>
                <w:rFonts w:ascii="Times New Roman" w:eastAsia="Calibri" w:hAnsi="Times New Roman" w:cs="Times New Roman"/>
                <w:sz w:val="28"/>
                <w:szCs w:val="28"/>
                <w:lang w:eastAsia="ru-RU"/>
              </w:rPr>
              <w:t xml:space="preserve"> – один день военной службы за два дня работы;</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работы в должности заведующего фильмотекой и методиста фильмот</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ки;</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педагогическим работникам в стаж педагогической работы засчитываются сл</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дующие периоды времени при условии, если этим периодам, взятым как в отдельн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так и в совокупности, непосредственно предшествовала и за ними непосре</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ственно следовала педагогическая деятельность:</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службы в Вооруженных Силах СССР и Российской Федерации на дол</w:t>
            </w:r>
            <w:r w:rsidRPr="00D85B62">
              <w:rPr>
                <w:rFonts w:ascii="Times New Roman" w:eastAsia="Calibri" w:hAnsi="Times New Roman" w:cs="Times New Roman"/>
                <w:sz w:val="28"/>
                <w:szCs w:val="28"/>
                <w:lang w:eastAsia="ru-RU"/>
              </w:rPr>
              <w:t>ж</w:t>
            </w:r>
            <w:r w:rsidRPr="00D85B62">
              <w:rPr>
                <w:rFonts w:ascii="Times New Roman" w:eastAsia="Calibri" w:hAnsi="Times New Roman" w:cs="Times New Roman"/>
                <w:sz w:val="28"/>
                <w:szCs w:val="28"/>
                <w:lang w:eastAsia="ru-RU"/>
              </w:rPr>
              <w:t>ностях офицерского, сержантского, старшинского составов, прапорщиков и мичм</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нов (в том числе в войсках МВД, в войсках и органах безопасности), кроме времени нахождения на военной службе по контракту и по призыву;</w:t>
            </w:r>
          </w:p>
          <w:p w:rsidR="00D85B62" w:rsidRPr="00D85B62" w:rsidRDefault="00D85B62" w:rsidP="00D85B62">
            <w:pPr>
              <w:widowControl w:val="0"/>
              <w:autoSpaceDE w:val="0"/>
              <w:autoSpaceDN w:val="0"/>
              <w:spacing w:after="0" w:line="238" w:lineRule="auto"/>
              <w:ind w:firstLine="646"/>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рации (просвещения, высшей школы и научных организаций); на выборных дол</w:t>
            </w:r>
            <w:r w:rsidRPr="00D85B62">
              <w:rPr>
                <w:rFonts w:ascii="Times New Roman" w:eastAsia="Calibri" w:hAnsi="Times New Roman" w:cs="Times New Roman"/>
                <w:sz w:val="28"/>
                <w:szCs w:val="28"/>
                <w:lang w:eastAsia="ru-RU"/>
              </w:rPr>
              <w:t>ж</w:t>
            </w:r>
            <w:r w:rsidRPr="00D85B62">
              <w:rPr>
                <w:rFonts w:ascii="Times New Roman" w:eastAsia="Calibri" w:hAnsi="Times New Roman" w:cs="Times New Roman"/>
                <w:sz w:val="28"/>
                <w:szCs w:val="28"/>
                <w:lang w:eastAsia="ru-RU"/>
              </w:rPr>
              <w:t xml:space="preserve">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D85B62">
              <w:rPr>
                <w:rFonts w:ascii="Times New Roman" w:eastAsia="Calibri" w:hAnsi="Times New Roman" w:cs="Times New Roman"/>
                <w:sz w:val="28"/>
                <w:szCs w:val="28"/>
                <w:lang w:eastAsia="ru-RU"/>
              </w:rPr>
              <w:t>профтехобразов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ния</w:t>
            </w:r>
            <w:proofErr w:type="spellEnd"/>
            <w:r w:rsidRPr="00D85B62">
              <w:rPr>
                <w:rFonts w:ascii="Times New Roman" w:eastAsia="Calibri" w:hAnsi="Times New Roman" w:cs="Times New Roman"/>
                <w:sz w:val="28"/>
                <w:szCs w:val="28"/>
                <w:lang w:eastAsia="ru-RU"/>
              </w:rPr>
              <w:t>);</w:t>
            </w:r>
            <w:proofErr w:type="gramEnd"/>
            <w:r w:rsidRPr="00D85B62">
              <w:rPr>
                <w:rFonts w:ascii="Times New Roman" w:eastAsia="Calibri" w:hAnsi="Times New Roman" w:cs="Times New Roman"/>
                <w:sz w:val="28"/>
                <w:szCs w:val="28"/>
                <w:lang w:eastAsia="ru-RU"/>
              </w:rPr>
              <w:t xml:space="preserve"> </w:t>
            </w:r>
            <w:proofErr w:type="gramStart"/>
            <w:r w:rsidRPr="00D85B62">
              <w:rPr>
                <w:rFonts w:ascii="Times New Roman" w:eastAsia="Calibri" w:hAnsi="Times New Roman" w:cs="Times New Roman"/>
                <w:sz w:val="28"/>
                <w:szCs w:val="28"/>
                <w:lang w:eastAsia="ru-RU"/>
              </w:rPr>
              <w:t>комиссиях</w:t>
            </w:r>
            <w:proofErr w:type="gramEnd"/>
            <w:r w:rsidRPr="00D85B62">
              <w:rPr>
                <w:rFonts w:ascii="Times New Roman" w:eastAsia="Calibri" w:hAnsi="Times New Roman" w:cs="Times New Roman"/>
                <w:sz w:val="28"/>
                <w:szCs w:val="28"/>
                <w:lang w:eastAsia="ru-RU"/>
              </w:rPr>
              <w:t xml:space="preserve"> по делам несовершеннолетних и защите их прав или в отделах 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циально-правовой охраны несовершеннолетних, в подразделениях по предупрежд</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нию правонарушений (инспекциях по делам несовершеннолетних, детских комнатах милиции) органов внутренних дел.</w:t>
            </w:r>
          </w:p>
        </w:tc>
      </w:tr>
    </w:tbl>
    <w:p w:rsidR="00D85B62" w:rsidRPr="00D85B62" w:rsidRDefault="00D85B62" w:rsidP="00D85B62">
      <w:pPr>
        <w:widowControl w:val="0"/>
        <w:autoSpaceDE w:val="0"/>
        <w:autoSpaceDN w:val="0"/>
        <w:spacing w:after="0" w:line="238"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 стаж педагогической работы отдельных категорий педагогических работн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ков засчитывается время работы в организациях и время службы в Вооруженных Силах СССР и Российской Федерации по специальности (профессии), соответств</w:t>
      </w:r>
      <w:r w:rsidRPr="00D85B62">
        <w:rPr>
          <w:rFonts w:ascii="Times New Roman" w:eastAsia="Calibri" w:hAnsi="Times New Roman" w:cs="Times New Roman"/>
          <w:sz w:val="28"/>
          <w:szCs w:val="28"/>
          <w:lang w:eastAsia="ru-RU"/>
        </w:rPr>
        <w:t>у</w:t>
      </w:r>
      <w:r w:rsidRPr="00D85B62">
        <w:rPr>
          <w:rFonts w:ascii="Times New Roman" w:eastAsia="Calibri" w:hAnsi="Times New Roman" w:cs="Times New Roman"/>
          <w:sz w:val="28"/>
          <w:szCs w:val="28"/>
          <w:lang w:eastAsia="ru-RU"/>
        </w:rPr>
        <w:t>ющей профилю работы в образовательной организации или профилю преподаваем</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го предмета (курса, дисциплины, кружка):</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преподавателям-организаторам (основ безопасности жизнедеятельности, д</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lastRenderedPageBreak/>
        <w:t>призывной подготовки);</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учителям и преподавателям физического воспитания, руководителям физич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ского воспитания, инструкторам по физкультуре, инструкторам-методистам (ста</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шим инструкторам-методистам), тренерам-преподавателям (старшим тренерам-преподавателям);</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учителям, преподавателям трудового (профессионального) обучения, технол</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roofErr w:type="gramEnd"/>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мастерам производственного обучения;</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педагогам дополнительного образования;</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педагогическим работникам экспериментальных образовательных организ</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ций;</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педагогам-психологам;</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методистам;</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педагогическим работникам организаций среднего профессионального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зования по программам подготовки специалистов среднего звена (отделений) кул</w:t>
      </w:r>
      <w:r w:rsidRPr="00D85B62">
        <w:rPr>
          <w:rFonts w:ascii="Times New Roman" w:eastAsia="Calibri" w:hAnsi="Times New Roman" w:cs="Times New Roman"/>
          <w:sz w:val="28"/>
          <w:szCs w:val="28"/>
          <w:lang w:eastAsia="ru-RU"/>
        </w:rPr>
        <w:t>ь</w:t>
      </w:r>
      <w:r w:rsidRPr="00D85B62">
        <w:rPr>
          <w:rFonts w:ascii="Times New Roman" w:eastAsia="Calibri" w:hAnsi="Times New Roman" w:cs="Times New Roman"/>
          <w:sz w:val="28"/>
          <w:szCs w:val="28"/>
          <w:lang w:eastAsia="ru-RU"/>
        </w:rPr>
        <w:t>туры и искусства, музыкально-педагогических, художественно-графических, муз</w:t>
      </w:r>
      <w:r w:rsidRPr="00D85B62">
        <w:rPr>
          <w:rFonts w:ascii="Times New Roman" w:eastAsia="Calibri" w:hAnsi="Times New Roman" w:cs="Times New Roman"/>
          <w:sz w:val="28"/>
          <w:szCs w:val="28"/>
          <w:lang w:eastAsia="ru-RU"/>
        </w:rPr>
        <w:t>ы</w:t>
      </w:r>
      <w:r w:rsidRPr="00D85B62">
        <w:rPr>
          <w:rFonts w:ascii="Times New Roman" w:eastAsia="Calibri" w:hAnsi="Times New Roman" w:cs="Times New Roman"/>
          <w:sz w:val="28"/>
          <w:szCs w:val="28"/>
          <w:lang w:eastAsia="ru-RU"/>
        </w:rPr>
        <w:t>кальных;</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w:t>
      </w:r>
      <w:r w:rsidRPr="00D85B62">
        <w:rPr>
          <w:rFonts w:ascii="Times New Roman" w:eastAsia="Calibri" w:hAnsi="Times New Roman" w:cs="Times New Roman"/>
          <w:sz w:val="28"/>
          <w:szCs w:val="28"/>
          <w:lang w:eastAsia="ru-RU"/>
        </w:rPr>
        <w:t>ь</w:t>
      </w:r>
      <w:r w:rsidRPr="00D85B62">
        <w:rPr>
          <w:rFonts w:ascii="Times New Roman" w:eastAsia="Calibri" w:hAnsi="Times New Roman" w:cs="Times New Roman"/>
          <w:sz w:val="28"/>
          <w:szCs w:val="28"/>
          <w:lang w:eastAsia="ru-RU"/>
        </w:rPr>
        <w:t>ных дисциплин музыкальных и художественных общеобразовательных организ</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ций, преподавателям музыкальных дисциплин педагогических училищ (педагогич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ских колледжей), учителям музыки, музыкальным руководителям, концертмейст</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рам.</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вательной организации высшего образования или профессиональной образовател</w:t>
      </w:r>
      <w:r w:rsidRPr="00D85B62">
        <w:rPr>
          <w:rFonts w:ascii="Times New Roman" w:eastAsia="Calibri" w:hAnsi="Times New Roman" w:cs="Times New Roman"/>
          <w:sz w:val="28"/>
          <w:szCs w:val="28"/>
          <w:lang w:eastAsia="ru-RU"/>
        </w:rPr>
        <w:t>ь</w:t>
      </w:r>
      <w:r w:rsidRPr="00D85B62">
        <w:rPr>
          <w:rFonts w:ascii="Times New Roman" w:eastAsia="Calibri" w:hAnsi="Times New Roman" w:cs="Times New Roman"/>
          <w:sz w:val="28"/>
          <w:szCs w:val="28"/>
          <w:lang w:eastAsia="ru-RU"/>
        </w:rPr>
        <w:t>ной организации.</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Работникам учреждений и организаций время педагогической работы в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зовательных организациях, выполняемой помимо основной работы на условиях п</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часовой оплаты, включается в педагогический стаж, если ее объем (в одной или н</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скольких образовательных организациях) составляет не менее 180 часов в учебном году.</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Право решать конкретные вопросы о соответствии работы в учреждениях, о</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ганизациях и службы в Вооруженных Силах СССР и Российской Федерации проф</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лю работы, преподаваемого предмета (курса, дисциплины, кружка) предоставляется руководителю организации молодежной политики по согласованию с профсоюзным органом.</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 Выплаты за наличие государственных наград Российской Федерации, 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 xml:space="preserve">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работникам образования организаций молодежной политики и </w:t>
      </w:r>
      <w:r w:rsidRPr="00D85B62">
        <w:rPr>
          <w:rFonts w:ascii="Times New Roman" w:eastAsia="Calibri" w:hAnsi="Times New Roman" w:cs="Times New Roman"/>
          <w:sz w:val="28"/>
          <w:szCs w:val="28"/>
          <w:lang w:eastAsia="ru-RU"/>
        </w:rPr>
        <w:lastRenderedPageBreak/>
        <w:t>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8"/>
          <w:szCs w:val="18"/>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i/>
          <w:iCs/>
          <w:sz w:val="28"/>
          <w:szCs w:val="28"/>
          <w:lang w:val="en-US" w:eastAsia="ru-RU"/>
        </w:rPr>
      </w:pPr>
      <w:r>
        <w:rPr>
          <w:rFonts w:ascii="Calibri" w:eastAsia="Calibri" w:hAnsi="Calibri" w:cs="Calibri"/>
          <w:noProof/>
          <w:lang w:eastAsia="ru-RU"/>
        </w:rPr>
        <w:drawing>
          <wp:inline distT="0" distB="0" distL="0" distR="0" wp14:anchorId="4FDEBE70" wp14:editId="2F3CAF92">
            <wp:extent cx="1181735" cy="1968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735" cy="19685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8"/>
          <w:szCs w:val="18"/>
          <w:lang w:eastAsia="ru-RU"/>
        </w:rPr>
      </w:pP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4628488F" wp14:editId="12746B98">
            <wp:extent cx="281305" cy="1968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750714D" wp14:editId="04174A9A">
            <wp:extent cx="281305" cy="1968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наличие государственных наград;</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C95AF32" wp14:editId="656EBBF2">
            <wp:extent cx="239395" cy="18288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42D2840" wp14:editId="336E0A53">
            <wp:extent cx="239395" cy="18288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образования организаций молодежной политики;</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F8EDB49" wp14:editId="467F3DC9">
            <wp:extent cx="295275" cy="1968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A721FB0" wp14:editId="27366A59">
            <wp:extent cx="295275" cy="1968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наличие государственных наград.</w:t>
      </w:r>
    </w:p>
    <w:p w:rsidR="00D85B62" w:rsidRPr="00D85B62" w:rsidRDefault="00D85B62" w:rsidP="00D85B62">
      <w:pPr>
        <w:widowControl w:val="0"/>
        <w:autoSpaceDE w:val="0"/>
        <w:autoSpaceDN w:val="0"/>
        <w:spacing w:after="0" w:line="238"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за Советских Социалистических Республик составляет 7 процентов.</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отраслевых наград Российской Федерации, Ро</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сийской Советской Федеративной Социалистической Республики, Республики Т</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тарстан, Союза Советских Социалистических Республик, союзных республик в 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ставе Союза Советских Социалистических Республик составляет 4 процента.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Почетной грамоты Российской Федерации 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зования и науки Российской Федерации (Министра образования Российской Фед</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 xml:space="preserve">рации) в соответствии с </w:t>
      </w:r>
      <w:hyperlink r:id="rId44" w:history="1">
        <w:r w:rsidRPr="00D85B62">
          <w:rPr>
            <w:rFonts w:ascii="Times New Roman" w:eastAsia="Calibri" w:hAnsi="Times New Roman" w:cs="Times New Roman"/>
            <w:sz w:val="28"/>
            <w:szCs w:val="28"/>
            <w:lang w:eastAsia="ru-RU"/>
          </w:rPr>
          <w:t>Порядком</w:t>
        </w:r>
      </w:hyperlink>
      <w:r w:rsidRPr="00D85B62">
        <w:rPr>
          <w:rFonts w:ascii="Times New Roman" w:eastAsia="Calibri" w:hAnsi="Times New Roman" w:cs="Times New Roman"/>
          <w:sz w:val="28"/>
          <w:szCs w:val="28"/>
          <w:lang w:eastAsia="ru-RU"/>
        </w:rPr>
        <w:t xml:space="preserve"> награждения ведомственными наградами Мин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стерства образования и науки Российской Федерации (Министерства образования Российской Федерации).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нагрудного знака Республики Татарстан «За з</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ния Республики Татарстан).</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Перечень государственных и ведомственных наград, за наличие которых 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 xml:space="preserve">ботникам образования предоставляются соответствующие выплаты, приведен в </w:t>
      </w:r>
      <w:r w:rsidRPr="00D85B62">
        <w:rPr>
          <w:rFonts w:ascii="Times New Roman" w:eastAsia="Calibri" w:hAnsi="Times New Roman" w:cs="Times New Roman"/>
          <w:sz w:val="28"/>
          <w:szCs w:val="28"/>
          <w:lang w:eastAsia="ru-RU"/>
        </w:rPr>
        <w:br/>
        <w:t>таблице 2 приложения к настоящему Положению.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размеров выплат за наличие государственных наград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 дня присвоения государственной награды. Работникам образования, им</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ющим две и более государственные награды, выплата за их наличие устанавливае</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ся по одной из государственных наград по выбору работника образования.</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 Выплаты за интенсивность труда устанавливаются работникам образов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ния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D9A8FC7" wp14:editId="5D8AAF04">
            <wp:extent cx="1040765" cy="18288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C6911AF" wp14:editId="55D82942">
            <wp:extent cx="1040765" cy="18288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6"/>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0B3BC24" wp14:editId="6A4591E2">
            <wp:extent cx="253365" cy="18288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9FA7F05" wp14:editId="69E79637">
            <wp:extent cx="253365" cy="18288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8"/>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интенсивность труда;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47AAD0B" wp14:editId="214D82DF">
            <wp:extent cx="239395" cy="18288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5A272DD" wp14:editId="341D578F">
            <wp:extent cx="239395" cy="18288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работников образования организаций молодежной политики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4B4E988" wp14:editId="0B6FE56B">
            <wp:extent cx="253365" cy="18288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EC0F9A2" wp14:editId="2C35ABCC">
            <wp:extent cx="253365" cy="18288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2"/>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интенсивность труда, который приведен в таблице 6.</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6</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977"/>
        <w:gridCol w:w="2402"/>
      </w:tblGrid>
      <w:tr w:rsidR="00D85B62" w:rsidRPr="00D85B62" w:rsidTr="00FE2644">
        <w:tc>
          <w:tcPr>
            <w:tcW w:w="4815"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Наименование </w:t>
            </w:r>
            <w:proofErr w:type="gramStart"/>
            <w:r w:rsidRPr="00D85B62">
              <w:rPr>
                <w:rFonts w:ascii="Times New Roman" w:eastAsia="Calibri" w:hAnsi="Times New Roman" w:cs="Times New Roman"/>
                <w:sz w:val="28"/>
                <w:szCs w:val="28"/>
                <w:lang w:eastAsia="ru-RU"/>
              </w:rPr>
              <w:t>профессиональной</w:t>
            </w:r>
            <w:proofErr w:type="gramEnd"/>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квалификационной группы</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Квалификационный уровень</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977"/>
        <w:gridCol w:w="2402"/>
      </w:tblGrid>
      <w:tr w:rsidR="00D85B62" w:rsidRPr="00D85B62" w:rsidTr="00FE2644">
        <w:trPr>
          <w:tblHeader/>
        </w:trPr>
        <w:tc>
          <w:tcPr>
            <w:tcW w:w="4815"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r>
      <w:tr w:rsidR="00D85B62" w:rsidRPr="00D85B62" w:rsidTr="00FE2644">
        <w:tc>
          <w:tcPr>
            <w:tcW w:w="4815"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ная группа учебно-вспомогательного персонала первого уровня</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26,5</w:t>
            </w:r>
          </w:p>
        </w:tc>
      </w:tr>
      <w:tr w:rsidR="00D85B62" w:rsidRPr="00D85B62" w:rsidTr="00FE2644">
        <w:tc>
          <w:tcPr>
            <w:tcW w:w="4815"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ная группа учебно-вспомогательного персонала второго уровня</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26,5</w:t>
            </w:r>
          </w:p>
        </w:tc>
      </w:tr>
      <w:tr w:rsidR="00D85B62" w:rsidRPr="00D85B62" w:rsidTr="00FE2644">
        <w:tc>
          <w:tcPr>
            <w:tcW w:w="4815"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ная группа должностей педагогич</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ских работников</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 – четвертый</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26,5</w:t>
            </w:r>
          </w:p>
        </w:tc>
      </w:tr>
      <w:tr w:rsidR="00D85B62" w:rsidRPr="00D85B62" w:rsidTr="00FE2644">
        <w:trPr>
          <w:trHeight w:val="366"/>
        </w:trPr>
        <w:tc>
          <w:tcPr>
            <w:tcW w:w="4815" w:type="dxa"/>
            <w:vMerge w:val="restart"/>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квалификацио</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ная группа должностей руководит</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лей структурных подразделений</w:t>
            </w: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30,0</w:t>
            </w:r>
          </w:p>
        </w:tc>
      </w:tr>
      <w:tr w:rsidR="00D85B62" w:rsidRPr="00D85B62" w:rsidTr="00FE2644">
        <w:tc>
          <w:tcPr>
            <w:tcW w:w="4815" w:type="dxa"/>
            <w:vMerge/>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tc>
        <w:tc>
          <w:tcPr>
            <w:tcW w:w="2977"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402"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32,0</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t>Выплаты за р</w:t>
      </w:r>
      <w:r w:rsidRPr="00D85B62">
        <w:rPr>
          <w:rFonts w:ascii="Times New Roman" w:eastAsia="Calibri" w:hAnsi="Times New Roman" w:cs="Times New Roman"/>
          <w:sz w:val="28"/>
          <w:szCs w:val="28"/>
        </w:rPr>
        <w:t xml:space="preserve">аботу в организациях молодежной политики для детей с </w:t>
      </w:r>
      <w:proofErr w:type="spellStart"/>
      <w:r w:rsidRPr="00D85B62">
        <w:rPr>
          <w:rFonts w:ascii="Times New Roman" w:eastAsia="Calibri" w:hAnsi="Times New Roman" w:cs="Times New Roman"/>
          <w:sz w:val="28"/>
          <w:szCs w:val="28"/>
        </w:rPr>
        <w:t>деви</w:t>
      </w:r>
      <w:r w:rsidRPr="00D85B62">
        <w:rPr>
          <w:rFonts w:ascii="Times New Roman" w:eastAsia="Calibri" w:hAnsi="Times New Roman" w:cs="Times New Roman"/>
          <w:sz w:val="28"/>
          <w:szCs w:val="28"/>
        </w:rPr>
        <w:t>а</w:t>
      </w:r>
      <w:r w:rsidRPr="00D85B62">
        <w:rPr>
          <w:rFonts w:ascii="Times New Roman" w:eastAsia="Calibri" w:hAnsi="Times New Roman" w:cs="Times New Roman"/>
          <w:sz w:val="28"/>
          <w:szCs w:val="28"/>
        </w:rPr>
        <w:t>нтным</w:t>
      </w:r>
      <w:proofErr w:type="spellEnd"/>
      <w:r w:rsidRPr="00D85B62">
        <w:rPr>
          <w:rFonts w:ascii="Times New Roman" w:eastAsia="Calibri" w:hAnsi="Times New Roman" w:cs="Times New Roman"/>
          <w:sz w:val="28"/>
          <w:szCs w:val="28"/>
        </w:rPr>
        <w:t xml:space="preserve"> поведением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i/>
          <w:iCs/>
          <w:sz w:val="28"/>
          <w:szCs w:val="28"/>
          <w:lang w:val="en-US" w:eastAsia="ru-RU"/>
        </w:rPr>
      </w:pPr>
      <w:r>
        <w:rPr>
          <w:rFonts w:ascii="Calibri" w:eastAsia="Calibri" w:hAnsi="Calibri" w:cs="Calibri"/>
          <w:noProof/>
          <w:lang w:eastAsia="ru-RU"/>
        </w:rPr>
        <w:drawing>
          <wp:inline distT="0" distB="0" distL="0" distR="0" wp14:anchorId="220C72D3" wp14:editId="529DC797">
            <wp:extent cx="1238250" cy="21082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3"/>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38250" cy="21082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9FEDBE0" wp14:editId="1145E90F">
            <wp:extent cx="309245" cy="21082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20A9F45" wp14:editId="2C8CE419">
            <wp:extent cx="309245" cy="21082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5"/>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р</w:t>
      </w:r>
      <w:r w:rsidRPr="00D85B62">
        <w:rPr>
          <w:rFonts w:ascii="Times New Roman" w:eastAsia="Calibri" w:hAnsi="Times New Roman" w:cs="Times New Roman"/>
          <w:sz w:val="28"/>
          <w:szCs w:val="28"/>
        </w:rPr>
        <w:t xml:space="preserve">аботу в организациях молодежной политики для детей с </w:t>
      </w:r>
      <w:proofErr w:type="spellStart"/>
      <w:r w:rsidRPr="00D85B62">
        <w:rPr>
          <w:rFonts w:ascii="Times New Roman" w:eastAsia="Calibri" w:hAnsi="Times New Roman" w:cs="Times New Roman"/>
          <w:sz w:val="28"/>
          <w:szCs w:val="28"/>
        </w:rPr>
        <w:t>д</w:t>
      </w:r>
      <w:r w:rsidRPr="00D85B62">
        <w:rPr>
          <w:rFonts w:ascii="Times New Roman" w:eastAsia="Calibri" w:hAnsi="Times New Roman" w:cs="Times New Roman"/>
          <w:sz w:val="28"/>
          <w:szCs w:val="28"/>
        </w:rPr>
        <w:t>е</w:t>
      </w:r>
      <w:r w:rsidRPr="00D85B62">
        <w:rPr>
          <w:rFonts w:ascii="Times New Roman" w:eastAsia="Calibri" w:hAnsi="Times New Roman" w:cs="Times New Roman"/>
          <w:sz w:val="28"/>
          <w:szCs w:val="28"/>
        </w:rPr>
        <w:t>виантным</w:t>
      </w:r>
      <w:proofErr w:type="spellEnd"/>
      <w:r w:rsidRPr="00D85B62">
        <w:rPr>
          <w:rFonts w:ascii="Times New Roman" w:eastAsia="Calibri" w:hAnsi="Times New Roman" w:cs="Times New Roman"/>
          <w:sz w:val="28"/>
          <w:szCs w:val="28"/>
        </w:rPr>
        <w:t xml:space="preserve"> поведением</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417583E" wp14:editId="7EA10F19">
            <wp:extent cx="239395" cy="18288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3CD245A" wp14:editId="6FF84451">
            <wp:extent cx="239395" cy="18288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образования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2261DD66" wp14:editId="1F776334">
            <wp:extent cx="323850" cy="21082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422590DE" wp14:editId="3633595C">
            <wp:extent cx="323850" cy="21082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proofErr w:type="gramStart"/>
      <w:r w:rsidRPr="00D85B62">
        <w:rPr>
          <w:rFonts w:ascii="Times New Roman" w:eastAsia="Calibri" w:hAnsi="Times New Roman" w:cs="Times New Roman"/>
          <w:sz w:val="28"/>
          <w:szCs w:val="28"/>
          <w:lang w:eastAsia="ru-RU"/>
        </w:rPr>
        <w:t>– размер надбавки за р</w:t>
      </w:r>
      <w:r w:rsidRPr="00D85B62">
        <w:rPr>
          <w:rFonts w:ascii="Times New Roman" w:eastAsia="Calibri" w:hAnsi="Times New Roman" w:cs="Times New Roman"/>
          <w:sz w:val="28"/>
          <w:szCs w:val="28"/>
        </w:rPr>
        <w:t xml:space="preserve">аботу в организациях молодежной политики для детей с </w:t>
      </w:r>
      <w:proofErr w:type="spellStart"/>
      <w:r w:rsidRPr="00D85B62">
        <w:rPr>
          <w:rFonts w:ascii="Times New Roman" w:eastAsia="Calibri" w:hAnsi="Times New Roman" w:cs="Times New Roman"/>
          <w:sz w:val="28"/>
          <w:szCs w:val="28"/>
        </w:rPr>
        <w:t>девиантным</w:t>
      </w:r>
      <w:proofErr w:type="spellEnd"/>
      <w:r w:rsidRPr="00D85B62">
        <w:rPr>
          <w:rFonts w:ascii="Times New Roman" w:eastAsia="Calibri" w:hAnsi="Times New Roman" w:cs="Times New Roman"/>
          <w:sz w:val="28"/>
          <w:szCs w:val="28"/>
        </w:rPr>
        <w:t xml:space="preserve"> поведением, принимаемый равным 4,5 процента.</w:t>
      </w:r>
      <w:proofErr w:type="gramEnd"/>
    </w:p>
    <w:p w:rsidR="00D85B62" w:rsidRPr="00D85B62" w:rsidRDefault="00D85B62" w:rsidP="00D85B62">
      <w:pPr>
        <w:widowControl w:val="0"/>
        <w:tabs>
          <w:tab w:val="left" w:pos="10065"/>
        </w:tabs>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 Размеры и порядок установления выплат стимулирующего характера мед</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цинским работникам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профессиональных квалификационных групп. В</w:t>
      </w:r>
      <w:r w:rsidRPr="00D85B62">
        <w:rPr>
          <w:rFonts w:ascii="Times New Roman" w:eastAsia="Calibri" w:hAnsi="Times New Roman" w:cs="Times New Roman"/>
          <w:sz w:val="28"/>
          <w:szCs w:val="28"/>
          <w:lang w:eastAsia="ru-RU"/>
        </w:rPr>
        <w:t>ы</w:t>
      </w:r>
      <w:r w:rsidRPr="00D85B62">
        <w:rPr>
          <w:rFonts w:ascii="Times New Roman" w:eastAsia="Calibri" w:hAnsi="Times New Roman" w:cs="Times New Roman"/>
          <w:sz w:val="28"/>
          <w:szCs w:val="28"/>
          <w:lang w:eastAsia="ru-RU"/>
        </w:rPr>
        <w:t>платы за квалификационную категорию рассчитываются по формуле:</w:t>
      </w:r>
    </w:p>
    <w:p w:rsidR="00D85B62" w:rsidRPr="00D85B62" w:rsidRDefault="00D85B62" w:rsidP="00D85B62">
      <w:pPr>
        <w:widowControl w:val="0"/>
        <w:tabs>
          <w:tab w:val="left" w:pos="7335"/>
        </w:tabs>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tabs>
          <w:tab w:val="left" w:pos="7335"/>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6AF7E78D" wp14:editId="437AF0DA">
            <wp:extent cx="1167765" cy="18288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182880"/>
                    </a:xfrm>
                    <a:prstGeom prst="rect">
                      <a:avLst/>
                    </a:prstGeom>
                    <a:noFill/>
                    <a:ln>
                      <a:noFill/>
                    </a:ln>
                  </pic:spPr>
                </pic:pic>
              </a:graphicData>
            </a:graphic>
          </wp:inline>
        </w:drawing>
      </w:r>
    </w:p>
    <w:p w:rsidR="00D85B62" w:rsidRPr="00D85B62" w:rsidRDefault="00D85B62" w:rsidP="00D85B62">
      <w:pPr>
        <w:widowControl w:val="0"/>
        <w:tabs>
          <w:tab w:val="left" w:pos="7335"/>
        </w:tabs>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E76B2EF" wp14:editId="0ABB6F91">
            <wp:extent cx="295275" cy="18288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3B3C100" wp14:editId="3200071A">
            <wp:extent cx="295275" cy="18288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w:t>
      </w:r>
      <w:r w:rsidRPr="00D85B62">
        <w:rPr>
          <w:rFonts w:ascii="Times New Roman" w:eastAsia="Calibri" w:hAnsi="Times New Roman" w:cs="Times New Roman"/>
          <w:sz w:val="28"/>
          <w:szCs w:val="28"/>
        </w:rPr>
        <w:t>квалификационную категорию;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461D2BB7" wp14:editId="6822D8F4">
            <wp:extent cx="239395" cy="18288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1BEA01CD" wp14:editId="7B53E44B">
            <wp:extent cx="239395" cy="18288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должностной оклад медицинских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C6A14BE" wp14:editId="6CAAB4D5">
            <wp:extent cx="309245" cy="18288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BE83A39" wp14:editId="470E9DA9">
            <wp:extent cx="309245" cy="18288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6"/>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квалификационную категорию, который приведен в таблице 7.</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Изменение (установление) выплат за квалификационную категорию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согласно дате приказа органа (учреждения), при котором создана аттестац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онная комиссия.</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7</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0" w:name="P9854"/>
      <w:bookmarkEnd w:id="10"/>
      <w:r w:rsidRPr="00D85B62">
        <w:rPr>
          <w:rFonts w:ascii="Times New Roman" w:eastAsia="Calibri" w:hAnsi="Times New Roman" w:cs="Times New Roman"/>
          <w:sz w:val="28"/>
          <w:szCs w:val="28"/>
          <w:lang w:eastAsia="ru-RU"/>
        </w:rPr>
        <w:t>Размеры надбавок за квалификационную категорию</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0"/>
          <w:szCs w:val="20"/>
          <w:lang w:eastAsia="ru-RU"/>
        </w:rPr>
      </w:pPr>
    </w:p>
    <w:tbl>
      <w:tblPr>
        <w:tblW w:w="10207"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4678"/>
      </w:tblGrid>
      <w:tr w:rsidR="00D85B62" w:rsidRPr="00D85B62" w:rsidTr="00FE2644">
        <w:tc>
          <w:tcPr>
            <w:tcW w:w="552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Квалификационная категория</w:t>
            </w:r>
          </w:p>
        </w:tc>
        <w:tc>
          <w:tcPr>
            <w:tcW w:w="4678"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387"/>
        <w:gridCol w:w="4819"/>
      </w:tblGrid>
      <w:tr w:rsidR="00D85B62" w:rsidRPr="00D85B62" w:rsidTr="00FE2644">
        <w:tc>
          <w:tcPr>
            <w:tcW w:w="10206" w:type="dxa"/>
            <w:gridSpan w:val="2"/>
          </w:tcPr>
          <w:p w:rsidR="00D85B62" w:rsidRPr="00D85B62" w:rsidRDefault="00D85B62" w:rsidP="00D85B62">
            <w:pPr>
              <w:widowControl w:val="0"/>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Профессиональная квалификационная группа должностей среднего медицинского и фармацевтического персонала</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c>
          <w:tcPr>
            <w:tcW w:w="10206" w:type="dxa"/>
            <w:gridSpan w:val="2"/>
          </w:tcPr>
          <w:p w:rsidR="00D85B62" w:rsidRPr="00D85B62" w:rsidRDefault="00D85B62" w:rsidP="00D85B62">
            <w:pPr>
              <w:widowControl w:val="0"/>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Профессиональная квалификационная группа должностей врачей и провизоров</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r w:rsidR="00D85B62" w:rsidRPr="00D85B62" w:rsidTr="00FE2644">
        <w:tc>
          <w:tcPr>
            <w:tcW w:w="5387"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481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20,0</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4.2. Выплаты за стаж работы по профилю устанавливаются </w:t>
      </w:r>
      <w:proofErr w:type="gramStart"/>
      <w:r w:rsidRPr="00D85B62">
        <w:rPr>
          <w:rFonts w:ascii="Times New Roman" w:eastAsia="Calibri" w:hAnsi="Times New Roman" w:cs="Times New Roman"/>
          <w:sz w:val="28"/>
          <w:szCs w:val="28"/>
          <w:lang w:eastAsia="ru-RU"/>
        </w:rPr>
        <w:t>по группам по стажу в разрезе профессиональных квалификационных групп в зависимости от пр</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должительности</w:t>
      </w:r>
      <w:proofErr w:type="gramEnd"/>
      <w:r w:rsidRPr="00D85B62">
        <w:rPr>
          <w:rFonts w:ascii="Times New Roman" w:eastAsia="Calibri" w:hAnsi="Times New Roman" w:cs="Times New Roman"/>
          <w:sz w:val="28"/>
          <w:szCs w:val="28"/>
          <w:lang w:eastAsia="ru-RU"/>
        </w:rPr>
        <w:t xml:space="preserve"> работы по профилю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16C3271A" wp14:editId="57BFC797">
            <wp:extent cx="1040765" cy="18288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358E011" wp14:editId="3398E1D0">
            <wp:extent cx="196850" cy="16891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B1BC926" wp14:editId="44006F73">
            <wp:extent cx="196850" cy="16891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9"/>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w:t>
      </w:r>
      <w:r w:rsidRPr="00D85B62">
        <w:rPr>
          <w:rFonts w:ascii="Times New Roman" w:eastAsia="Calibri" w:hAnsi="Times New Roman" w:cs="Times New Roman"/>
          <w:sz w:val="28"/>
          <w:szCs w:val="28"/>
        </w:rPr>
        <w:t>за стаж работы по профилю;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FC074E7" wp14:editId="7551B1DC">
            <wp:extent cx="239395" cy="18288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5A212CFF" wp14:editId="45C81804">
            <wp:extent cx="239395" cy="18288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w:t>
      </w:r>
      <w:r w:rsidRPr="00D85B62">
        <w:rPr>
          <w:rFonts w:ascii="Times New Roman" w:eastAsia="Calibri" w:hAnsi="Times New Roman" w:cs="Times New Roman"/>
          <w:sz w:val="28"/>
          <w:szCs w:val="28"/>
        </w:rPr>
        <w:t xml:space="preserve"> должностной оклад медицинских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284E2214" wp14:editId="587E1DD3">
            <wp:extent cx="281305" cy="16891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794B0935" wp14:editId="4EAD2320">
            <wp:extent cx="281305" cy="16891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w:t>
      </w:r>
      <w:r w:rsidRPr="00D85B62">
        <w:rPr>
          <w:rFonts w:ascii="Times New Roman" w:eastAsia="Calibri" w:hAnsi="Times New Roman" w:cs="Times New Roman"/>
          <w:sz w:val="28"/>
          <w:szCs w:val="28"/>
        </w:rPr>
        <w:t xml:space="preserve"> размер надбавки за стаж работы по профилю, который </w:t>
      </w:r>
      <w:r w:rsidRPr="00D85B62">
        <w:rPr>
          <w:rFonts w:ascii="Times New Roman" w:eastAsia="Calibri" w:hAnsi="Times New Roman" w:cs="Times New Roman"/>
          <w:sz w:val="28"/>
          <w:szCs w:val="28"/>
          <w:lang w:eastAsia="ru-RU"/>
        </w:rPr>
        <w:t>приведен в та</w:t>
      </w:r>
      <w:r w:rsidRPr="00D85B62">
        <w:rPr>
          <w:rFonts w:ascii="Times New Roman" w:eastAsia="Calibri" w:hAnsi="Times New Roman" w:cs="Times New Roman"/>
          <w:sz w:val="28"/>
          <w:szCs w:val="28"/>
          <w:lang w:eastAsia="ru-RU"/>
        </w:rPr>
        <w:t>б</w:t>
      </w:r>
      <w:r w:rsidRPr="00D85B62">
        <w:rPr>
          <w:rFonts w:ascii="Times New Roman" w:eastAsia="Calibri" w:hAnsi="Times New Roman" w:cs="Times New Roman"/>
          <w:sz w:val="28"/>
          <w:szCs w:val="28"/>
          <w:lang w:eastAsia="ru-RU"/>
        </w:rPr>
        <w:t>лице 8.</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8</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1" w:name="P9992"/>
      <w:bookmarkEnd w:id="11"/>
      <w:r w:rsidRPr="00D85B62">
        <w:rPr>
          <w:rFonts w:ascii="Times New Roman" w:eastAsia="Calibri" w:hAnsi="Times New Roman" w:cs="Times New Roman"/>
          <w:sz w:val="28"/>
          <w:szCs w:val="28"/>
          <w:lang w:eastAsia="ru-RU"/>
        </w:rPr>
        <w:t>Размеры надбавок за стаж работы по профилю</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10"/>
          <w:szCs w:val="10"/>
          <w:lang w:eastAsia="ru-RU"/>
        </w:rPr>
      </w:pPr>
    </w:p>
    <w:tbl>
      <w:tblPr>
        <w:tblW w:w="10065"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D85B62" w:rsidRPr="00D85B62" w:rsidTr="00FE2644">
        <w:tc>
          <w:tcPr>
            <w:tcW w:w="5245"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профессиональной квал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фикационной группы</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Группа по стажу</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1006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5"/>
        <w:gridCol w:w="2410"/>
        <w:gridCol w:w="2410"/>
      </w:tblGrid>
      <w:tr w:rsidR="00D85B62" w:rsidRPr="00D85B62" w:rsidTr="00FE2644">
        <w:tc>
          <w:tcPr>
            <w:tcW w:w="5245" w:type="dxa"/>
            <w:vMerge w:val="restar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Средний медицинский и фармацевтич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lastRenderedPageBreak/>
              <w:t>ский персонал</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от 3 до 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5 до 10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5245" w:type="dxa"/>
            <w:vMerge w:val="restar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Врачи и провизоры</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3 до 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5 до 10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7,5</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9,0</w:t>
            </w:r>
          </w:p>
        </w:tc>
      </w:tr>
      <w:tr w:rsidR="00D85B62" w:rsidRPr="00D85B62" w:rsidTr="00FE2644">
        <w:tc>
          <w:tcPr>
            <w:tcW w:w="5245" w:type="dxa"/>
            <w:vMerge/>
          </w:tcPr>
          <w:p w:rsidR="00D85B62" w:rsidRPr="00D85B62" w:rsidRDefault="00D85B62" w:rsidP="00D85B62">
            <w:pPr>
              <w:spacing w:after="0"/>
              <w:rPr>
                <w:rFonts w:ascii="Times New Roman" w:eastAsia="Calibri" w:hAnsi="Times New Roman" w:cs="Times New Roman"/>
                <w:sz w:val="28"/>
                <w:szCs w:val="28"/>
              </w:rPr>
            </w:pP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241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10,0</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ждающие стаж, находятся в организации, или со дня представления необходимого документа, подтверждающего стаж.</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4.3. Выплаты за наличие государственных наград предоставляются медици</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ским работникам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6329599D" wp14:editId="445FD7D1">
            <wp:extent cx="1153795" cy="1968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19685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2BE74977" wp14:editId="62FA1A38">
            <wp:extent cx="281305" cy="1968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FCCB4D4" wp14:editId="5B4204BA">
            <wp:extent cx="281305" cy="1968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наличие государственных наград;</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EBC3A00" wp14:editId="6609D116">
            <wp:extent cx="239395" cy="18288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1A736F3" wp14:editId="26F3C8B8">
            <wp:extent cx="239395" cy="18288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 xml:space="preserve">должностной </w:t>
      </w:r>
      <w:r w:rsidRPr="00D85B62">
        <w:rPr>
          <w:rFonts w:ascii="Times New Roman" w:eastAsia="Calibri" w:hAnsi="Times New Roman" w:cs="Times New Roman"/>
          <w:sz w:val="28"/>
          <w:szCs w:val="28"/>
          <w:lang w:eastAsia="ru-RU"/>
        </w:rPr>
        <w:t>оклад медицинских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167F669" wp14:editId="3C65037F">
            <wp:extent cx="295275" cy="1968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A43E174" wp14:editId="692CC919">
            <wp:extent cx="295275" cy="1968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0"/>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наличие государственных наград.</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за Советских Социалистических Республик составляет 7 процентов.</w:t>
      </w:r>
    </w:p>
    <w:p w:rsidR="00D85B62" w:rsidRPr="00D85B62" w:rsidRDefault="004604B6"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hyperlink w:anchor="P10191" w:history="1">
        <w:r w:rsidR="00D85B62" w:rsidRPr="00D85B62">
          <w:rPr>
            <w:rFonts w:ascii="Times New Roman" w:eastAsia="Calibri" w:hAnsi="Times New Roman" w:cs="Times New Roman"/>
            <w:sz w:val="28"/>
            <w:szCs w:val="28"/>
            <w:lang w:eastAsia="ru-RU"/>
          </w:rPr>
          <w:t>Перечень</w:t>
        </w:r>
      </w:hyperlink>
      <w:r w:rsidR="00D85B62" w:rsidRPr="00D85B62">
        <w:rPr>
          <w:rFonts w:ascii="Times New Roman" w:eastAsia="Calibri" w:hAnsi="Times New Roman" w:cs="Times New Roman"/>
          <w:sz w:val="28"/>
          <w:szCs w:val="28"/>
          <w:lang w:eastAsia="ru-RU"/>
        </w:rPr>
        <w:t xml:space="preserve"> государственных наград, за наличие которых медицинским и фа</w:t>
      </w:r>
      <w:r w:rsidR="00D85B62" w:rsidRPr="00D85B62">
        <w:rPr>
          <w:rFonts w:ascii="Times New Roman" w:eastAsia="Calibri" w:hAnsi="Times New Roman" w:cs="Times New Roman"/>
          <w:sz w:val="28"/>
          <w:szCs w:val="28"/>
          <w:lang w:eastAsia="ru-RU"/>
        </w:rPr>
        <w:t>р</w:t>
      </w:r>
      <w:r w:rsidR="00D85B62" w:rsidRPr="00D85B62">
        <w:rPr>
          <w:rFonts w:ascii="Times New Roman" w:eastAsia="Calibri" w:hAnsi="Times New Roman" w:cs="Times New Roman"/>
          <w:sz w:val="28"/>
          <w:szCs w:val="28"/>
          <w:lang w:eastAsia="ru-RU"/>
        </w:rPr>
        <w:t>мацевтическим работникам предоставляются соответствующие выплаты, приведен в таблице 3 приложения к настоящему Положению.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размеров выплат за наличие государственных наград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 дня присвоения государственной награды. Работникам, имеющим две и б</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лее государственные награды, выплата за их наличие устанавливается по одной из государственных наград по выбору работника.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 Выплаты за интенсивность труда устанавливаются медицинским работн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кам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62BB97E" wp14:editId="067808D1">
            <wp:extent cx="1040765" cy="18288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5F6FEEF" wp14:editId="2F9EFBD4">
            <wp:extent cx="1040765" cy="18288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12FC82A" wp14:editId="211EA610">
            <wp:extent cx="253365" cy="18288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FD56D23" wp14:editId="29C894F8">
            <wp:extent cx="253365" cy="18288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интенсивность труда;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F07C799" wp14:editId="3880FE14">
            <wp:extent cx="239395" cy="18288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7A01E05" wp14:editId="64AC7264">
            <wp:extent cx="239395" cy="18288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медицинских работников организаций молодежной политики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46AD5898" wp14:editId="032C9923">
            <wp:extent cx="253365" cy="18288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0FB85FD" wp14:editId="2C50368C">
            <wp:extent cx="253365" cy="18288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интенсивность труда, который равен 26,5 процента.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 Размеры и порядок установления выплат стимулирующего характера рабо</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lastRenderedPageBreak/>
        <w:t>никам культуры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 Выплаты за квалификационную категорию предоставляются работникам культуры, занятым по специальностям, предусматривающим в соответствии с т</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рифно-квалификационными характеристиками присвоение квалификационных кат</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горий по итогам аттестации в разрезе профессиональных квалификационных групп. Выплаты за квалификационную категорию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tabs>
          <w:tab w:val="left" w:pos="7335"/>
        </w:tabs>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1C49581A" wp14:editId="44C59C9C">
            <wp:extent cx="1167765" cy="18288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776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C15EB3B" wp14:editId="1FEE191E">
            <wp:extent cx="295275" cy="18288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C464FEB" wp14:editId="0074B0CF">
            <wp:extent cx="295275" cy="18288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квалификационную категорию;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7AF9ECA" wp14:editId="476B5797">
            <wp:extent cx="239395" cy="18288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C0C27A3" wp14:editId="79599066">
            <wp:extent cx="239395" cy="18288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C058061" wp14:editId="7A1AF5A8">
            <wp:extent cx="309245" cy="18288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74F27F0" wp14:editId="32BC1068">
            <wp:extent cx="309245" cy="18288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квалификационную категорию, который приведен в таблице 9.</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Изменение (установление) выплат за квалификационную категорию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согласно дате приказа органа (учреждения), при котором создана аттестац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онная комиссия.</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9</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567"/>
        <w:jc w:val="center"/>
        <w:rPr>
          <w:rFonts w:ascii="Times New Roman" w:eastAsia="Calibri" w:hAnsi="Times New Roman" w:cs="Times New Roman"/>
          <w:sz w:val="28"/>
          <w:szCs w:val="28"/>
          <w:lang w:eastAsia="ru-RU"/>
        </w:rPr>
      </w:pPr>
      <w:bookmarkStart w:id="12" w:name="P2818"/>
      <w:bookmarkEnd w:id="12"/>
      <w:r w:rsidRPr="00D85B62">
        <w:rPr>
          <w:rFonts w:ascii="Times New Roman" w:eastAsia="Calibri" w:hAnsi="Times New Roman" w:cs="Times New Roman"/>
          <w:sz w:val="28"/>
          <w:szCs w:val="28"/>
          <w:lang w:eastAsia="ru-RU"/>
        </w:rPr>
        <w:t>Размеры надбавок за квалификационную категорию</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45"/>
        <w:gridCol w:w="4961"/>
      </w:tblGrid>
      <w:tr w:rsidR="00D85B62" w:rsidRPr="00D85B62" w:rsidTr="00FE2644">
        <w:trPr>
          <w:tblHeader/>
        </w:trPr>
        <w:tc>
          <w:tcPr>
            <w:tcW w:w="5245"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Квалификационная категория</w:t>
            </w:r>
          </w:p>
        </w:tc>
        <w:tc>
          <w:tcPr>
            <w:tcW w:w="4961"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r w:rsidR="00D85B62" w:rsidRPr="00D85B62" w:rsidTr="00FE2644">
        <w:tc>
          <w:tcPr>
            <w:tcW w:w="10206" w:type="dxa"/>
            <w:gridSpan w:val="2"/>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Профессиональная квалификационная группа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«Должности работников культуры, искусства и кинематографии ведущего звена»</w:t>
            </w:r>
          </w:p>
        </w:tc>
      </w:tr>
      <w:tr w:rsidR="00D85B62" w:rsidRPr="00D85B62" w:rsidTr="00FE2644">
        <w:tc>
          <w:tcPr>
            <w:tcW w:w="5245"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Первая квалификационная категория</w:t>
            </w:r>
          </w:p>
        </w:tc>
        <w:tc>
          <w:tcPr>
            <w:tcW w:w="4961"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7,5</w:t>
            </w:r>
          </w:p>
        </w:tc>
      </w:tr>
      <w:tr w:rsidR="00D85B62" w:rsidRPr="00D85B62" w:rsidTr="00FE2644">
        <w:tc>
          <w:tcPr>
            <w:tcW w:w="5245"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Высшая квалификационная категория</w:t>
            </w:r>
          </w:p>
        </w:tc>
        <w:tc>
          <w:tcPr>
            <w:tcW w:w="4961" w:type="dxa"/>
          </w:tcPr>
          <w:p w:rsidR="00D85B62" w:rsidRPr="00D85B62" w:rsidRDefault="00D85B62" w:rsidP="00D85B62">
            <w:pPr>
              <w:widowControl w:val="0"/>
              <w:autoSpaceDE w:val="0"/>
              <w:autoSpaceDN w:val="0"/>
              <w:spacing w:after="0" w:line="240" w:lineRule="auto"/>
              <w:ind w:hanging="62"/>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12,5</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5.2. Выплаты за стаж работы по профилю устанавливаются </w:t>
      </w:r>
      <w:proofErr w:type="gramStart"/>
      <w:r w:rsidRPr="00D85B62">
        <w:rPr>
          <w:rFonts w:ascii="Times New Roman" w:eastAsia="Calibri" w:hAnsi="Times New Roman" w:cs="Times New Roman"/>
          <w:sz w:val="28"/>
          <w:szCs w:val="28"/>
          <w:lang w:eastAsia="ru-RU"/>
        </w:rPr>
        <w:t>по группам по стажу в разрезе профессиональных квалификационных групп в зависимости от пр</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должительности</w:t>
      </w:r>
      <w:proofErr w:type="gramEnd"/>
      <w:r w:rsidRPr="00D85B62">
        <w:rPr>
          <w:rFonts w:ascii="Times New Roman" w:eastAsia="Calibri" w:hAnsi="Times New Roman" w:cs="Times New Roman"/>
          <w:sz w:val="28"/>
          <w:szCs w:val="28"/>
          <w:lang w:eastAsia="ru-RU"/>
        </w:rPr>
        <w:t xml:space="preserve"> работы по профилю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left="567"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73CE471C" wp14:editId="4B8AFB80">
            <wp:extent cx="984885" cy="18288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4885"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tabs>
          <w:tab w:val="left" w:pos="6082"/>
        </w:tabs>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2DDF40C8" wp14:editId="68C505FB">
            <wp:extent cx="196850" cy="16891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9835967" wp14:editId="6F09C1D8">
            <wp:extent cx="196850" cy="16891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стаж работы по профилю;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45E7E37" wp14:editId="181D02D6">
            <wp:extent cx="239395" cy="18288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C029313" wp14:editId="79D116BE">
            <wp:extent cx="239395" cy="18288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56264DE" wp14:editId="0AC47D6E">
            <wp:extent cx="239395" cy="18288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F0CA434" wp14:editId="13041E0F">
            <wp:extent cx="239395" cy="18288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w:t>
      </w:r>
      <w:r w:rsidRPr="00D85B62">
        <w:rPr>
          <w:rFonts w:ascii="Times New Roman" w:eastAsia="Calibri" w:hAnsi="Times New Roman" w:cs="Times New Roman"/>
          <w:sz w:val="28"/>
          <w:szCs w:val="28"/>
        </w:rPr>
        <w:t>надбавки за стаж работы по профилю</w:t>
      </w:r>
      <w:r w:rsidRPr="00D85B62">
        <w:rPr>
          <w:rFonts w:ascii="Times New Roman" w:eastAsia="Calibri" w:hAnsi="Times New Roman" w:cs="Times New Roman"/>
          <w:sz w:val="28"/>
          <w:szCs w:val="28"/>
          <w:lang w:eastAsia="ru-RU"/>
        </w:rPr>
        <w:t>, который приведен в табл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це 10.</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567"/>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10</w:t>
      </w:r>
    </w:p>
    <w:p w:rsidR="00D85B62" w:rsidRPr="00D85B62" w:rsidRDefault="00D85B62" w:rsidP="00D85B62">
      <w:pPr>
        <w:widowControl w:val="0"/>
        <w:autoSpaceDE w:val="0"/>
        <w:autoSpaceDN w:val="0"/>
        <w:spacing w:after="0" w:line="240" w:lineRule="auto"/>
        <w:outlineLvl w:val="2"/>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3" w:name="P2913"/>
      <w:bookmarkEnd w:id="13"/>
      <w:r w:rsidRPr="00D85B62">
        <w:rPr>
          <w:rFonts w:ascii="Times New Roman" w:eastAsia="Calibri" w:hAnsi="Times New Roman" w:cs="Times New Roman"/>
          <w:sz w:val="28"/>
          <w:szCs w:val="28"/>
          <w:lang w:eastAsia="ru-RU"/>
        </w:rPr>
        <w:t>Размеры надбавок за стаж работы по профилю</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16"/>
          <w:szCs w:val="16"/>
          <w:lang w:eastAsia="ru-RU"/>
        </w:rPr>
      </w:pPr>
    </w:p>
    <w:tbl>
      <w:tblPr>
        <w:tblW w:w="5000"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66"/>
        <w:gridCol w:w="2246"/>
        <w:gridCol w:w="2917"/>
      </w:tblGrid>
      <w:tr w:rsidR="00D85B62" w:rsidRPr="00D85B62" w:rsidTr="00FE2644">
        <w:tc>
          <w:tcPr>
            <w:tcW w:w="250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профессиональной квал</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фикационной группы</w:t>
            </w: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Группа по стажу</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Размер надбавки,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5000"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5166"/>
        <w:gridCol w:w="2246"/>
        <w:gridCol w:w="2917"/>
      </w:tblGrid>
      <w:tr w:rsidR="00D85B62" w:rsidRPr="00D85B62" w:rsidTr="00FE2644">
        <w:tc>
          <w:tcPr>
            <w:tcW w:w="2501" w:type="pct"/>
            <w:vMerge w:val="restar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Профессиональная квалификационная группа должностей работников культуры, </w:t>
            </w:r>
            <w:r w:rsidRPr="00D85B62">
              <w:rPr>
                <w:rFonts w:ascii="Times New Roman" w:eastAsia="Calibri" w:hAnsi="Times New Roman" w:cs="Times New Roman"/>
                <w:sz w:val="28"/>
                <w:szCs w:val="28"/>
                <w:lang w:eastAsia="ru-RU"/>
              </w:rPr>
              <w:lastRenderedPageBreak/>
              <w:t>искусства и кинематографии среднего звена</w:t>
            </w: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от 3 до 6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r>
      <w:tr w:rsidR="00D85B62" w:rsidRPr="00D85B62" w:rsidTr="00FE2644">
        <w:tc>
          <w:tcPr>
            <w:tcW w:w="2501" w:type="pct"/>
            <w:vMerge/>
          </w:tcPr>
          <w:p w:rsidR="00D85B62" w:rsidRPr="00D85B62" w:rsidRDefault="00D85B62" w:rsidP="00D85B62">
            <w:pPr>
              <w:spacing w:after="0" w:line="240" w:lineRule="auto"/>
              <w:jc w:val="both"/>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6 до 10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2,0</w:t>
            </w:r>
          </w:p>
        </w:tc>
      </w:tr>
      <w:tr w:rsidR="00D85B62" w:rsidRPr="00D85B62" w:rsidTr="00FE2644">
        <w:tc>
          <w:tcPr>
            <w:tcW w:w="2501" w:type="pct"/>
            <w:vMerge/>
          </w:tcPr>
          <w:p w:rsidR="00D85B62" w:rsidRPr="00D85B62" w:rsidRDefault="00D85B62" w:rsidP="00D85B62">
            <w:pPr>
              <w:spacing w:after="0" w:line="240" w:lineRule="auto"/>
              <w:jc w:val="both"/>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r>
      <w:tr w:rsidR="00D85B62" w:rsidRPr="00D85B62" w:rsidTr="00FE2644">
        <w:tc>
          <w:tcPr>
            <w:tcW w:w="2501" w:type="pct"/>
            <w:vMerge/>
          </w:tcPr>
          <w:p w:rsidR="00D85B62" w:rsidRPr="00D85B62" w:rsidRDefault="00D85B62" w:rsidP="00D85B62">
            <w:pPr>
              <w:spacing w:after="0" w:line="240" w:lineRule="auto"/>
              <w:jc w:val="both"/>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2501" w:type="pct"/>
            <w:vMerge w:val="restar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Профессиональная квалификационная группа должностей работников культуры, искусства и кинематографии ведущего звена</w:t>
            </w: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3 до 6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r>
      <w:tr w:rsidR="00D85B62" w:rsidRPr="00D85B62" w:rsidTr="00FE2644">
        <w:tc>
          <w:tcPr>
            <w:tcW w:w="2501" w:type="pct"/>
            <w:vMerge/>
          </w:tcPr>
          <w:p w:rsidR="00D85B62" w:rsidRPr="00D85B62" w:rsidRDefault="00D85B62" w:rsidP="00D85B62">
            <w:pPr>
              <w:spacing w:after="0" w:line="240" w:lineRule="auto"/>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6 до 10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2501" w:type="pct"/>
            <w:vMerge/>
          </w:tcPr>
          <w:p w:rsidR="00D85B62" w:rsidRPr="00D85B62" w:rsidRDefault="00D85B62" w:rsidP="00D85B62">
            <w:pPr>
              <w:spacing w:after="0" w:line="240" w:lineRule="auto"/>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10 до 15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c>
          <w:tcPr>
            <w:tcW w:w="2501" w:type="pct"/>
            <w:vMerge/>
          </w:tcPr>
          <w:p w:rsidR="00D85B62" w:rsidRPr="00D85B62" w:rsidRDefault="00D85B62" w:rsidP="00D85B62">
            <w:pPr>
              <w:spacing w:after="0" w:line="240" w:lineRule="auto"/>
              <w:rPr>
                <w:rFonts w:ascii="Times New Roman" w:eastAsia="Calibri" w:hAnsi="Times New Roman" w:cs="Times New Roman"/>
                <w:sz w:val="28"/>
                <w:szCs w:val="28"/>
              </w:rPr>
            </w:pPr>
          </w:p>
        </w:tc>
        <w:tc>
          <w:tcPr>
            <w:tcW w:w="1087"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свыше 15 лет</w:t>
            </w:r>
          </w:p>
        </w:tc>
        <w:tc>
          <w:tcPr>
            <w:tcW w:w="141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6,5</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ждающие стаж, находятся в учреждении, или со дня представления необходимого документа, подтверждающего стаж.</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5.3. Выплаты за наличие государственных наград предоставляются работн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кам культуры и рассчитываются по формуле:</w:t>
      </w:r>
    </w:p>
    <w:p w:rsidR="00D85B62" w:rsidRPr="00D85B62" w:rsidRDefault="00D85B62" w:rsidP="00D85B62">
      <w:pPr>
        <w:widowControl w:val="0"/>
        <w:autoSpaceDE w:val="0"/>
        <w:autoSpaceDN w:val="0"/>
        <w:spacing w:after="0" w:line="240" w:lineRule="auto"/>
        <w:ind w:left="567"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2001DDA6" wp14:editId="02A0E5A0">
            <wp:extent cx="1153795" cy="1968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3795" cy="19685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195E711" wp14:editId="1ECE5D02">
            <wp:extent cx="281305" cy="1968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DD2DA6F" wp14:editId="4D12C3D1">
            <wp:extent cx="281305" cy="1968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наличие государственных наград;</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3EF0D8D" wp14:editId="64E7D840">
            <wp:extent cx="239395" cy="18288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D5FFD05" wp14:editId="567A86A0">
            <wp:extent cx="239395" cy="18288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должностной оклад работников культуры организаций молодежной п</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58B91DA" wp14:editId="466716FC">
            <wp:extent cx="295275" cy="1968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BE9A3A0" wp14:editId="4D372869">
            <wp:extent cx="295275" cy="19685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9685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наличие государственных наград.</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за Советских Социалистических Республик составляет 7 процентов.</w:t>
      </w:r>
    </w:p>
    <w:p w:rsidR="00D85B62" w:rsidRPr="00D85B62" w:rsidRDefault="004604B6"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hyperlink w:anchor="P3101" w:history="1">
        <w:r w:rsidR="00D85B62" w:rsidRPr="00D85B62">
          <w:rPr>
            <w:rFonts w:ascii="Times New Roman" w:eastAsia="Calibri" w:hAnsi="Times New Roman" w:cs="Times New Roman"/>
            <w:sz w:val="28"/>
            <w:szCs w:val="28"/>
            <w:lang w:eastAsia="ru-RU"/>
          </w:rPr>
          <w:t>Перечень</w:t>
        </w:r>
      </w:hyperlink>
      <w:r w:rsidR="00D85B62" w:rsidRPr="00D85B62">
        <w:rPr>
          <w:rFonts w:ascii="Times New Roman" w:eastAsia="Calibri" w:hAnsi="Times New Roman" w:cs="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таблице 4 приложения к настоящему Положению.</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Установление размеров выплат за наличие государственных наград произв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дится со дня их присвоения. Работникам, имеющим две и более государственные награды, выплата за их наличие устанавливается по одной из государственных наград по выбору работника.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5.4. Выплаты за интенсивность труда устанавливаются работникам культуры и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8162493" wp14:editId="648612D6">
            <wp:extent cx="1040765" cy="18288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068D8A1E" wp14:editId="7EF8435D">
            <wp:extent cx="1040765" cy="18288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07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53D35E8" wp14:editId="6849C724">
            <wp:extent cx="253365" cy="18288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169A351" wp14:editId="7CAB4233">
            <wp:extent cx="253365" cy="18288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выплата за интенсивность труда;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1178E65" wp14:editId="0FBE99E0">
            <wp:extent cx="239395" cy="18288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E21F068" wp14:editId="17108AF1">
            <wp:extent cx="239395" cy="18288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r w:rsidRPr="00D85B62">
        <w:rPr>
          <w:rFonts w:ascii="Times New Roman" w:eastAsia="Calibri" w:hAnsi="Times New Roman" w:cs="Times New Roman"/>
          <w:sz w:val="28"/>
          <w:szCs w:val="28"/>
        </w:rPr>
        <w:t>должностной оклад работников культуры организаций молодежной п</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литики</w:t>
      </w: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0AF0C20" wp14:editId="067119E5">
            <wp:extent cx="253365" cy="18288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BFB19D1" wp14:editId="2B1A4689">
            <wp:extent cx="253365" cy="18288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7"/>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размер надбавки за интенсивность труда, который приведен в таблице 11.</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ind w:firstLine="709"/>
        <w:jc w:val="right"/>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Таблица 11</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16"/>
          <w:szCs w:val="16"/>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Размеры надбавок за интенсивность труда</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6"/>
          <w:szCs w:val="16"/>
          <w:lang w:eastAsia="ru-RU"/>
        </w:rPr>
      </w:pPr>
    </w:p>
    <w:tbl>
      <w:tblPr>
        <w:tblW w:w="1020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3686"/>
        <w:gridCol w:w="1984"/>
      </w:tblGrid>
      <w:tr w:rsidR="00D85B62" w:rsidRPr="00D85B62" w:rsidTr="00FE2644">
        <w:tc>
          <w:tcPr>
            <w:tcW w:w="453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профессиональной квалификационной группы</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Размер надбавки, процентов</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3686"/>
        <w:gridCol w:w="1984"/>
      </w:tblGrid>
      <w:tr w:rsidR="00D85B62" w:rsidRPr="00D85B62" w:rsidTr="00FE2644">
        <w:trPr>
          <w:tblHeader/>
        </w:trPr>
        <w:tc>
          <w:tcPr>
            <w:tcW w:w="453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val="en-US" w:eastAsia="ru-RU"/>
              </w:rPr>
            </w:pPr>
            <w:r w:rsidRPr="00D85B62">
              <w:rPr>
                <w:rFonts w:ascii="Times New Roman" w:eastAsia="Calibri" w:hAnsi="Times New Roman" w:cs="Times New Roman"/>
                <w:sz w:val="28"/>
                <w:szCs w:val="28"/>
                <w:lang w:val="en-US" w:eastAsia="ru-RU"/>
              </w:rPr>
              <w:t>1</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val="en-US" w:eastAsia="ru-RU"/>
              </w:rPr>
              <w:t>2</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val="en-US" w:eastAsia="ru-RU"/>
              </w:rPr>
            </w:pPr>
            <w:r w:rsidRPr="00D85B62">
              <w:rPr>
                <w:rFonts w:ascii="Times New Roman" w:eastAsia="Calibri" w:hAnsi="Times New Roman" w:cs="Times New Roman"/>
                <w:sz w:val="28"/>
                <w:szCs w:val="28"/>
                <w:lang w:val="en-US" w:eastAsia="ru-RU"/>
              </w:rPr>
              <w:t>3</w:t>
            </w:r>
          </w:p>
        </w:tc>
      </w:tr>
      <w:tr w:rsidR="00D85B62" w:rsidRPr="00D85B62" w:rsidTr="00FE2644">
        <w:tc>
          <w:tcPr>
            <w:tcW w:w="4531"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 xml:space="preserve">онная группа «Должности </w:t>
            </w:r>
            <w:proofErr w:type="gramStart"/>
            <w:r w:rsidRPr="00D85B62">
              <w:rPr>
                <w:rFonts w:ascii="Times New Roman" w:eastAsia="Times New Roman" w:hAnsi="Times New Roman" w:cs="Times New Roman"/>
                <w:sz w:val="28"/>
                <w:szCs w:val="28"/>
                <w:lang w:eastAsia="ru-RU"/>
              </w:rPr>
              <w:t>технич</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ских исполнителей</w:t>
            </w:r>
            <w:proofErr w:type="gramEnd"/>
            <w:r w:rsidRPr="00D85B62">
              <w:rPr>
                <w:rFonts w:ascii="Times New Roman" w:eastAsia="Times New Roman" w:hAnsi="Times New Roman" w:cs="Times New Roman"/>
                <w:sz w:val="28"/>
                <w:szCs w:val="28"/>
                <w:lang w:eastAsia="ru-RU"/>
              </w:rPr>
              <w:t xml:space="preserve"> и артистов вспомогательного состава»</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все должности</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26,5</w:t>
            </w:r>
          </w:p>
        </w:tc>
      </w:tr>
      <w:tr w:rsidR="00D85B62" w:rsidRPr="00D85B62" w:rsidTr="00FE2644">
        <w:trPr>
          <w:trHeight w:val="752"/>
        </w:trPr>
        <w:tc>
          <w:tcPr>
            <w:tcW w:w="4531" w:type="dxa"/>
            <w:vMerge w:val="restart"/>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онная группа «Должности рабо</w:t>
            </w:r>
            <w:r w:rsidRPr="00D85B62">
              <w:rPr>
                <w:rFonts w:ascii="Times New Roman" w:eastAsia="Times New Roman" w:hAnsi="Times New Roman" w:cs="Times New Roman"/>
                <w:sz w:val="28"/>
                <w:szCs w:val="28"/>
                <w:lang w:eastAsia="ru-RU"/>
              </w:rPr>
              <w:t>т</w:t>
            </w:r>
            <w:r w:rsidRPr="00D85B62">
              <w:rPr>
                <w:rFonts w:ascii="Times New Roman" w:eastAsia="Times New Roman" w:hAnsi="Times New Roman" w:cs="Times New Roman"/>
                <w:sz w:val="28"/>
                <w:szCs w:val="28"/>
                <w:lang w:eastAsia="ru-RU"/>
              </w:rPr>
              <w:t>ников культуры, искусства и кин</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матографии среднего звена»</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аккомпаниатор,</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заведующий костюмерной</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32,0</w:t>
            </w:r>
          </w:p>
        </w:tc>
      </w:tr>
      <w:tr w:rsidR="00D85B62" w:rsidRPr="00D85B62" w:rsidTr="00FE2644">
        <w:tc>
          <w:tcPr>
            <w:tcW w:w="4531" w:type="dxa"/>
            <w:vMerge/>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руководитель кружка, л</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бительского объединения, клуба по интересам,</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spellStart"/>
            <w:r w:rsidRPr="00D85B62">
              <w:rPr>
                <w:rFonts w:ascii="Times New Roman" w:eastAsia="Calibri" w:hAnsi="Times New Roman" w:cs="Times New Roman"/>
                <w:sz w:val="28"/>
                <w:szCs w:val="28"/>
                <w:lang w:eastAsia="ru-RU"/>
              </w:rPr>
              <w:t>культорганизатор</w:t>
            </w:r>
            <w:proofErr w:type="spellEnd"/>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40,0</w:t>
            </w:r>
          </w:p>
        </w:tc>
      </w:tr>
      <w:tr w:rsidR="00D85B62" w:rsidRPr="00D85B62" w:rsidTr="00FE2644">
        <w:tc>
          <w:tcPr>
            <w:tcW w:w="4531"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онная группа «Должности рабо</w:t>
            </w:r>
            <w:r w:rsidRPr="00D85B62">
              <w:rPr>
                <w:rFonts w:ascii="Times New Roman" w:eastAsia="Times New Roman" w:hAnsi="Times New Roman" w:cs="Times New Roman"/>
                <w:sz w:val="28"/>
                <w:szCs w:val="28"/>
                <w:lang w:eastAsia="ru-RU"/>
              </w:rPr>
              <w:t>т</w:t>
            </w:r>
            <w:r w:rsidRPr="00D85B62">
              <w:rPr>
                <w:rFonts w:ascii="Times New Roman" w:eastAsia="Times New Roman" w:hAnsi="Times New Roman" w:cs="Times New Roman"/>
                <w:sz w:val="28"/>
                <w:szCs w:val="28"/>
                <w:lang w:eastAsia="ru-RU"/>
              </w:rPr>
              <w:t>ников культуры, искусства и кин</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матографии ведущего звена»</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все должности</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32,0</w:t>
            </w:r>
          </w:p>
        </w:tc>
      </w:tr>
      <w:tr w:rsidR="00D85B62" w:rsidRPr="00D85B62" w:rsidTr="00FE2644">
        <w:trPr>
          <w:trHeight w:val="966"/>
        </w:trPr>
        <w:tc>
          <w:tcPr>
            <w:tcW w:w="4531" w:type="dxa"/>
          </w:tcPr>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Профессиональная квалификац</w:t>
            </w:r>
            <w:r w:rsidRPr="00D85B62">
              <w:rPr>
                <w:rFonts w:ascii="Times New Roman" w:eastAsia="Times New Roman" w:hAnsi="Times New Roman" w:cs="Times New Roman"/>
                <w:sz w:val="28"/>
                <w:szCs w:val="28"/>
                <w:lang w:eastAsia="ru-RU"/>
              </w:rPr>
              <w:t>и</w:t>
            </w:r>
            <w:r w:rsidRPr="00D85B62">
              <w:rPr>
                <w:rFonts w:ascii="Times New Roman" w:eastAsia="Times New Roman" w:hAnsi="Times New Roman" w:cs="Times New Roman"/>
                <w:sz w:val="28"/>
                <w:szCs w:val="28"/>
                <w:lang w:eastAsia="ru-RU"/>
              </w:rPr>
              <w:t>онная группа «Должности руков</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дящего состава учреждений кул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туры, искусства и кинематогр</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фии»</w:t>
            </w:r>
          </w:p>
        </w:tc>
        <w:tc>
          <w:tcPr>
            <w:tcW w:w="3686"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все должности</w:t>
            </w:r>
          </w:p>
        </w:tc>
        <w:tc>
          <w:tcPr>
            <w:tcW w:w="198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32,0</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autoSpaceDE w:val="0"/>
        <w:autoSpaceDN w:val="0"/>
        <w:adjustRightInd w:val="0"/>
        <w:spacing w:after="0" w:line="233"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t>6.</w:t>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color w:val="000000"/>
          <w:sz w:val="28"/>
          <w:szCs w:val="28"/>
        </w:rPr>
        <w:t xml:space="preserve">Премиальные и иные поощрительные выплаты устанавливаются </w:t>
      </w:r>
      <w:r w:rsidRPr="00D85B62">
        <w:rPr>
          <w:rFonts w:ascii="Times New Roman" w:eastAsia="Calibri" w:hAnsi="Times New Roman" w:cs="Times New Roman"/>
          <w:sz w:val="28"/>
          <w:szCs w:val="28"/>
          <w:lang w:eastAsia="ru-RU"/>
        </w:rPr>
        <w:t>работн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 xml:space="preserve">кам организаций молодежной политики по основному месту работы </w:t>
      </w:r>
      <w:r w:rsidRPr="00D85B62">
        <w:rPr>
          <w:rFonts w:ascii="Times New Roman" w:eastAsia="Calibri" w:hAnsi="Times New Roman" w:cs="Times New Roman"/>
          <w:color w:val="000000"/>
          <w:sz w:val="28"/>
          <w:szCs w:val="28"/>
          <w:lang w:eastAsia="ru-RU"/>
        </w:rPr>
        <w:t>единовременно</w:t>
      </w:r>
      <w:r w:rsidRPr="00D85B62">
        <w:rPr>
          <w:rFonts w:ascii="Times New Roman" w:eastAsia="Calibri" w:hAnsi="Times New Roman" w:cs="Times New Roman"/>
          <w:color w:val="FF0000"/>
          <w:sz w:val="28"/>
          <w:szCs w:val="28"/>
        </w:rPr>
        <w:t xml:space="preserve"> </w:t>
      </w:r>
      <w:r w:rsidRPr="00D85B62">
        <w:rPr>
          <w:rFonts w:ascii="Times New Roman" w:eastAsia="Calibri" w:hAnsi="Times New Roman" w:cs="Times New Roman"/>
          <w:color w:val="000000"/>
          <w:sz w:val="28"/>
          <w:szCs w:val="28"/>
        </w:rPr>
        <w:t>за определенный период времени (месяц, квартал, год) в связи с юбилейными дат</w:t>
      </w:r>
      <w:r w:rsidRPr="00D85B62">
        <w:rPr>
          <w:rFonts w:ascii="Times New Roman" w:eastAsia="Calibri" w:hAnsi="Times New Roman" w:cs="Times New Roman"/>
          <w:color w:val="000000"/>
          <w:sz w:val="28"/>
          <w:szCs w:val="28"/>
        </w:rPr>
        <w:t>а</w:t>
      </w:r>
      <w:r w:rsidRPr="00D85B62">
        <w:rPr>
          <w:rFonts w:ascii="Times New Roman" w:eastAsia="Calibri" w:hAnsi="Times New Roman" w:cs="Times New Roman"/>
          <w:color w:val="000000"/>
          <w:sz w:val="28"/>
          <w:szCs w:val="28"/>
        </w:rPr>
        <w:t>ми, получением знаков отличия, благодарственных писем, грамот, государственных наград и по иным основаниям</w:t>
      </w:r>
      <w:r w:rsidRPr="00D85B62">
        <w:rPr>
          <w:rFonts w:ascii="Times New Roman" w:eastAsia="Calibri" w:hAnsi="Times New Roman" w:cs="Times New Roman"/>
          <w:sz w:val="28"/>
          <w:szCs w:val="28"/>
        </w:rPr>
        <w:t>, установленным локальными актами и коллективн</w:t>
      </w:r>
      <w:r w:rsidRPr="00D85B62">
        <w:rPr>
          <w:rFonts w:ascii="Times New Roman" w:eastAsia="Calibri" w:hAnsi="Times New Roman" w:cs="Times New Roman"/>
          <w:sz w:val="28"/>
          <w:szCs w:val="28"/>
        </w:rPr>
        <w:t>ы</w:t>
      </w:r>
      <w:r w:rsidRPr="00D85B62">
        <w:rPr>
          <w:rFonts w:ascii="Times New Roman" w:eastAsia="Calibri" w:hAnsi="Times New Roman" w:cs="Times New Roman"/>
          <w:sz w:val="28"/>
          <w:szCs w:val="28"/>
        </w:rPr>
        <w:t>ми договорами организации.</w:t>
      </w:r>
    </w:p>
    <w:p w:rsidR="00D85B62" w:rsidRPr="00D85B62" w:rsidRDefault="00D85B62" w:rsidP="00D85B62">
      <w:pPr>
        <w:widowControl w:val="0"/>
        <w:autoSpaceDE w:val="0"/>
        <w:autoSpaceDN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6.1. Размеры, порядок и условия осуществления премиальных и иных поощр</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тельных выплат по итогам работы определяются локальными актами организации и коллективными договорами.</w:t>
      </w:r>
    </w:p>
    <w:p w:rsidR="00D85B62" w:rsidRPr="00D85B62" w:rsidRDefault="00D85B62" w:rsidP="00D85B62">
      <w:pPr>
        <w:widowControl w:val="0"/>
        <w:autoSpaceDE w:val="0"/>
        <w:autoSpaceDN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6.2. Размер фонда оплаты труда, предусмотренного на премиальные выплаты работникам организаций молодежной политики, составляет не менее 2 процентов фонда оплаты труда, предусмотренного на выплату окладов (ставок заработной пл</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ты, должностных окладов), выплат стимулирующего характера работникам по о</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новному месту работы и основной должности.</w:t>
      </w:r>
    </w:p>
    <w:p w:rsidR="00D85B62" w:rsidRPr="00D85B62" w:rsidRDefault="00D85B62" w:rsidP="00D85B62">
      <w:pPr>
        <w:autoSpaceDE w:val="0"/>
        <w:autoSpaceDN w:val="0"/>
        <w:adjustRightInd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 Выплаты за качество выполняемых работ устанавливаются </w:t>
      </w:r>
      <w:r w:rsidRPr="00D85B62">
        <w:rPr>
          <w:rFonts w:ascii="Times New Roman" w:eastAsia="Calibri" w:hAnsi="Times New Roman" w:cs="Times New Roman"/>
          <w:sz w:val="28"/>
          <w:szCs w:val="28"/>
        </w:rPr>
        <w:t>работникам ф</w:t>
      </w:r>
      <w:r w:rsidRPr="00D85B62">
        <w:rPr>
          <w:rFonts w:ascii="Times New Roman" w:eastAsia="Calibri" w:hAnsi="Times New Roman" w:cs="Times New Roman"/>
          <w:sz w:val="28"/>
          <w:szCs w:val="28"/>
        </w:rPr>
        <w:t>и</w:t>
      </w:r>
      <w:r w:rsidRPr="00D85B62">
        <w:rPr>
          <w:rFonts w:ascii="Times New Roman" w:eastAsia="Calibri" w:hAnsi="Times New Roman" w:cs="Times New Roman"/>
          <w:sz w:val="28"/>
          <w:szCs w:val="28"/>
        </w:rPr>
        <w:t>зической культуры, работникам образования, медицинским работникам, работникам культуры</w:t>
      </w:r>
      <w:r w:rsidRPr="00D85B62">
        <w:rPr>
          <w:rFonts w:ascii="Times New Roman" w:eastAsia="Calibri" w:hAnsi="Times New Roman" w:cs="Times New Roman"/>
          <w:sz w:val="28"/>
          <w:szCs w:val="28"/>
          <w:lang w:eastAsia="ru-RU"/>
        </w:rPr>
        <w:t xml:space="preserve"> в организациях молодежной политики по основному месту работы и о</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новной должности по результатам труда за определенный период времени. Осно</w:t>
      </w:r>
      <w:r w:rsidRPr="00D85B62">
        <w:rPr>
          <w:rFonts w:ascii="Times New Roman" w:eastAsia="Calibri" w:hAnsi="Times New Roman" w:cs="Times New Roman"/>
          <w:sz w:val="28"/>
          <w:szCs w:val="28"/>
          <w:lang w:eastAsia="ru-RU"/>
        </w:rPr>
        <w:t>в</w:t>
      </w:r>
      <w:r w:rsidRPr="00D85B62">
        <w:rPr>
          <w:rFonts w:ascii="Times New Roman" w:eastAsia="Calibri" w:hAnsi="Times New Roman" w:cs="Times New Roman"/>
          <w:sz w:val="28"/>
          <w:szCs w:val="28"/>
          <w:lang w:eastAsia="ru-RU"/>
        </w:rPr>
        <w:lastRenderedPageBreak/>
        <w:t>ным критерием, влияющим на размер выплат за качество выполняемых работ, явл</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 xml:space="preserve">ется достижение пороговых </w:t>
      </w:r>
      <w:proofErr w:type="gramStart"/>
      <w:r w:rsidRPr="00D85B62">
        <w:rPr>
          <w:rFonts w:ascii="Times New Roman" w:eastAsia="Calibri" w:hAnsi="Times New Roman" w:cs="Times New Roman"/>
          <w:sz w:val="28"/>
          <w:szCs w:val="28"/>
          <w:lang w:eastAsia="ru-RU"/>
        </w:rPr>
        <w:t>значений критериев оценки эффективности деятельн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работников организаций молодежной политики</w:t>
      </w:r>
      <w:proofErr w:type="gramEnd"/>
      <w:r w:rsidRPr="00D85B62">
        <w:rPr>
          <w:rFonts w:ascii="Times New Roman" w:eastAsia="Calibri" w:hAnsi="Times New Roman" w:cs="Times New Roman"/>
          <w:sz w:val="28"/>
          <w:szCs w:val="28"/>
          <w:lang w:eastAsia="ru-RU"/>
        </w:rPr>
        <w:t>.</w:t>
      </w:r>
    </w:p>
    <w:p w:rsidR="00D85B62" w:rsidRPr="00D85B62" w:rsidRDefault="00D85B62" w:rsidP="00D85B62">
      <w:pPr>
        <w:autoSpaceDE w:val="0"/>
        <w:autoSpaceDN w:val="0"/>
        <w:adjustRightInd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7.1. Критерии оценки эффективности деятельности работников в организациях молодежной политики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w:t>
      </w:r>
      <w:proofErr w:type="gramStart"/>
      <w:r w:rsidRPr="00D85B62">
        <w:rPr>
          <w:rFonts w:ascii="Times New Roman" w:eastAsia="Calibri" w:hAnsi="Times New Roman" w:cs="Times New Roman"/>
          <w:sz w:val="28"/>
          <w:szCs w:val="28"/>
          <w:lang w:eastAsia="ru-RU"/>
        </w:rPr>
        <w:t>критериев оценки эффективности деятельности работников</w:t>
      </w:r>
      <w:proofErr w:type="gramEnd"/>
      <w:r w:rsidRPr="00D85B62">
        <w:rPr>
          <w:rFonts w:ascii="Times New Roman" w:eastAsia="Calibri" w:hAnsi="Times New Roman" w:cs="Times New Roman"/>
          <w:sz w:val="28"/>
          <w:szCs w:val="28"/>
          <w:lang w:eastAsia="ru-RU"/>
        </w:rPr>
        <w:t xml:space="preserve"> в организациях </w:t>
      </w:r>
      <w:r w:rsidRPr="00D85B62">
        <w:rPr>
          <w:rFonts w:ascii="Times New Roman" w:eastAsia="Calibri" w:hAnsi="Times New Roman" w:cs="Times New Roman"/>
          <w:sz w:val="28"/>
          <w:szCs w:val="28"/>
        </w:rPr>
        <w:t>молодежной политики</w:t>
      </w:r>
      <w:r w:rsidRPr="00D85B62">
        <w:rPr>
          <w:rFonts w:ascii="Times New Roman" w:eastAsia="Calibri" w:hAnsi="Times New Roman" w:cs="Times New Roman"/>
          <w:sz w:val="28"/>
          <w:szCs w:val="28"/>
          <w:lang w:eastAsia="ru-RU"/>
        </w:rPr>
        <w:t xml:space="preserve"> и условия осуществления выплат определ</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ются ежегодно на основании задач, поставленных перед организацией.</w:t>
      </w:r>
    </w:p>
    <w:p w:rsidR="00D85B62" w:rsidRPr="00D85B62" w:rsidRDefault="00D85B62" w:rsidP="00D85B62">
      <w:pPr>
        <w:autoSpaceDE w:val="0"/>
        <w:autoSpaceDN w:val="0"/>
        <w:adjustRightInd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7.2. Размеры, порядок и условия осуществления выплат за качество выполн</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емых работ определяются локальными нормативными актами организации и ко</w:t>
      </w:r>
      <w:r w:rsidRPr="00D85B62">
        <w:rPr>
          <w:rFonts w:ascii="Times New Roman" w:eastAsia="Calibri" w:hAnsi="Times New Roman" w:cs="Times New Roman"/>
          <w:sz w:val="28"/>
          <w:szCs w:val="28"/>
          <w:lang w:eastAsia="ru-RU"/>
        </w:rPr>
        <w:t>л</w:t>
      </w:r>
      <w:r w:rsidRPr="00D85B62">
        <w:rPr>
          <w:rFonts w:ascii="Times New Roman" w:eastAsia="Calibri" w:hAnsi="Times New Roman" w:cs="Times New Roman"/>
          <w:sz w:val="28"/>
          <w:szCs w:val="28"/>
          <w:lang w:eastAsia="ru-RU"/>
        </w:rPr>
        <w:t>лективными договорами.</w:t>
      </w:r>
    </w:p>
    <w:p w:rsidR="00D85B62" w:rsidRPr="00D85B62" w:rsidRDefault="00D85B62" w:rsidP="00D85B62">
      <w:pPr>
        <w:widowControl w:val="0"/>
        <w:autoSpaceDE w:val="0"/>
        <w:autoSpaceDN w:val="0"/>
        <w:spacing w:after="0" w:line="233"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7.3. Выплаты за качество выполняемых работ рассчитываются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left="567" w:hanging="567"/>
        <w:jc w:val="both"/>
        <w:rPr>
          <w:rFonts w:ascii="Times New Roman" w:eastAsia="Calibri" w:hAnsi="Times New Roman" w:cs="Times New Roman"/>
          <w:i/>
          <w:iCs/>
          <w:sz w:val="28"/>
          <w:szCs w:val="28"/>
          <w:lang w:eastAsia="ru-RU"/>
        </w:rPr>
      </w:pPr>
      <w:r>
        <w:rPr>
          <w:rFonts w:ascii="Calibri" w:eastAsia="Calibri" w:hAnsi="Calibri" w:cs="Calibri"/>
          <w:noProof/>
          <w:lang w:eastAsia="ru-RU"/>
        </w:rPr>
        <w:drawing>
          <wp:inline distT="0" distB="0" distL="0" distR="0" wp14:anchorId="2A10C6EB" wp14:editId="60ABF458">
            <wp:extent cx="3319780" cy="492125"/>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8"/>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19780" cy="492125"/>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FC9BF0B" wp14:editId="39B2D220">
            <wp:extent cx="267335" cy="253365"/>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335" cy="253365"/>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C33FA42" wp14:editId="11146748">
            <wp:extent cx="267335" cy="253365"/>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0"/>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7335" cy="253365"/>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выплаты за качество выполняемых работ;</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6CAFC90" wp14:editId="4447FE1F">
            <wp:extent cx="436245" cy="18288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8ECD4FD" wp14:editId="50B3ACB3">
            <wp:extent cx="436245" cy="18288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фонд оплаты труда, предусмотренный на выплаты за качество выпо</w:t>
      </w:r>
      <w:r w:rsidRPr="00D85B62">
        <w:rPr>
          <w:rFonts w:ascii="Times New Roman" w:eastAsia="Calibri" w:hAnsi="Times New Roman" w:cs="Times New Roman"/>
          <w:sz w:val="28"/>
          <w:szCs w:val="28"/>
          <w:lang w:eastAsia="ru-RU"/>
        </w:rPr>
        <w:t>л</w:t>
      </w:r>
      <w:r w:rsidRPr="00D85B62">
        <w:rPr>
          <w:rFonts w:ascii="Times New Roman" w:eastAsia="Calibri" w:hAnsi="Times New Roman" w:cs="Times New Roman"/>
          <w:sz w:val="28"/>
          <w:szCs w:val="28"/>
          <w:lang w:eastAsia="ru-RU"/>
        </w:rPr>
        <w:t>няемых работ;</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17F5311C" wp14:editId="3469D018">
            <wp:extent cx="210820" cy="21082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5A610926" wp14:editId="57A8EE3D">
            <wp:extent cx="210820" cy="21082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w:t>
      </w:r>
      <w:proofErr w:type="spellStart"/>
      <w:r w:rsidRPr="00D85B62">
        <w:rPr>
          <w:rFonts w:ascii="Times New Roman" w:eastAsia="Calibri" w:hAnsi="Times New Roman" w:cs="Times New Roman"/>
          <w:sz w:val="28"/>
          <w:szCs w:val="28"/>
          <w:lang w:eastAsia="ru-RU"/>
        </w:rPr>
        <w:t>отнормированный</w:t>
      </w:r>
      <w:proofErr w:type="spellEnd"/>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i/>
          <w:iCs/>
          <w:sz w:val="28"/>
          <w:szCs w:val="28"/>
          <w:lang w:eastAsia="ru-RU"/>
        </w:rPr>
        <w:t>i</w:t>
      </w:r>
      <w:r w:rsidRPr="00D85B62">
        <w:rPr>
          <w:rFonts w:ascii="Times New Roman" w:eastAsia="Calibri" w:hAnsi="Times New Roman" w:cs="Times New Roman"/>
          <w:sz w:val="28"/>
          <w:szCs w:val="28"/>
          <w:lang w:eastAsia="ru-RU"/>
        </w:rPr>
        <w:t xml:space="preserve">-й критерий оценки эффективности деятельности по </w:t>
      </w:r>
      <w:r w:rsidRPr="00D85B62">
        <w:rPr>
          <w:rFonts w:ascii="Times New Roman" w:eastAsia="Calibri" w:hAnsi="Times New Roman" w:cs="Times New Roman"/>
          <w:sz w:val="28"/>
          <w:szCs w:val="28"/>
          <w:lang w:eastAsia="ru-RU"/>
        </w:rPr>
        <w:br/>
      </w:r>
      <w:r w:rsidRPr="00D85B62">
        <w:rPr>
          <w:rFonts w:ascii="Times New Roman" w:eastAsia="Calibri" w:hAnsi="Times New Roman" w:cs="Times New Roman"/>
          <w:i/>
          <w:iCs/>
          <w:sz w:val="28"/>
          <w:szCs w:val="28"/>
          <w:lang w:eastAsia="ru-RU"/>
        </w:rPr>
        <w:t>j</w:t>
      </w:r>
      <w:r w:rsidRPr="00D85B62">
        <w:rPr>
          <w:rFonts w:ascii="Times New Roman" w:eastAsia="Calibri" w:hAnsi="Times New Roman" w:cs="Times New Roman"/>
          <w:sz w:val="28"/>
          <w:szCs w:val="28"/>
          <w:lang w:eastAsia="ru-RU"/>
        </w:rPr>
        <w:t>-</w:t>
      </w:r>
      <w:proofErr w:type="spellStart"/>
      <w:r w:rsidRPr="00D85B62">
        <w:rPr>
          <w:rFonts w:ascii="Times New Roman" w:eastAsia="Calibri" w:hAnsi="Times New Roman" w:cs="Times New Roman"/>
          <w:sz w:val="28"/>
          <w:szCs w:val="28"/>
          <w:lang w:eastAsia="ru-RU"/>
        </w:rPr>
        <w:t>му</w:t>
      </w:r>
      <w:proofErr w:type="spellEnd"/>
      <w:r w:rsidRPr="00D85B62">
        <w:rPr>
          <w:rFonts w:ascii="Times New Roman" w:eastAsia="Calibri" w:hAnsi="Times New Roman" w:cs="Times New Roman"/>
          <w:sz w:val="28"/>
          <w:szCs w:val="28"/>
          <w:lang w:eastAsia="ru-RU"/>
        </w:rPr>
        <w:t xml:space="preserve"> работнику;</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6C88889" wp14:editId="562A923C">
            <wp:extent cx="196850" cy="18288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A38F6EB" wp14:editId="36655729">
            <wp:extent cx="196850" cy="18288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относительный весовой коэффициент </w:t>
      </w:r>
      <w:r w:rsidRPr="00D85B62">
        <w:rPr>
          <w:rFonts w:ascii="Times New Roman" w:eastAsia="Calibri" w:hAnsi="Times New Roman" w:cs="Times New Roman"/>
          <w:i/>
          <w:iCs/>
          <w:sz w:val="28"/>
          <w:szCs w:val="28"/>
          <w:lang w:eastAsia="ru-RU"/>
        </w:rPr>
        <w:t>i</w:t>
      </w:r>
      <w:r w:rsidRPr="00D85B62">
        <w:rPr>
          <w:rFonts w:ascii="Times New Roman" w:eastAsia="Calibri" w:hAnsi="Times New Roman" w:cs="Times New Roman"/>
          <w:sz w:val="28"/>
          <w:szCs w:val="28"/>
          <w:lang w:eastAsia="ru-RU"/>
        </w:rPr>
        <w:t>-</w:t>
      </w:r>
      <w:proofErr w:type="spellStart"/>
      <w:r w:rsidRPr="00D85B62">
        <w:rPr>
          <w:rFonts w:ascii="Times New Roman" w:eastAsia="Calibri" w:hAnsi="Times New Roman" w:cs="Times New Roman"/>
          <w:sz w:val="28"/>
          <w:szCs w:val="28"/>
          <w:lang w:eastAsia="ru-RU"/>
        </w:rPr>
        <w:t>го</w:t>
      </w:r>
      <w:proofErr w:type="spellEnd"/>
      <w:r w:rsidRPr="00D85B62">
        <w:rPr>
          <w:rFonts w:ascii="Times New Roman" w:eastAsia="Calibri" w:hAnsi="Times New Roman" w:cs="Times New Roman"/>
          <w:sz w:val="28"/>
          <w:szCs w:val="28"/>
          <w:lang w:eastAsia="ru-RU"/>
        </w:rPr>
        <w:t xml:space="preserve"> критерия оценки эффективн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i/>
          <w:iCs/>
          <w:sz w:val="28"/>
          <w:szCs w:val="28"/>
          <w:lang w:eastAsia="ru-RU"/>
        </w:rPr>
        <w:t>n</w:t>
      </w:r>
      <w:r w:rsidRPr="00D85B62">
        <w:rPr>
          <w:rFonts w:ascii="Times New Roman" w:eastAsia="Calibri" w:hAnsi="Times New Roman" w:cs="Times New Roman"/>
          <w:sz w:val="28"/>
          <w:szCs w:val="28"/>
          <w:lang w:eastAsia="ru-RU"/>
        </w:rPr>
        <w:t xml:space="preserve"> – количество критериев оценки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i/>
          <w:iCs/>
          <w:sz w:val="28"/>
          <w:szCs w:val="28"/>
          <w:lang w:eastAsia="ru-RU"/>
        </w:rPr>
        <w:t>m</w:t>
      </w:r>
      <w:r w:rsidRPr="00D85B62">
        <w:rPr>
          <w:rFonts w:ascii="Times New Roman" w:eastAsia="Calibri" w:hAnsi="Times New Roman" w:cs="Times New Roman"/>
          <w:sz w:val="28"/>
          <w:szCs w:val="28"/>
          <w:lang w:eastAsia="ru-RU"/>
        </w:rPr>
        <w:t xml:space="preserve"> – численность работников организаций молодежной политики.</w:t>
      </w:r>
    </w:p>
    <w:p w:rsidR="00D85B62" w:rsidRPr="00D85B62" w:rsidRDefault="004604B6"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hyperlink r:id="rId56" w:history="1">
        <w:r w:rsidR="00D85B62" w:rsidRPr="00D85B62">
          <w:rPr>
            <w:rFonts w:ascii="Times New Roman" w:eastAsia="Calibri" w:hAnsi="Times New Roman" w:cs="Times New Roman"/>
            <w:sz w:val="28"/>
            <w:szCs w:val="28"/>
            <w:lang w:eastAsia="ru-RU"/>
          </w:rPr>
          <w:t>7.</w:t>
        </w:r>
      </w:hyperlink>
      <w:r w:rsidR="00D85B62" w:rsidRPr="00D85B62">
        <w:rPr>
          <w:rFonts w:ascii="Times New Roman" w:eastAsia="Calibri" w:hAnsi="Times New Roman" w:cs="Times New Roman"/>
          <w:sz w:val="28"/>
          <w:szCs w:val="28"/>
          <w:lang w:eastAsia="ru-RU"/>
        </w:rPr>
        <w:t>4. Нормирование критериев эффективности деятельности обеспечивает с</w:t>
      </w:r>
      <w:r w:rsidR="00D85B62" w:rsidRPr="00D85B62">
        <w:rPr>
          <w:rFonts w:ascii="Times New Roman" w:eastAsia="Calibri" w:hAnsi="Times New Roman" w:cs="Times New Roman"/>
          <w:sz w:val="28"/>
          <w:szCs w:val="28"/>
          <w:lang w:eastAsia="ru-RU"/>
        </w:rPr>
        <w:t>о</w:t>
      </w:r>
      <w:r w:rsidR="00D85B62" w:rsidRPr="00D85B62">
        <w:rPr>
          <w:rFonts w:ascii="Times New Roman" w:eastAsia="Calibri" w:hAnsi="Times New Roman" w:cs="Times New Roman"/>
          <w:sz w:val="28"/>
          <w:szCs w:val="28"/>
          <w:lang w:eastAsia="ru-RU"/>
        </w:rPr>
        <w:t>поставимость критериев эффективности различной размерности. Нормирование з</w:t>
      </w:r>
      <w:r w:rsidR="00D85B62" w:rsidRPr="00D85B62">
        <w:rPr>
          <w:rFonts w:ascii="Times New Roman" w:eastAsia="Calibri" w:hAnsi="Times New Roman" w:cs="Times New Roman"/>
          <w:sz w:val="28"/>
          <w:szCs w:val="28"/>
          <w:lang w:eastAsia="ru-RU"/>
        </w:rPr>
        <w:t>а</w:t>
      </w:r>
      <w:r w:rsidR="00D85B62" w:rsidRPr="00D85B62">
        <w:rPr>
          <w:rFonts w:ascii="Times New Roman" w:eastAsia="Calibri" w:hAnsi="Times New Roman" w:cs="Times New Roman"/>
          <w:sz w:val="28"/>
          <w:szCs w:val="28"/>
          <w:lang w:eastAsia="ru-RU"/>
        </w:rPr>
        <w:t xml:space="preserve">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D85B62" w:rsidRPr="00D85B62">
        <w:rPr>
          <w:rFonts w:ascii="Times New Roman" w:eastAsia="Calibri" w:hAnsi="Times New Roman" w:cs="Times New Roman"/>
          <w:sz w:val="28"/>
          <w:szCs w:val="28"/>
          <w:lang w:eastAsia="ru-RU"/>
        </w:rPr>
        <w:t>о</w:t>
      </w:r>
      <w:r w:rsidR="00D85B62" w:rsidRPr="00D85B62">
        <w:rPr>
          <w:rFonts w:ascii="Times New Roman" w:eastAsia="Calibri" w:hAnsi="Times New Roman" w:cs="Times New Roman"/>
          <w:sz w:val="28"/>
          <w:szCs w:val="28"/>
          <w:lang w:eastAsia="ru-RU"/>
        </w:rPr>
        <w:t>т</w:t>
      </w:r>
      <w:r w:rsidR="00D85B62" w:rsidRPr="00D85B62">
        <w:rPr>
          <w:rFonts w:ascii="Times New Roman" w:eastAsia="Calibri" w:hAnsi="Times New Roman" w:cs="Times New Roman"/>
          <w:sz w:val="28"/>
          <w:szCs w:val="28"/>
          <w:lang w:eastAsia="ru-RU"/>
        </w:rPr>
        <w:t>нормированного</w:t>
      </w:r>
      <w:proofErr w:type="spellEnd"/>
      <w:r w:rsidR="00D85B62" w:rsidRPr="00D85B62">
        <w:rPr>
          <w:rFonts w:ascii="Times New Roman" w:eastAsia="Calibri" w:hAnsi="Times New Roman" w:cs="Times New Roman"/>
          <w:sz w:val="28"/>
          <w:szCs w:val="28"/>
          <w:lang w:eastAsia="ru-RU"/>
        </w:rPr>
        <w:t xml:space="preserve"> критерия, другое – единичному. При нахождении фактического значения критерия эффективности в пределах </w:t>
      </w:r>
      <w:proofErr w:type="gramStart"/>
      <w:r w:rsidR="00D85B62" w:rsidRPr="00D85B62">
        <w:rPr>
          <w:rFonts w:ascii="Times New Roman" w:eastAsia="Calibri" w:hAnsi="Times New Roman" w:cs="Times New Roman"/>
          <w:sz w:val="28"/>
          <w:szCs w:val="28"/>
          <w:lang w:eastAsia="ru-RU"/>
        </w:rPr>
        <w:t>диапазона значений критерия эффе</w:t>
      </w:r>
      <w:r w:rsidR="00D85B62" w:rsidRPr="00D85B62">
        <w:rPr>
          <w:rFonts w:ascii="Times New Roman" w:eastAsia="Calibri" w:hAnsi="Times New Roman" w:cs="Times New Roman"/>
          <w:sz w:val="28"/>
          <w:szCs w:val="28"/>
          <w:lang w:eastAsia="ru-RU"/>
        </w:rPr>
        <w:t>к</w:t>
      </w:r>
      <w:r w:rsidR="00D85B62" w:rsidRPr="00D85B62">
        <w:rPr>
          <w:rFonts w:ascii="Times New Roman" w:eastAsia="Calibri" w:hAnsi="Times New Roman" w:cs="Times New Roman"/>
          <w:sz w:val="28"/>
          <w:szCs w:val="28"/>
          <w:lang w:eastAsia="ru-RU"/>
        </w:rPr>
        <w:t>тивности деятельности</w:t>
      </w:r>
      <w:proofErr w:type="gramEnd"/>
      <w:r w:rsidR="00D85B62" w:rsidRPr="00D85B62">
        <w:rPr>
          <w:rFonts w:ascii="Times New Roman" w:eastAsia="Calibri" w:hAnsi="Times New Roman" w:cs="Times New Roman"/>
          <w:sz w:val="28"/>
          <w:szCs w:val="28"/>
          <w:lang w:eastAsia="ru-RU"/>
        </w:rPr>
        <w:t xml:space="preserve"> </w:t>
      </w:r>
      <w:proofErr w:type="spellStart"/>
      <w:r w:rsidR="00D85B62" w:rsidRPr="00D85B62">
        <w:rPr>
          <w:rFonts w:ascii="Times New Roman" w:eastAsia="Calibri" w:hAnsi="Times New Roman" w:cs="Times New Roman"/>
          <w:sz w:val="28"/>
          <w:szCs w:val="28"/>
          <w:lang w:eastAsia="ru-RU"/>
        </w:rPr>
        <w:t>отнормированный</w:t>
      </w:r>
      <w:proofErr w:type="spellEnd"/>
      <w:r w:rsidR="00D85B62" w:rsidRPr="00D85B62">
        <w:rPr>
          <w:rFonts w:ascii="Times New Roman" w:eastAsia="Calibri" w:hAnsi="Times New Roman" w:cs="Times New Roman"/>
          <w:sz w:val="28"/>
          <w:szCs w:val="28"/>
          <w:lang w:eastAsia="ru-RU"/>
        </w:rPr>
        <w:t xml:space="preserve"> критерий эффективности деятельности принимает значения от нуля до единицы. При фактическом значении критерия э</w:t>
      </w:r>
      <w:r w:rsidR="00D85B62" w:rsidRPr="00D85B62">
        <w:rPr>
          <w:rFonts w:ascii="Times New Roman" w:eastAsia="Calibri" w:hAnsi="Times New Roman" w:cs="Times New Roman"/>
          <w:sz w:val="28"/>
          <w:szCs w:val="28"/>
          <w:lang w:eastAsia="ru-RU"/>
        </w:rPr>
        <w:t>ф</w:t>
      </w:r>
      <w:r w:rsidR="00D85B62" w:rsidRPr="00D85B62">
        <w:rPr>
          <w:rFonts w:ascii="Times New Roman" w:eastAsia="Calibri" w:hAnsi="Times New Roman" w:cs="Times New Roman"/>
          <w:sz w:val="28"/>
          <w:szCs w:val="28"/>
          <w:lang w:eastAsia="ru-RU"/>
        </w:rPr>
        <w:t xml:space="preserve">фективности ниже наихудшего значения значение </w:t>
      </w:r>
      <w:proofErr w:type="spellStart"/>
      <w:r w:rsidR="00D85B62" w:rsidRPr="00D85B62">
        <w:rPr>
          <w:rFonts w:ascii="Times New Roman" w:eastAsia="Calibri" w:hAnsi="Times New Roman" w:cs="Times New Roman"/>
          <w:sz w:val="28"/>
          <w:szCs w:val="28"/>
          <w:lang w:eastAsia="ru-RU"/>
        </w:rPr>
        <w:t>отнормированного</w:t>
      </w:r>
      <w:proofErr w:type="spellEnd"/>
      <w:r w:rsidR="00D85B62" w:rsidRPr="00D85B62">
        <w:rPr>
          <w:rFonts w:ascii="Times New Roman" w:eastAsia="Calibri" w:hAnsi="Times New Roman" w:cs="Times New Roman"/>
          <w:sz w:val="28"/>
          <w:szCs w:val="28"/>
          <w:lang w:eastAsia="ru-RU"/>
        </w:rPr>
        <w:t xml:space="preserve"> критерия пр</w:t>
      </w:r>
      <w:r w:rsidR="00D85B62" w:rsidRPr="00D85B62">
        <w:rPr>
          <w:rFonts w:ascii="Times New Roman" w:eastAsia="Calibri" w:hAnsi="Times New Roman" w:cs="Times New Roman"/>
          <w:sz w:val="28"/>
          <w:szCs w:val="28"/>
          <w:lang w:eastAsia="ru-RU"/>
        </w:rPr>
        <w:t>и</w:t>
      </w:r>
      <w:r w:rsidR="00D85B62" w:rsidRPr="00D85B62">
        <w:rPr>
          <w:rFonts w:ascii="Times New Roman" w:eastAsia="Calibri" w:hAnsi="Times New Roman" w:cs="Times New Roman"/>
          <w:sz w:val="28"/>
          <w:szCs w:val="28"/>
          <w:lang w:eastAsia="ru-RU"/>
        </w:rPr>
        <w:t xml:space="preserve">нимается </w:t>
      </w:r>
      <w:proofErr w:type="gramStart"/>
      <w:r w:rsidR="00D85B62" w:rsidRPr="00D85B62">
        <w:rPr>
          <w:rFonts w:ascii="Times New Roman" w:eastAsia="Calibri" w:hAnsi="Times New Roman" w:cs="Times New Roman"/>
          <w:sz w:val="28"/>
          <w:szCs w:val="28"/>
          <w:lang w:eastAsia="ru-RU"/>
        </w:rPr>
        <w:t>равным</w:t>
      </w:r>
      <w:proofErr w:type="gramEnd"/>
      <w:r w:rsidR="00D85B62" w:rsidRPr="00D85B62">
        <w:rPr>
          <w:rFonts w:ascii="Times New Roman" w:eastAsia="Calibri" w:hAnsi="Times New Roman" w:cs="Times New Roman"/>
          <w:sz w:val="28"/>
          <w:szCs w:val="28"/>
          <w:lang w:eastAsia="ru-RU"/>
        </w:rPr>
        <w:t xml:space="preserve"> нулю, при выше наилучшего – единице.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7.5. Зависимость значения </w:t>
      </w:r>
      <w:proofErr w:type="spellStart"/>
      <w:r w:rsidRPr="00D85B62">
        <w:rPr>
          <w:rFonts w:ascii="Times New Roman" w:eastAsia="Calibri" w:hAnsi="Times New Roman" w:cs="Times New Roman"/>
          <w:sz w:val="28"/>
          <w:szCs w:val="28"/>
          <w:lang w:eastAsia="ru-RU"/>
        </w:rPr>
        <w:t>отнормированного</w:t>
      </w:r>
      <w:proofErr w:type="spellEnd"/>
      <w:r w:rsidRPr="00D85B62">
        <w:rPr>
          <w:rFonts w:ascii="Times New Roman" w:eastAsia="Calibri" w:hAnsi="Times New Roman" w:cs="Times New Roman"/>
          <w:sz w:val="28"/>
          <w:szCs w:val="28"/>
          <w:lang w:eastAsia="ru-RU"/>
        </w:rPr>
        <w:t xml:space="preserve"> критерия эффективности де</w:t>
      </w:r>
      <w:r w:rsidRPr="00D85B62">
        <w:rPr>
          <w:rFonts w:ascii="Times New Roman" w:eastAsia="Calibri" w:hAnsi="Times New Roman" w:cs="Times New Roman"/>
          <w:sz w:val="28"/>
          <w:szCs w:val="28"/>
          <w:lang w:eastAsia="ru-RU"/>
        </w:rPr>
        <w:t>я</w:t>
      </w:r>
      <w:r w:rsidRPr="00D85B62">
        <w:rPr>
          <w:rFonts w:ascii="Times New Roman" w:eastAsia="Calibri" w:hAnsi="Times New Roman" w:cs="Times New Roman"/>
          <w:sz w:val="28"/>
          <w:szCs w:val="28"/>
          <w:lang w:eastAsia="ru-RU"/>
        </w:rPr>
        <w:t>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ной (положительная динамика определяется уменьшением значения критерия).</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7.6. </w:t>
      </w:r>
      <w:proofErr w:type="spellStart"/>
      <w:r w:rsidRPr="00D85B62">
        <w:rPr>
          <w:rFonts w:ascii="Times New Roman" w:eastAsia="Calibri" w:hAnsi="Times New Roman" w:cs="Times New Roman"/>
          <w:sz w:val="28"/>
          <w:szCs w:val="28"/>
          <w:lang w:eastAsia="ru-RU"/>
        </w:rPr>
        <w:t>Отнормированный</w:t>
      </w:r>
      <w:proofErr w:type="spellEnd"/>
      <w:r w:rsidRPr="00D85B62">
        <w:rPr>
          <w:rFonts w:ascii="Times New Roman" w:eastAsia="Calibri" w:hAnsi="Times New Roman" w:cs="Times New Roman"/>
          <w:sz w:val="28"/>
          <w:szCs w:val="28"/>
          <w:lang w:eastAsia="ru-RU"/>
        </w:rPr>
        <w:t xml:space="preserve"> критерий при прямой зависимости его значения от зн</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чения критерия рассчитывается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68CD85CD" wp14:editId="2F92F55F">
            <wp:extent cx="928370" cy="39370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8370" cy="39370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3DC0691" wp14:editId="1AF4C657">
            <wp:extent cx="253365" cy="18288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B69AD08" wp14:editId="601FD2F0">
            <wp:extent cx="253365" cy="18288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фактическое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3FEC2285" wp14:editId="60F52048">
            <wp:extent cx="224790" cy="18288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6E44D70" wp14:editId="6F7B8F03">
            <wp:extent cx="224790" cy="18288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наилучшее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22A514F" wp14:editId="5C7E4134">
            <wp:extent cx="168910" cy="18288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2984B51" wp14:editId="578E640D">
            <wp:extent cx="168910" cy="18288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наихудшее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7.7. </w:t>
      </w:r>
      <w:proofErr w:type="spellStart"/>
      <w:r w:rsidRPr="00D85B62">
        <w:rPr>
          <w:rFonts w:ascii="Times New Roman" w:eastAsia="Calibri" w:hAnsi="Times New Roman" w:cs="Times New Roman"/>
          <w:sz w:val="28"/>
          <w:szCs w:val="28"/>
          <w:lang w:eastAsia="ru-RU"/>
        </w:rPr>
        <w:t>Отнормированный</w:t>
      </w:r>
      <w:proofErr w:type="spellEnd"/>
      <w:r w:rsidRPr="00D85B62">
        <w:rPr>
          <w:rFonts w:ascii="Times New Roman" w:eastAsia="Calibri" w:hAnsi="Times New Roman" w:cs="Times New Roman"/>
          <w:sz w:val="28"/>
          <w:szCs w:val="28"/>
          <w:lang w:eastAsia="ru-RU"/>
        </w:rPr>
        <w:t xml:space="preserve"> критерий эффективности деятельности при обратной зависимости его значения от значения критерия рассчитывается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0CA129B5" wp14:editId="1DC9B636">
            <wp:extent cx="1223645" cy="39370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3645" cy="39370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5E5FE499" wp14:editId="1FD19727">
            <wp:extent cx="253365" cy="18288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6A07747" wp14:editId="150CBCE8">
            <wp:extent cx="253365" cy="18288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фактическое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24B7C927" wp14:editId="39ACB1D6">
            <wp:extent cx="224790" cy="18288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12F4253" wp14:editId="7D102CFC">
            <wp:extent cx="224790" cy="18288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наилучшее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09AC0A5" wp14:editId="7BDD78F1">
            <wp:extent cx="168910" cy="18288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A75B141" wp14:editId="101E069F">
            <wp:extent cx="168910" cy="18288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91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наихудшее значение критерия эффективности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7.8. Весовыми коэффициентами определяется степень приоритетности крит</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рия эффективности деятельности. Наиболее приоритетному критерию присваивае</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ся наибольший коэффициент. Относительный весовой коэффициент рассчитывается по формуле:</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center"/>
        <w:rPr>
          <w:rFonts w:ascii="Times New Roman" w:eastAsia="Calibri" w:hAnsi="Times New Roman" w:cs="Times New Roman"/>
          <w:i/>
          <w:iCs/>
          <w:sz w:val="28"/>
          <w:szCs w:val="28"/>
          <w:lang w:eastAsia="ru-RU"/>
        </w:rPr>
      </w:pPr>
      <w:r>
        <w:rPr>
          <w:rFonts w:ascii="Calibri" w:eastAsia="Calibri" w:hAnsi="Calibri" w:cs="Calibri"/>
          <w:noProof/>
          <w:lang w:eastAsia="ru-RU"/>
        </w:rPr>
        <w:drawing>
          <wp:inline distT="0" distB="0" distL="0" distR="0" wp14:anchorId="6AF0CCEA" wp14:editId="32F20DF7">
            <wp:extent cx="1083310" cy="40767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3310" cy="40767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B0E9839" wp14:editId="49F26DDE">
            <wp:extent cx="196850" cy="18288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46DA919" wp14:editId="2DFD20EA">
            <wp:extent cx="196850" cy="18288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685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относительный весовой коэффициент </w:t>
      </w:r>
      <w:r w:rsidRPr="00D85B62">
        <w:rPr>
          <w:rFonts w:ascii="Times New Roman" w:eastAsia="Calibri" w:hAnsi="Times New Roman" w:cs="Times New Roman"/>
          <w:i/>
          <w:iCs/>
          <w:sz w:val="28"/>
          <w:szCs w:val="28"/>
          <w:lang w:eastAsia="ru-RU"/>
        </w:rPr>
        <w:t>i</w:t>
      </w:r>
      <w:r w:rsidRPr="00D85B62">
        <w:rPr>
          <w:rFonts w:ascii="Times New Roman" w:eastAsia="Calibri" w:hAnsi="Times New Roman" w:cs="Times New Roman"/>
          <w:sz w:val="28"/>
          <w:szCs w:val="28"/>
          <w:lang w:eastAsia="ru-RU"/>
        </w:rPr>
        <w:t>-</w:t>
      </w:r>
      <w:proofErr w:type="spellStart"/>
      <w:r w:rsidRPr="00D85B62">
        <w:rPr>
          <w:rFonts w:ascii="Times New Roman" w:eastAsia="Calibri" w:hAnsi="Times New Roman" w:cs="Times New Roman"/>
          <w:sz w:val="28"/>
          <w:szCs w:val="28"/>
          <w:lang w:eastAsia="ru-RU"/>
        </w:rPr>
        <w:t>го</w:t>
      </w:r>
      <w:proofErr w:type="spellEnd"/>
      <w:r w:rsidRPr="00D85B62">
        <w:rPr>
          <w:rFonts w:ascii="Times New Roman" w:eastAsia="Calibri" w:hAnsi="Times New Roman" w:cs="Times New Roman"/>
          <w:sz w:val="28"/>
          <w:szCs w:val="28"/>
          <w:lang w:eastAsia="ru-RU"/>
        </w:rPr>
        <w:t xml:space="preserve"> критерия оценки эффективн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 деятельности;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2E47C02" wp14:editId="7276521C">
            <wp:extent cx="309245" cy="18288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4038DFE7" wp14:editId="60F271C4">
            <wp:extent cx="309245" cy="18288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весовой коэффициент </w:t>
      </w:r>
      <w:r w:rsidRPr="00D85B62">
        <w:rPr>
          <w:rFonts w:ascii="Times New Roman" w:eastAsia="Calibri" w:hAnsi="Times New Roman" w:cs="Times New Roman"/>
          <w:i/>
          <w:iCs/>
          <w:sz w:val="28"/>
          <w:szCs w:val="28"/>
          <w:lang w:eastAsia="ru-RU"/>
        </w:rPr>
        <w:t>i</w:t>
      </w:r>
      <w:r w:rsidRPr="00D85B62">
        <w:rPr>
          <w:rFonts w:ascii="Times New Roman" w:eastAsia="Calibri" w:hAnsi="Times New Roman" w:cs="Times New Roman"/>
          <w:sz w:val="28"/>
          <w:szCs w:val="28"/>
          <w:lang w:eastAsia="ru-RU"/>
        </w:rPr>
        <w:t>-</w:t>
      </w:r>
      <w:proofErr w:type="spellStart"/>
      <w:r w:rsidRPr="00D85B62">
        <w:rPr>
          <w:rFonts w:ascii="Times New Roman" w:eastAsia="Calibri" w:hAnsi="Times New Roman" w:cs="Times New Roman"/>
          <w:sz w:val="28"/>
          <w:szCs w:val="28"/>
          <w:lang w:eastAsia="ru-RU"/>
        </w:rPr>
        <w:t>го</w:t>
      </w:r>
      <w:proofErr w:type="spellEnd"/>
      <w:r w:rsidRPr="00D85B62">
        <w:rPr>
          <w:rFonts w:ascii="Times New Roman" w:eastAsia="Calibri" w:hAnsi="Times New Roman" w:cs="Times New Roman"/>
          <w:sz w:val="28"/>
          <w:szCs w:val="28"/>
          <w:lang w:eastAsia="ru-RU"/>
        </w:rPr>
        <w:t xml:space="preserve"> критерия оценки эффективности деятельн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7.9. Предельный совокупный </w:t>
      </w:r>
      <w:hyperlink r:id="rId64" w:anchor="P1394" w:history="1">
        <w:r w:rsidRPr="00D85B62">
          <w:rPr>
            <w:rFonts w:ascii="Times New Roman" w:eastAsia="Calibri" w:hAnsi="Times New Roman" w:cs="Times New Roman"/>
            <w:sz w:val="28"/>
            <w:szCs w:val="28"/>
            <w:lang w:eastAsia="ru-RU"/>
          </w:rPr>
          <w:t>размер</w:t>
        </w:r>
      </w:hyperlink>
      <w:r w:rsidRPr="00D85B62">
        <w:rPr>
          <w:rFonts w:ascii="Times New Roman" w:eastAsia="Calibri" w:hAnsi="Times New Roman" w:cs="Times New Roman"/>
          <w:sz w:val="28"/>
          <w:szCs w:val="28"/>
          <w:lang w:eastAsia="ru-RU"/>
        </w:rPr>
        <w:t xml:space="preserve"> весовых коэффициентов по критериям эффективности деятельности </w:t>
      </w:r>
      <w:r w:rsidRPr="00D85B62">
        <w:rPr>
          <w:rFonts w:ascii="Times New Roman" w:eastAsia="Calibri" w:hAnsi="Times New Roman" w:cs="Times New Roman"/>
          <w:sz w:val="28"/>
          <w:szCs w:val="28"/>
        </w:rPr>
        <w:t>работников</w:t>
      </w:r>
      <w:r w:rsidRPr="00D85B62">
        <w:rPr>
          <w:rFonts w:ascii="Times New Roman" w:eastAsia="Calibri" w:hAnsi="Times New Roman" w:cs="Times New Roman"/>
          <w:sz w:val="28"/>
          <w:szCs w:val="28"/>
          <w:lang w:eastAsia="ru-RU"/>
        </w:rPr>
        <w:t xml:space="preserve"> представлен в таблицах 12 – 15.</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4"/>
          <w:szCs w:val="24"/>
          <w:lang w:eastAsia="ru-RU"/>
        </w:rPr>
      </w:pPr>
    </w:p>
    <w:p w:rsidR="00D85B62" w:rsidRPr="00D85B62" w:rsidRDefault="00D85B62" w:rsidP="00D85B62">
      <w:pPr>
        <w:widowControl w:val="0"/>
        <w:autoSpaceDE w:val="0"/>
        <w:autoSpaceDN w:val="0"/>
        <w:spacing w:after="0" w:line="240" w:lineRule="auto"/>
        <w:ind w:firstLine="709"/>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12</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4"/>
          <w:szCs w:val="24"/>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4" w:name="P1394"/>
      <w:bookmarkEnd w:id="14"/>
      <w:r w:rsidRPr="00D85B62">
        <w:rPr>
          <w:rFonts w:ascii="Times New Roman" w:eastAsia="Calibri" w:hAnsi="Times New Roman" w:cs="Times New Roman"/>
          <w:sz w:val="28"/>
          <w:szCs w:val="28"/>
          <w:lang w:eastAsia="ru-RU"/>
        </w:rPr>
        <w:t xml:space="preserve">Предельный совокупный размер весовых коэффициентов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 критериям эффективности деятельности работников физической культуры</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4"/>
          <w:szCs w:val="24"/>
          <w:lang w:eastAsia="ru-RU"/>
        </w:rPr>
      </w:pPr>
    </w:p>
    <w:tbl>
      <w:tblPr>
        <w:tblW w:w="102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398"/>
        <w:gridCol w:w="4114"/>
      </w:tblGrid>
      <w:tr w:rsidR="00D85B62" w:rsidRPr="00D85B62" w:rsidTr="00FE2644">
        <w:tc>
          <w:tcPr>
            <w:tcW w:w="268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c>
          <w:tcPr>
            <w:tcW w:w="3398"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Квалификационный</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уровень</w:t>
            </w:r>
          </w:p>
        </w:tc>
        <w:tc>
          <w:tcPr>
            <w:tcW w:w="411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Предельный совокупный размер весовых коэффициентов</w:t>
            </w:r>
          </w:p>
        </w:tc>
      </w:tr>
      <w:tr w:rsidR="00D85B62" w:rsidRPr="00D85B62" w:rsidTr="00FE2644">
        <w:tc>
          <w:tcPr>
            <w:tcW w:w="10201" w:type="dxa"/>
            <w:gridSpan w:val="3"/>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4"/>
                <w:szCs w:val="24"/>
                <w:lang w:eastAsia="ru-RU"/>
              </w:rPr>
            </w:pPr>
            <w:r w:rsidRPr="00D85B62">
              <w:rPr>
                <w:rFonts w:ascii="Times New Roman" w:eastAsia="Calibri" w:hAnsi="Times New Roman" w:cs="Times New Roman"/>
                <w:sz w:val="28"/>
                <w:szCs w:val="28"/>
                <w:lang w:eastAsia="ru-RU"/>
              </w:rPr>
              <w:t>Профессиональная квалификационная группа должностей работников физической культуры второго уровня (группа 2)</w:t>
            </w:r>
          </w:p>
        </w:tc>
      </w:tr>
      <w:tr w:rsidR="00D85B62" w:rsidRPr="00D85B62" w:rsidTr="00FE2644">
        <w:tc>
          <w:tcPr>
            <w:tcW w:w="2689" w:type="dxa"/>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Хореограф</w:t>
            </w:r>
          </w:p>
        </w:tc>
        <w:tc>
          <w:tcPr>
            <w:tcW w:w="3398"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4114"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bl>
    <w:p w:rsidR="00D85B62" w:rsidRPr="00D85B62" w:rsidRDefault="00D85B62" w:rsidP="00D85B62">
      <w:pPr>
        <w:widowControl w:val="0"/>
        <w:autoSpaceDE w:val="0"/>
        <w:autoSpaceDN w:val="0"/>
        <w:spacing w:after="0" w:line="240" w:lineRule="auto"/>
        <w:outlineLvl w:val="2"/>
        <w:rPr>
          <w:rFonts w:ascii="Times New Roman" w:eastAsia="Calibri" w:hAnsi="Times New Roman" w:cs="Times New Roman"/>
          <w:sz w:val="24"/>
          <w:szCs w:val="24"/>
          <w:lang w:eastAsia="ru-RU"/>
        </w:rPr>
      </w:pPr>
    </w:p>
    <w:p w:rsidR="00D85B62" w:rsidRPr="00D85B62" w:rsidRDefault="00D85B62" w:rsidP="00D85B62">
      <w:pPr>
        <w:widowControl w:val="0"/>
        <w:autoSpaceDE w:val="0"/>
        <w:autoSpaceDN w:val="0"/>
        <w:spacing w:after="0" w:line="240" w:lineRule="auto"/>
        <w:ind w:firstLine="709"/>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13</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4"/>
          <w:szCs w:val="24"/>
          <w:lang w:eastAsia="ru-RU"/>
        </w:rPr>
      </w:pP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Предельный совокупный размер весовых коэффициентов по критериям </w:t>
      </w:r>
    </w:p>
    <w:p w:rsidR="00D85B62" w:rsidRPr="00D85B62" w:rsidRDefault="00D85B62" w:rsidP="00D85B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эффективности деятельности работников образования</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0206"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 xml:space="preserve">№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396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Квалификационный уровень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Предельный сов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купный размер вес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вых коэффициентов</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6"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D85B62" w:rsidRPr="00D85B62" w:rsidTr="00FE2644">
        <w:trPr>
          <w:trHeight w:val="170"/>
          <w:tblHeader/>
        </w:trPr>
        <w:tc>
          <w:tcPr>
            <w:tcW w:w="851" w:type="dxa"/>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3969" w:type="dxa"/>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r>
      <w:tr w:rsidR="00D85B62" w:rsidRPr="00D85B62" w:rsidTr="00FE2644">
        <w:tblPrEx>
          <w:tblBorders>
            <w:bottom w:val="single" w:sz="4" w:space="0" w:color="auto"/>
          </w:tblBorders>
          <w:tblCellMar>
            <w:top w:w="0" w:type="dxa"/>
            <w:bottom w:w="0" w:type="dxa"/>
          </w:tblCellMar>
        </w:tblPrEx>
        <w:tc>
          <w:tcPr>
            <w:tcW w:w="10206" w:type="dxa"/>
            <w:gridSpan w:val="4"/>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Профессиональная квалификационная группа</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учебно-вспомогательного персонала первого уровня</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Секретарь учебной части</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r>
      <w:tr w:rsidR="00D85B62" w:rsidRPr="00D85B62" w:rsidTr="00FE2644">
        <w:tblPrEx>
          <w:tblBorders>
            <w:bottom w:val="single" w:sz="4" w:space="0" w:color="auto"/>
          </w:tblBorders>
          <w:tblCellMar>
            <w:top w:w="0" w:type="dxa"/>
            <w:bottom w:w="0" w:type="dxa"/>
          </w:tblCellMar>
        </w:tblPrEx>
        <w:tc>
          <w:tcPr>
            <w:tcW w:w="10206" w:type="dxa"/>
            <w:gridSpan w:val="4"/>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Профессиональная квалификационная группа</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учебно-вспомогательного персонала второго уровня</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Дежурный по режиму</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Младший воспитатель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blPrEx>
          <w:tblBorders>
            <w:bottom w:val="single" w:sz="4" w:space="0" w:color="auto"/>
          </w:tblBorders>
          <w:tblCellMar>
            <w:top w:w="0" w:type="dxa"/>
            <w:bottom w:w="0" w:type="dxa"/>
          </w:tblCellMar>
        </w:tblPrEx>
        <w:tc>
          <w:tcPr>
            <w:tcW w:w="10206" w:type="dxa"/>
            <w:gridSpan w:val="4"/>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r w:rsidRPr="00D85B62">
              <w:rPr>
                <w:rFonts w:ascii="Times New Roman" w:eastAsia="Calibri" w:hAnsi="Times New Roman" w:cs="Times New Roman"/>
                <w:sz w:val="28"/>
                <w:szCs w:val="28"/>
                <w:lang w:val="en-US" w:eastAsia="ru-RU"/>
              </w:rPr>
              <w:t> </w:t>
            </w:r>
            <w:r w:rsidRPr="00D85B62">
              <w:rPr>
                <w:rFonts w:ascii="Times New Roman" w:eastAsia="Calibri"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должностей педагогических работников</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Инструктор по труду</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Инструктор по физической культуре</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Музыкальный руководитель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Концертмейстер</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 дополнительного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зования</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r w:rsidRPr="00D85B62">
              <w:rPr>
                <w:rFonts w:ascii="Times New Roman" w:eastAsia="Calibri" w:hAnsi="Times New Roman" w:cs="Times New Roman"/>
                <w:sz w:val="28"/>
                <w:szCs w:val="28"/>
                <w:lang w:val="en-US" w:eastAsia="ru-RU"/>
              </w:rPr>
              <w:t>6</w:t>
            </w:r>
            <w:r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Педагог-организатор</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r w:rsidRPr="00D85B62">
              <w:rPr>
                <w:rFonts w:ascii="Times New Roman" w:eastAsia="Calibri" w:hAnsi="Times New Roman" w:cs="Times New Roman"/>
                <w:sz w:val="28"/>
                <w:szCs w:val="28"/>
                <w:lang w:val="en-US" w:eastAsia="ru-RU"/>
              </w:rPr>
              <w:t>7</w:t>
            </w:r>
            <w:r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Социальный педагог</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r w:rsidRPr="00D85B62">
              <w:rPr>
                <w:rFonts w:ascii="Times New Roman" w:eastAsia="Calibri" w:hAnsi="Times New Roman" w:cs="Times New Roman"/>
                <w:sz w:val="28"/>
                <w:szCs w:val="28"/>
                <w:lang w:val="en-US" w:eastAsia="ru-RU"/>
              </w:rPr>
              <w:t>8</w:t>
            </w:r>
            <w:r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Тренер-преподаватель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r w:rsidRPr="00D85B62">
              <w:rPr>
                <w:rFonts w:ascii="Times New Roman" w:eastAsia="Calibri" w:hAnsi="Times New Roman" w:cs="Times New Roman"/>
                <w:sz w:val="28"/>
                <w:szCs w:val="28"/>
                <w:lang w:val="en-US" w:eastAsia="ru-RU"/>
              </w:rPr>
              <w:t>9</w:t>
            </w:r>
            <w:r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Инструктор-методист</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insideH w:val="none" w:sz="0" w:space="0" w:color="auto"/>
          </w:tblBorders>
          <w:tblCellMar>
            <w:top w:w="0" w:type="dxa"/>
            <w:bottom w:w="0" w:type="dxa"/>
          </w:tblCellMar>
        </w:tblPrEx>
        <w:tc>
          <w:tcPr>
            <w:tcW w:w="851"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r w:rsidRPr="00D85B62">
              <w:rPr>
                <w:rFonts w:ascii="Times New Roman" w:eastAsia="Calibri" w:hAnsi="Times New Roman" w:cs="Times New Roman"/>
                <w:sz w:val="28"/>
                <w:szCs w:val="28"/>
                <w:lang w:val="en-US" w:eastAsia="ru-RU"/>
              </w:rPr>
              <w:t>0</w:t>
            </w:r>
            <w:r w:rsidRPr="00D85B62">
              <w:rPr>
                <w:rFonts w:ascii="Times New Roman" w:eastAsia="Calibri" w:hAnsi="Times New Roman" w:cs="Times New Roman"/>
                <w:sz w:val="28"/>
                <w:szCs w:val="28"/>
                <w:lang w:eastAsia="ru-RU"/>
              </w:rPr>
              <w:t>.</w:t>
            </w:r>
          </w:p>
        </w:tc>
        <w:tc>
          <w:tcPr>
            <w:tcW w:w="3969"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Специалист по работе с мол</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дежью</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insideH w:val="none" w:sz="0" w:space="0" w:color="auto"/>
          </w:tblBorders>
          <w:tblCellMar>
            <w:top w:w="0" w:type="dxa"/>
            <w:bottom w:w="0" w:type="dxa"/>
          </w:tblCellMar>
        </w:tblPrEx>
        <w:tc>
          <w:tcPr>
            <w:tcW w:w="851"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r w:rsidRPr="00D85B62">
              <w:rPr>
                <w:rFonts w:ascii="Times New Roman" w:eastAsia="Calibri" w:hAnsi="Times New Roman" w:cs="Times New Roman"/>
                <w:sz w:val="28"/>
                <w:szCs w:val="28"/>
                <w:lang w:val="en-US" w:eastAsia="ru-RU"/>
              </w:rPr>
              <w:t>1</w:t>
            </w:r>
            <w:r w:rsidRPr="00D85B62">
              <w:rPr>
                <w:rFonts w:ascii="Times New Roman" w:eastAsia="Calibri" w:hAnsi="Times New Roman" w:cs="Times New Roman"/>
                <w:sz w:val="28"/>
                <w:szCs w:val="28"/>
                <w:lang w:eastAsia="ru-RU"/>
              </w:rPr>
              <w:t>.</w:t>
            </w:r>
          </w:p>
        </w:tc>
        <w:tc>
          <w:tcPr>
            <w:tcW w:w="3969"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Специалист по социальной 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боте с молодежью</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blPrEx>
          <w:tblBorders>
            <w:bottom w:val="single" w:sz="4" w:space="0" w:color="auto"/>
            <w:insideH w:val="none" w:sz="0" w:space="0" w:color="auto"/>
          </w:tblBorders>
          <w:tblCellMar>
            <w:top w:w="0" w:type="dxa"/>
            <w:bottom w:w="0" w:type="dxa"/>
          </w:tblCellMar>
        </w:tblPrEx>
        <w:tc>
          <w:tcPr>
            <w:tcW w:w="851" w:type="dxa"/>
            <w:tcBorders>
              <w:top w:val="single" w:sz="4" w:space="0" w:color="auto"/>
              <w:bottom w:val="single" w:sz="4" w:space="0" w:color="auto"/>
            </w:tcBorders>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65" w:history="1">
              <w:r w:rsidR="00D85B62" w:rsidRPr="00D85B62">
                <w:rPr>
                  <w:rFonts w:ascii="Times New Roman" w:eastAsia="Calibri" w:hAnsi="Times New Roman" w:cs="Times New Roman"/>
                  <w:sz w:val="28"/>
                  <w:szCs w:val="28"/>
                  <w:lang w:eastAsia="ru-RU"/>
                </w:rPr>
                <w:t>3.1</w:t>
              </w:r>
            </w:hyperlink>
            <w:r w:rsidR="00D85B62" w:rsidRPr="00D85B62">
              <w:rPr>
                <w:rFonts w:ascii="Times New Roman" w:eastAsia="Calibri" w:hAnsi="Times New Roman" w:cs="Times New Roman"/>
                <w:sz w:val="28"/>
                <w:szCs w:val="28"/>
                <w:lang w:val="en-US" w:eastAsia="ru-RU"/>
              </w:rPr>
              <w:t>2</w:t>
            </w:r>
            <w:r w:rsidR="00D85B62" w:rsidRPr="00D85B62">
              <w:rPr>
                <w:rFonts w:ascii="Times New Roman" w:eastAsia="Calibri" w:hAnsi="Times New Roman" w:cs="Times New Roman"/>
                <w:sz w:val="28"/>
                <w:szCs w:val="28"/>
                <w:lang w:eastAsia="ru-RU"/>
              </w:rPr>
              <w:t>.</w:t>
            </w:r>
          </w:p>
        </w:tc>
        <w:tc>
          <w:tcPr>
            <w:tcW w:w="3969"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Методист</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blPrEx>
          <w:tblBorders>
            <w:bottom w:val="single" w:sz="4" w:space="0" w:color="auto"/>
            <w:insideH w:val="none" w:sz="0" w:space="0" w:color="auto"/>
          </w:tblBorders>
          <w:tblCellMar>
            <w:top w:w="0" w:type="dxa"/>
            <w:bottom w:w="0" w:type="dxa"/>
          </w:tblCellMar>
        </w:tblPrEx>
        <w:tc>
          <w:tcPr>
            <w:tcW w:w="851" w:type="dxa"/>
            <w:tcBorders>
              <w:top w:val="single" w:sz="4" w:space="0" w:color="auto"/>
              <w:bottom w:val="single" w:sz="4" w:space="0" w:color="auto"/>
            </w:tcBorders>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66" w:history="1">
              <w:r w:rsidR="00D85B62" w:rsidRPr="00D85B62">
                <w:rPr>
                  <w:rFonts w:ascii="Times New Roman" w:eastAsia="Calibri" w:hAnsi="Times New Roman" w:cs="Times New Roman"/>
                  <w:sz w:val="28"/>
                  <w:szCs w:val="28"/>
                  <w:lang w:eastAsia="ru-RU"/>
                </w:rPr>
                <w:t>3.1</w:t>
              </w:r>
            </w:hyperlink>
            <w:r w:rsidR="00D85B62" w:rsidRPr="00D85B62">
              <w:rPr>
                <w:rFonts w:ascii="Times New Roman" w:eastAsia="Calibri" w:hAnsi="Times New Roman" w:cs="Times New Roman"/>
                <w:sz w:val="28"/>
                <w:szCs w:val="28"/>
                <w:lang w:val="en-US" w:eastAsia="ru-RU"/>
              </w:rPr>
              <w:t>3</w:t>
            </w:r>
            <w:r w:rsidR="00D85B62" w:rsidRPr="00D85B62">
              <w:rPr>
                <w:rFonts w:ascii="Times New Roman" w:eastAsia="Calibri" w:hAnsi="Times New Roman" w:cs="Times New Roman"/>
                <w:sz w:val="28"/>
                <w:szCs w:val="28"/>
                <w:lang w:eastAsia="ru-RU"/>
              </w:rPr>
              <w:t>.</w:t>
            </w:r>
          </w:p>
        </w:tc>
        <w:tc>
          <w:tcPr>
            <w:tcW w:w="3969"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Старший инструктор-методист</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Borders>
              <w:top w:val="single" w:sz="4" w:space="0" w:color="auto"/>
              <w:bottom w:val="single" w:sz="4" w:space="0" w:color="auto"/>
            </w:tcBorders>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67" w:history="1">
              <w:r w:rsidR="00D85B62" w:rsidRPr="00D85B62">
                <w:rPr>
                  <w:rFonts w:ascii="Times New Roman" w:eastAsia="Calibri" w:hAnsi="Times New Roman" w:cs="Times New Roman"/>
                  <w:sz w:val="28"/>
                  <w:szCs w:val="28"/>
                  <w:lang w:eastAsia="ru-RU"/>
                </w:rPr>
                <w:t>3.1</w:t>
              </w:r>
            </w:hyperlink>
            <w:r w:rsidR="00D85B62" w:rsidRPr="00D85B62">
              <w:rPr>
                <w:rFonts w:ascii="Times New Roman" w:eastAsia="Calibri" w:hAnsi="Times New Roman" w:cs="Times New Roman"/>
                <w:sz w:val="28"/>
                <w:szCs w:val="28"/>
                <w:lang w:val="en-US" w:eastAsia="ru-RU"/>
              </w:rPr>
              <w:t>4</w:t>
            </w:r>
            <w:r w:rsidR="00D85B62"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Воспитатель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68" w:history="1">
              <w:r w:rsidR="00D85B62" w:rsidRPr="00D85B62">
                <w:rPr>
                  <w:rFonts w:ascii="Times New Roman" w:eastAsia="Calibri" w:hAnsi="Times New Roman" w:cs="Times New Roman"/>
                  <w:sz w:val="28"/>
                  <w:szCs w:val="28"/>
                  <w:lang w:eastAsia="ru-RU"/>
                </w:rPr>
                <w:t>3.1</w:t>
              </w:r>
            </w:hyperlink>
            <w:r w:rsidR="00D85B62" w:rsidRPr="00D85B62">
              <w:rPr>
                <w:rFonts w:ascii="Times New Roman" w:eastAsia="Calibri" w:hAnsi="Times New Roman" w:cs="Times New Roman"/>
                <w:sz w:val="28"/>
                <w:szCs w:val="28"/>
                <w:lang w:val="en-US" w:eastAsia="ru-RU"/>
              </w:rPr>
              <w:t>5</w:t>
            </w:r>
            <w:r w:rsidR="00D85B62"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Старший тренер-преподаватель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69" w:history="1">
              <w:r w:rsidR="00D85B62" w:rsidRPr="00D85B62">
                <w:rPr>
                  <w:rFonts w:ascii="Times New Roman" w:eastAsia="Calibri" w:hAnsi="Times New Roman" w:cs="Times New Roman"/>
                  <w:sz w:val="28"/>
                  <w:szCs w:val="28"/>
                  <w:lang w:eastAsia="ru-RU"/>
                </w:rPr>
                <w:t>3.1</w:t>
              </w:r>
            </w:hyperlink>
            <w:r w:rsidR="00D85B62" w:rsidRPr="00D85B62">
              <w:rPr>
                <w:rFonts w:ascii="Times New Roman" w:eastAsia="Calibri" w:hAnsi="Times New Roman" w:cs="Times New Roman"/>
                <w:sz w:val="28"/>
                <w:szCs w:val="28"/>
                <w:lang w:val="en-US" w:eastAsia="ru-RU"/>
              </w:rPr>
              <w:t>6</w:t>
            </w:r>
            <w:r w:rsidR="00D85B62"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Педагог-психолог</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spacing w:after="0" w:line="240" w:lineRule="auto"/>
              <w:jc w:val="center"/>
              <w:rPr>
                <w:rFonts w:ascii="Times New Roman" w:eastAsia="Calibri" w:hAnsi="Times New Roman" w:cs="Times New Roman"/>
                <w:sz w:val="28"/>
                <w:szCs w:val="28"/>
              </w:rPr>
            </w:pPr>
            <w:hyperlink r:id="rId70" w:history="1">
              <w:r w:rsidR="00D85B62" w:rsidRPr="00D85B62">
                <w:rPr>
                  <w:rFonts w:ascii="Times New Roman" w:eastAsia="Calibri" w:hAnsi="Times New Roman" w:cs="Times New Roman"/>
                  <w:sz w:val="28"/>
                  <w:szCs w:val="28"/>
                  <w:lang w:eastAsia="ru-RU"/>
                </w:rPr>
                <w:t>3.</w:t>
              </w:r>
            </w:hyperlink>
            <w:r w:rsidR="00D85B62" w:rsidRPr="00D85B62">
              <w:rPr>
                <w:rFonts w:ascii="Times New Roman" w:eastAsia="Calibri" w:hAnsi="Times New Roman" w:cs="Times New Roman"/>
                <w:sz w:val="28"/>
                <w:szCs w:val="28"/>
                <w:lang w:val="en-US" w:eastAsia="ru-RU"/>
              </w:rPr>
              <w:t>1</w:t>
            </w:r>
            <w:r w:rsidR="00D85B62" w:rsidRPr="00D85B62">
              <w:rPr>
                <w:rFonts w:ascii="Times New Roman" w:eastAsia="Calibri" w:hAnsi="Times New Roman" w:cs="Times New Roman"/>
                <w:sz w:val="28"/>
                <w:szCs w:val="28"/>
                <w:lang w:eastAsia="ru-RU"/>
              </w:rPr>
              <w:t>7.</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Старший методист</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четвертый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spacing w:after="0" w:line="240" w:lineRule="auto"/>
              <w:jc w:val="center"/>
              <w:rPr>
                <w:rFonts w:ascii="Times New Roman" w:eastAsia="Calibri" w:hAnsi="Times New Roman" w:cs="Times New Roman"/>
                <w:sz w:val="28"/>
                <w:szCs w:val="28"/>
              </w:rPr>
            </w:pPr>
            <w:hyperlink r:id="rId71" w:history="1">
              <w:r w:rsidR="00D85B62" w:rsidRPr="00D85B62">
                <w:rPr>
                  <w:rFonts w:ascii="Times New Roman" w:eastAsia="Calibri" w:hAnsi="Times New Roman" w:cs="Times New Roman"/>
                  <w:sz w:val="28"/>
                  <w:szCs w:val="28"/>
                  <w:lang w:eastAsia="ru-RU"/>
                </w:rPr>
                <w:t>3.</w:t>
              </w:r>
            </w:hyperlink>
            <w:r w:rsidR="00D85B62" w:rsidRPr="00D85B62">
              <w:rPr>
                <w:rFonts w:ascii="Times New Roman" w:eastAsia="Calibri" w:hAnsi="Times New Roman" w:cs="Times New Roman"/>
                <w:sz w:val="28"/>
                <w:szCs w:val="28"/>
                <w:lang w:val="en-US" w:eastAsia="ru-RU"/>
              </w:rPr>
              <w:t>1</w:t>
            </w:r>
            <w:r w:rsidR="00D85B62" w:rsidRPr="00D85B62">
              <w:rPr>
                <w:rFonts w:ascii="Times New Roman" w:eastAsia="Calibri" w:hAnsi="Times New Roman" w:cs="Times New Roman"/>
                <w:sz w:val="28"/>
                <w:szCs w:val="28"/>
                <w:lang w:eastAsia="ru-RU"/>
              </w:rPr>
              <w:t>8.</w:t>
            </w:r>
          </w:p>
        </w:tc>
        <w:tc>
          <w:tcPr>
            <w:tcW w:w="3969" w:type="dxa"/>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Учитель-логопед (логопед)</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четвертый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4604B6" w:rsidP="00D85B62">
            <w:pPr>
              <w:spacing w:after="0" w:line="240" w:lineRule="auto"/>
              <w:jc w:val="center"/>
              <w:rPr>
                <w:rFonts w:ascii="Times New Roman" w:eastAsia="Calibri" w:hAnsi="Times New Roman" w:cs="Times New Roman"/>
                <w:sz w:val="28"/>
                <w:szCs w:val="28"/>
              </w:rPr>
            </w:pPr>
            <w:hyperlink r:id="rId72" w:history="1">
              <w:r w:rsidR="00D85B62" w:rsidRPr="00D85B62">
                <w:rPr>
                  <w:rFonts w:ascii="Times New Roman" w:eastAsia="Calibri" w:hAnsi="Times New Roman" w:cs="Times New Roman"/>
                  <w:sz w:val="28"/>
                  <w:szCs w:val="28"/>
                  <w:lang w:eastAsia="ru-RU"/>
                </w:rPr>
                <w:t>3.</w:t>
              </w:r>
            </w:hyperlink>
            <w:r w:rsidR="00D85B62" w:rsidRPr="00D85B62">
              <w:rPr>
                <w:rFonts w:ascii="Times New Roman" w:eastAsia="Calibri" w:hAnsi="Times New Roman" w:cs="Times New Roman"/>
                <w:sz w:val="28"/>
                <w:szCs w:val="28"/>
                <w:lang w:val="en-US" w:eastAsia="ru-RU"/>
              </w:rPr>
              <w:t>19</w:t>
            </w:r>
            <w:r w:rsidR="00D85B62" w:rsidRPr="00D85B62">
              <w:rPr>
                <w:rFonts w:ascii="Times New Roman" w:eastAsia="Calibri" w:hAnsi="Times New Roman" w:cs="Times New Roman"/>
                <w:sz w:val="28"/>
                <w:szCs w:val="28"/>
                <w:lang w:eastAsia="ru-RU"/>
              </w:rPr>
              <w:t>.</w:t>
            </w:r>
          </w:p>
        </w:tc>
        <w:tc>
          <w:tcPr>
            <w:tcW w:w="396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Старший воспитатель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четвертый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r w:rsidR="00D85B62" w:rsidRPr="00D85B62" w:rsidTr="00FE2644">
        <w:tblPrEx>
          <w:tblBorders>
            <w:bottom w:val="single" w:sz="4" w:space="0" w:color="auto"/>
          </w:tblBorders>
          <w:tblCellMar>
            <w:top w:w="0" w:type="dxa"/>
            <w:bottom w:w="0" w:type="dxa"/>
          </w:tblCellMar>
        </w:tblPrEx>
        <w:trPr>
          <w:trHeight w:val="529"/>
        </w:trPr>
        <w:tc>
          <w:tcPr>
            <w:tcW w:w="10206" w:type="dxa"/>
            <w:gridSpan w:val="4"/>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r w:rsidRPr="00D85B62">
              <w:rPr>
                <w:rFonts w:ascii="Times New Roman" w:eastAsia="Calibri" w:hAnsi="Times New Roman" w:cs="Times New Roman"/>
                <w:sz w:val="28"/>
                <w:szCs w:val="28"/>
                <w:lang w:val="en-US" w:eastAsia="ru-RU"/>
              </w:rPr>
              <w:t> </w:t>
            </w:r>
            <w:r w:rsidRPr="00D85B62">
              <w:rPr>
                <w:rFonts w:ascii="Times New Roman" w:eastAsia="Calibri"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должностей руководителей структурных подразделений</w:t>
            </w:r>
          </w:p>
        </w:tc>
      </w:tr>
      <w:tr w:rsidR="00D85B62" w:rsidRPr="00D85B62" w:rsidTr="00FE2644">
        <w:tblPrEx>
          <w:tblBorders>
            <w:bottom w:val="single" w:sz="4" w:space="0" w:color="auto"/>
          </w:tblBorders>
          <w:tblCellMar>
            <w:top w:w="0" w:type="dxa"/>
            <w:bottom w:w="0" w:type="dxa"/>
          </w:tblCellMar>
        </w:tblPrEx>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w:t>
            </w:r>
          </w:p>
        </w:tc>
        <w:tc>
          <w:tcPr>
            <w:tcW w:w="3969" w:type="dxa"/>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Заведующий (начальник) структурным подразделением: кабинетом, лабораторией, о</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 xml:space="preserve">делом, отделением, сектором, учебно-консультационным </w:t>
            </w:r>
            <w:r w:rsidRPr="00D85B62">
              <w:rPr>
                <w:rFonts w:ascii="Times New Roman" w:eastAsia="Calibri" w:hAnsi="Times New Roman" w:cs="Times New Roman"/>
                <w:sz w:val="28"/>
                <w:szCs w:val="28"/>
                <w:lang w:eastAsia="ru-RU"/>
              </w:rPr>
              <w:lastRenderedPageBreak/>
              <w:t>пунктом, учебной (учебно-производственной) мастерской и другими структурными по</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разделениями, реализующими общеобразовательную пр</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грамму и образовательную пр</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грамму дополнительного обр</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зования детей (кроме должн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стей руководителей структу</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ных подразделений, отнесе</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ных ко второму квалификац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онному уро-</w:t>
            </w:r>
            <w:proofErr w:type="spellStart"/>
            <w:r w:rsidRPr="00D85B62">
              <w:rPr>
                <w:rFonts w:ascii="Times New Roman" w:eastAsia="Calibri" w:hAnsi="Times New Roman" w:cs="Times New Roman"/>
                <w:sz w:val="28"/>
                <w:szCs w:val="28"/>
                <w:lang w:eastAsia="ru-RU"/>
              </w:rPr>
              <w:t>вню</w:t>
            </w:r>
            <w:proofErr w:type="spellEnd"/>
            <w:r w:rsidRPr="00D85B62">
              <w:rPr>
                <w:rFonts w:ascii="Times New Roman" w:eastAsia="Calibri" w:hAnsi="Times New Roman" w:cs="Times New Roman"/>
                <w:sz w:val="28"/>
                <w:szCs w:val="28"/>
                <w:lang w:eastAsia="ru-RU"/>
              </w:rPr>
              <w:t>)</w:t>
            </w:r>
            <w:proofErr w:type="gramEnd"/>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первый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65</w:t>
            </w:r>
          </w:p>
        </w:tc>
      </w:tr>
      <w:tr w:rsidR="00D85B62" w:rsidRPr="00D85B62" w:rsidTr="00FE2644">
        <w:tblPrEx>
          <w:tblBorders>
            <w:bottom w:val="single" w:sz="4" w:space="0" w:color="auto"/>
          </w:tblBorders>
          <w:tblCellMar>
            <w:top w:w="0" w:type="dxa"/>
            <w:bottom w:w="0" w:type="dxa"/>
          </w:tblCellMar>
        </w:tblPrEx>
        <w:trPr>
          <w:trHeight w:val="227"/>
        </w:trPr>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4.2.</w:t>
            </w:r>
          </w:p>
        </w:tc>
        <w:tc>
          <w:tcPr>
            <w:tcW w:w="3969" w:type="dxa"/>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Заведующий (начальник) обо-</w:t>
            </w:r>
            <w:proofErr w:type="spellStart"/>
            <w:r w:rsidRPr="00D85B62">
              <w:rPr>
                <w:rFonts w:ascii="Times New Roman" w:eastAsia="Calibri" w:hAnsi="Times New Roman" w:cs="Times New Roman"/>
                <w:sz w:val="28"/>
                <w:szCs w:val="28"/>
                <w:lang w:eastAsia="ru-RU"/>
              </w:rPr>
              <w:t>собленным</w:t>
            </w:r>
            <w:proofErr w:type="spellEnd"/>
            <w:r w:rsidRPr="00D85B62">
              <w:rPr>
                <w:rFonts w:ascii="Times New Roman" w:eastAsia="Calibri" w:hAnsi="Times New Roman" w:cs="Times New Roman"/>
                <w:sz w:val="28"/>
                <w:szCs w:val="28"/>
                <w:lang w:eastAsia="ru-RU"/>
              </w:rPr>
              <w:t xml:space="preserve"> структурным по</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разделением, реализующим о</w:t>
            </w:r>
            <w:r w:rsidRPr="00D85B62">
              <w:rPr>
                <w:rFonts w:ascii="Times New Roman" w:eastAsia="Calibri" w:hAnsi="Times New Roman" w:cs="Times New Roman"/>
                <w:sz w:val="28"/>
                <w:szCs w:val="28"/>
                <w:lang w:eastAsia="ru-RU"/>
              </w:rPr>
              <w:t>б</w:t>
            </w:r>
            <w:r w:rsidRPr="00D85B62">
              <w:rPr>
                <w:rFonts w:ascii="Times New Roman" w:eastAsia="Calibri" w:hAnsi="Times New Roman" w:cs="Times New Roman"/>
                <w:sz w:val="28"/>
                <w:szCs w:val="28"/>
                <w:lang w:eastAsia="ru-RU"/>
              </w:rPr>
              <w:t>разовательную программу и образовательную программу дополнительного образования детей, начальник (заведующий, директор, руководитель, упра</w:t>
            </w:r>
            <w:r w:rsidRPr="00D85B62">
              <w:rPr>
                <w:rFonts w:ascii="Times New Roman" w:eastAsia="Calibri" w:hAnsi="Times New Roman" w:cs="Times New Roman"/>
                <w:sz w:val="28"/>
                <w:szCs w:val="28"/>
                <w:lang w:eastAsia="ru-RU"/>
              </w:rPr>
              <w:t>в</w:t>
            </w:r>
            <w:r w:rsidRPr="00D85B62">
              <w:rPr>
                <w:rFonts w:ascii="Times New Roman" w:eastAsia="Calibri" w:hAnsi="Times New Roman" w:cs="Times New Roman"/>
                <w:sz w:val="28"/>
                <w:szCs w:val="28"/>
                <w:lang w:eastAsia="ru-RU"/>
              </w:rPr>
              <w:t>ляющий): кабинета, лаборат</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рии, отдела, отделения, сект</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ра, 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 (кроме должн</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стей руководителей структу</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ных подразделений, отнесе</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ных к третьему квалификац</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онному уро-</w:t>
            </w:r>
            <w:proofErr w:type="spellStart"/>
            <w:r w:rsidRPr="00D85B62">
              <w:rPr>
                <w:rFonts w:ascii="Times New Roman" w:eastAsia="Calibri" w:hAnsi="Times New Roman" w:cs="Times New Roman"/>
                <w:sz w:val="28"/>
                <w:szCs w:val="28"/>
                <w:lang w:eastAsia="ru-RU"/>
              </w:rPr>
              <w:t>вню</w:t>
            </w:r>
            <w:proofErr w:type="spellEnd"/>
            <w:r w:rsidRPr="00D85B62">
              <w:rPr>
                <w:rFonts w:ascii="Times New Roman" w:eastAsia="Calibri" w:hAnsi="Times New Roman" w:cs="Times New Roman"/>
                <w:sz w:val="28"/>
                <w:szCs w:val="28"/>
                <w:lang w:eastAsia="ru-RU"/>
              </w:rPr>
              <w:t>)</w:t>
            </w:r>
            <w:proofErr w:type="gramEnd"/>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70</w:t>
            </w:r>
          </w:p>
        </w:tc>
      </w:tr>
    </w:tbl>
    <w:p w:rsidR="00D85B62" w:rsidRPr="00D85B62" w:rsidRDefault="00D85B62" w:rsidP="00D85B62">
      <w:pPr>
        <w:widowControl w:val="0"/>
        <w:autoSpaceDE w:val="0"/>
        <w:autoSpaceDN w:val="0"/>
        <w:spacing w:after="0" w:line="233" w:lineRule="auto"/>
        <w:outlineLvl w:val="2"/>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33" w:lineRule="auto"/>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14</w:t>
      </w:r>
    </w:p>
    <w:p w:rsidR="00D85B62" w:rsidRPr="00D85B62" w:rsidRDefault="00D85B62" w:rsidP="00D85B62">
      <w:pPr>
        <w:widowControl w:val="0"/>
        <w:autoSpaceDE w:val="0"/>
        <w:autoSpaceDN w:val="0"/>
        <w:spacing w:after="0" w:line="233"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bookmarkStart w:id="15" w:name="P10064"/>
      <w:bookmarkEnd w:id="15"/>
      <w:r w:rsidRPr="00D85B62">
        <w:rPr>
          <w:rFonts w:ascii="Times New Roman" w:eastAsia="Calibri" w:hAnsi="Times New Roman" w:cs="Times New Roman"/>
          <w:sz w:val="28"/>
          <w:szCs w:val="28"/>
          <w:lang w:eastAsia="ru-RU"/>
        </w:rPr>
        <w:t>Предельный совокупный размер весовых коэффициентов</w:t>
      </w:r>
    </w:p>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 критериям эффективности деятельности медицинских работников</w:t>
      </w:r>
    </w:p>
    <w:p w:rsidR="00D85B62" w:rsidRPr="00D85B62" w:rsidRDefault="00D85B62" w:rsidP="00D85B62">
      <w:pPr>
        <w:widowControl w:val="0"/>
        <w:autoSpaceDE w:val="0"/>
        <w:autoSpaceDN w:val="0"/>
        <w:spacing w:after="0" w:line="233" w:lineRule="auto"/>
        <w:jc w:val="both"/>
        <w:rPr>
          <w:rFonts w:ascii="Times New Roman" w:eastAsia="Calibri" w:hAnsi="Times New Roman" w:cs="Times New Roman"/>
          <w:sz w:val="28"/>
          <w:szCs w:val="28"/>
          <w:lang w:eastAsia="ru-RU"/>
        </w:rPr>
      </w:pPr>
    </w:p>
    <w:tbl>
      <w:tblPr>
        <w:tblW w:w="10206" w:type="dxa"/>
        <w:tblInd w:w="-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969"/>
        <w:gridCol w:w="2693"/>
        <w:gridCol w:w="2693"/>
      </w:tblGrid>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396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Квалификационный уровень</w:t>
            </w:r>
          </w:p>
        </w:tc>
        <w:tc>
          <w:tcPr>
            <w:tcW w:w="2693"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Предельный сов</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купный размер вес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lastRenderedPageBreak/>
              <w:t>вых коэффициентов</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851"/>
        <w:gridCol w:w="3969"/>
        <w:gridCol w:w="2693"/>
        <w:gridCol w:w="2693"/>
      </w:tblGrid>
      <w:tr w:rsidR="00D85B62" w:rsidRPr="00D85B62" w:rsidTr="00FE2644">
        <w:tc>
          <w:tcPr>
            <w:tcW w:w="10206" w:type="dxa"/>
            <w:gridSpan w:val="4"/>
          </w:tcPr>
          <w:p w:rsidR="00D85B62" w:rsidRPr="00D85B62" w:rsidRDefault="00D85B62" w:rsidP="00D85B62">
            <w:pPr>
              <w:widowControl w:val="0"/>
              <w:numPr>
                <w:ilvl w:val="0"/>
                <w:numId w:val="16"/>
              </w:numPr>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Профессиональная квалификационная группа должностей</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среднего медицинского и фармацевтического персонала</w:t>
            </w:r>
          </w:p>
        </w:tc>
      </w:tr>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3969" w:type="dxa"/>
          </w:tcPr>
          <w:p w:rsidR="00D85B62" w:rsidRPr="00D85B62" w:rsidRDefault="00D85B62" w:rsidP="00D85B62">
            <w:pPr>
              <w:widowControl w:val="0"/>
              <w:autoSpaceDE w:val="0"/>
              <w:autoSpaceDN w:val="0"/>
              <w:spacing w:after="0" w:line="233"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Медицинская сестра диетич</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ская</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37</w:t>
            </w:r>
          </w:p>
        </w:tc>
      </w:tr>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3969" w:type="dxa"/>
          </w:tcPr>
          <w:p w:rsidR="00D85B62" w:rsidRPr="00D85B62" w:rsidRDefault="00D85B62" w:rsidP="00D85B62">
            <w:pPr>
              <w:widowControl w:val="0"/>
              <w:autoSpaceDE w:val="0"/>
              <w:autoSpaceDN w:val="0"/>
              <w:spacing w:after="0" w:line="233"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Медицинская сестра</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3969" w:type="dxa"/>
          </w:tcPr>
          <w:p w:rsidR="00D85B62" w:rsidRPr="00D85B62" w:rsidRDefault="00D85B62" w:rsidP="00D85B62">
            <w:pPr>
              <w:widowControl w:val="0"/>
              <w:autoSpaceDE w:val="0"/>
              <w:autoSpaceDN w:val="0"/>
              <w:spacing w:after="0" w:line="233"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Медицинская сестра по масс</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жу</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третий</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10206" w:type="dxa"/>
            <w:gridSpan w:val="4"/>
          </w:tcPr>
          <w:p w:rsidR="00D85B62" w:rsidRPr="00D85B62" w:rsidRDefault="00D85B62" w:rsidP="00D85B62">
            <w:pPr>
              <w:numPr>
                <w:ilvl w:val="0"/>
                <w:numId w:val="16"/>
              </w:numPr>
              <w:spacing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Профессиональная квалификационная группа</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должностей врачей и провизоров</w:t>
            </w:r>
          </w:p>
        </w:tc>
      </w:tr>
      <w:tr w:rsidR="00D85B62" w:rsidRPr="00D85B62" w:rsidTr="00FE2644">
        <w:tc>
          <w:tcPr>
            <w:tcW w:w="85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3969" w:type="dxa"/>
          </w:tcPr>
          <w:p w:rsidR="00D85B62" w:rsidRPr="00D85B62" w:rsidRDefault="00D85B62" w:rsidP="00D85B62">
            <w:pPr>
              <w:widowControl w:val="0"/>
              <w:autoSpaceDE w:val="0"/>
              <w:autoSpaceDN w:val="0"/>
              <w:spacing w:after="0" w:line="233"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Врачи-специалисты (кроме врачей-специалистов, отнесе</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ных к третьему и четвертому квалификационным уровням)</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второй</w:t>
            </w:r>
          </w:p>
        </w:tc>
        <w:tc>
          <w:tcPr>
            <w:tcW w:w="2693" w:type="dxa"/>
          </w:tcPr>
          <w:p w:rsidR="00D85B62" w:rsidRPr="00D85B62" w:rsidRDefault="00D85B62" w:rsidP="00D85B62">
            <w:pPr>
              <w:widowControl w:val="0"/>
              <w:autoSpaceDE w:val="0"/>
              <w:autoSpaceDN w:val="0"/>
              <w:spacing w:after="0" w:line="233"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60</w:t>
            </w:r>
          </w:p>
        </w:tc>
      </w:tr>
    </w:tbl>
    <w:p w:rsidR="00D85B62" w:rsidRPr="00D85B62" w:rsidRDefault="00D85B62" w:rsidP="00D85B62">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right"/>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15</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6" w:name="P2976"/>
      <w:bookmarkEnd w:id="16"/>
      <w:r w:rsidRPr="00D85B62">
        <w:rPr>
          <w:rFonts w:ascii="Times New Roman" w:eastAsia="Calibri" w:hAnsi="Times New Roman" w:cs="Times New Roman"/>
          <w:sz w:val="28"/>
          <w:szCs w:val="28"/>
          <w:lang w:eastAsia="ru-RU"/>
        </w:rPr>
        <w:t>Предельный совокупный размер весовых коэффициентов по критериям</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эффективности деятельности работников культуры</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tbl>
      <w:tblPr>
        <w:tblW w:w="0" w:type="auto"/>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7229"/>
        <w:gridCol w:w="2261"/>
      </w:tblGrid>
      <w:tr w:rsidR="00D85B62" w:rsidRPr="00D85B62" w:rsidTr="00FE2644">
        <w:trPr>
          <w:tblHeader/>
        </w:trPr>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722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должности</w:t>
            </w:r>
          </w:p>
        </w:tc>
        <w:tc>
          <w:tcPr>
            <w:tcW w:w="2261"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Предельный с</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вокупный размер весовых коэфф</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циентов</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8" w:type="dxa"/>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09"/>
        <w:gridCol w:w="7229"/>
        <w:gridCol w:w="2270"/>
      </w:tblGrid>
      <w:tr w:rsidR="00D85B62" w:rsidRPr="00D85B62" w:rsidTr="00FE2644">
        <w:trPr>
          <w:tblHeader/>
        </w:trPr>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722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r>
      <w:tr w:rsidR="00D85B62" w:rsidRPr="00D85B62" w:rsidTr="00FE2644">
        <w:tc>
          <w:tcPr>
            <w:tcW w:w="10208" w:type="dxa"/>
            <w:gridSpan w:val="3"/>
          </w:tcPr>
          <w:p w:rsidR="00D85B62" w:rsidRPr="00D85B62" w:rsidRDefault="00D85B62" w:rsidP="00D85B62">
            <w:pPr>
              <w:widowControl w:val="0"/>
              <w:autoSpaceDE w:val="0"/>
              <w:autoSpaceDN w:val="0"/>
              <w:spacing w:after="0" w:line="240" w:lineRule="auto"/>
              <w:ind w:left="720"/>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Профессионально-квалификационная группа должностей</w:t>
            </w:r>
          </w:p>
          <w:p w:rsidR="00D85B62" w:rsidRPr="00D85B62" w:rsidRDefault="00D85B62" w:rsidP="00D85B62">
            <w:pPr>
              <w:widowControl w:val="0"/>
              <w:autoSpaceDE w:val="0"/>
              <w:autoSpaceDN w:val="0"/>
              <w:spacing w:after="0" w:line="240" w:lineRule="auto"/>
              <w:ind w:left="720"/>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технических исполнителей</w:t>
            </w:r>
            <w:proofErr w:type="gramEnd"/>
            <w:r w:rsidRPr="00D85B62">
              <w:rPr>
                <w:rFonts w:ascii="Times New Roman" w:eastAsia="Calibri" w:hAnsi="Times New Roman" w:cs="Times New Roman"/>
                <w:sz w:val="28"/>
                <w:szCs w:val="28"/>
                <w:lang w:eastAsia="ru-RU"/>
              </w:rPr>
              <w:t xml:space="preserve"> и артистов вспомогательного состава</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Контролер билетов</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r>
      <w:tr w:rsidR="00D85B62" w:rsidRPr="00D85B62" w:rsidTr="00FE2644">
        <w:tc>
          <w:tcPr>
            <w:tcW w:w="10208" w:type="dxa"/>
            <w:gridSpan w:val="3"/>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Профессионально-квалификационная группа должностей</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работников культуры, искусства и кинематографии среднего звена</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Аккомпаниатор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Заведующий костюмерной</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proofErr w:type="spellStart"/>
            <w:r w:rsidRPr="00D85B62">
              <w:rPr>
                <w:rFonts w:ascii="Times New Roman" w:eastAsia="Calibri" w:hAnsi="Times New Roman" w:cs="Times New Roman"/>
                <w:sz w:val="28"/>
                <w:szCs w:val="28"/>
                <w:lang w:eastAsia="ru-RU"/>
              </w:rPr>
              <w:t>Культорганизатор</w:t>
            </w:r>
            <w:proofErr w:type="spellEnd"/>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Руководитель кружка, любительского объединения, клуба по интересам</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r>
      <w:tr w:rsidR="00D85B62" w:rsidRPr="00D85B62" w:rsidTr="00FE2644">
        <w:tc>
          <w:tcPr>
            <w:tcW w:w="10208" w:type="dxa"/>
            <w:gridSpan w:val="3"/>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 Профессионально-квалификационная группа должностей</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работников культуры, искусства и кинематографии ведущего звена</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Аккомпаниатор-концертмейстер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Звукооператор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Кинооператор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Редактор библиотеки, музея и других аналогичных учр</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ждений и организаций</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Специалист по методике клубной работы</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3.6.</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Художник по свету</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3.7.</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Художник-декоратор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3.8.</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Художник-оформитель</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3.9.</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Художник-фотограф</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r>
      <w:tr w:rsidR="00D85B62" w:rsidRPr="00D85B62" w:rsidTr="00FE2644">
        <w:tc>
          <w:tcPr>
            <w:tcW w:w="10208" w:type="dxa"/>
            <w:gridSpan w:val="3"/>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 Профессиональная квалификационная группа должностей</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руководящего состава учреждений культуры, искусства и кинематографии</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w:t>
            </w:r>
          </w:p>
        </w:tc>
        <w:tc>
          <w:tcPr>
            <w:tcW w:w="7229" w:type="dxa"/>
          </w:tcPr>
          <w:p w:rsidR="00D85B62" w:rsidRPr="00D85B62" w:rsidRDefault="00D85B62" w:rsidP="00D85B62">
            <w:pPr>
              <w:tabs>
                <w:tab w:val="left" w:pos="10065"/>
              </w:tabs>
              <w:autoSpaceDE w:val="0"/>
              <w:autoSpaceDN w:val="0"/>
              <w:adjustRightInd w:val="0"/>
              <w:spacing w:after="0" w:line="240" w:lineRule="auto"/>
              <w:rPr>
                <w:rFonts w:ascii="Times New Roman" w:eastAsia="Calibri" w:hAnsi="Times New Roman" w:cs="Times New Roman"/>
                <w:sz w:val="28"/>
                <w:szCs w:val="28"/>
              </w:rPr>
            </w:pPr>
            <w:r w:rsidRPr="00D85B62">
              <w:rPr>
                <w:rFonts w:ascii="Times New Roman" w:eastAsia="Calibri" w:hAnsi="Times New Roman" w:cs="Times New Roman"/>
                <w:sz w:val="28"/>
                <w:szCs w:val="28"/>
              </w:rPr>
              <w:t>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w:t>
            </w:r>
            <w:r w:rsidRPr="00D85B62">
              <w:rPr>
                <w:rFonts w:ascii="Times New Roman" w:eastAsia="Calibri" w:hAnsi="Times New Roman" w:cs="Times New Roman"/>
                <w:sz w:val="28"/>
                <w:szCs w:val="28"/>
              </w:rPr>
              <w:t>о</w:t>
            </w:r>
            <w:r w:rsidRPr="00D85B62">
              <w:rPr>
                <w:rFonts w:ascii="Times New Roman" w:eastAsia="Calibri" w:hAnsi="Times New Roman" w:cs="Times New Roman"/>
                <w:sz w:val="28"/>
                <w:szCs w:val="28"/>
              </w:rPr>
              <w:t>гичных учреждений и организаций</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4.2.</w:t>
            </w:r>
          </w:p>
        </w:tc>
        <w:tc>
          <w:tcPr>
            <w:tcW w:w="722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Звукорежиссер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50</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4.3.</w:t>
            </w:r>
          </w:p>
        </w:tc>
        <w:tc>
          <w:tcPr>
            <w:tcW w:w="7229" w:type="dxa"/>
          </w:tcPr>
          <w:p w:rsidR="00D85B62" w:rsidRPr="00D85B62" w:rsidRDefault="00D85B62" w:rsidP="00D85B62">
            <w:pPr>
              <w:tabs>
                <w:tab w:val="left" w:pos="10065"/>
              </w:tabs>
              <w:autoSpaceDE w:val="0"/>
              <w:autoSpaceDN w:val="0"/>
              <w:adjustRightInd w:val="0"/>
              <w:spacing w:after="0" w:line="240" w:lineRule="auto"/>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Режиссер-постановщик</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Режиссер (дирижер, балетмейстер, хормейстер)</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Режиссер массовых представлений</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r w:rsidR="00D85B62" w:rsidRPr="00D85B62" w:rsidTr="00FE2644">
        <w:tc>
          <w:tcPr>
            <w:tcW w:w="709"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4.6.</w:t>
            </w:r>
          </w:p>
        </w:tc>
        <w:tc>
          <w:tcPr>
            <w:tcW w:w="7229" w:type="dxa"/>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Художественный руководитель</w:t>
            </w:r>
          </w:p>
        </w:tc>
        <w:tc>
          <w:tcPr>
            <w:tcW w:w="2270" w:type="dxa"/>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r>
    </w:tbl>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7.10. Типовые критерии эффективности деятельности организации и их вес</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вые коэффициенты в разрезе типов организаций молодежной политики утвержд</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ются учредителем.</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7.11. В организациях молодежной политики формируется фонд выплат стим</w:t>
      </w:r>
      <w:r w:rsidRPr="00D85B62">
        <w:rPr>
          <w:rFonts w:ascii="Times New Roman" w:eastAsia="Calibri" w:hAnsi="Times New Roman" w:cs="Times New Roman"/>
          <w:sz w:val="28"/>
          <w:szCs w:val="28"/>
          <w:lang w:eastAsia="ru-RU"/>
        </w:rPr>
        <w:t>у</w:t>
      </w:r>
      <w:r w:rsidRPr="00D85B62">
        <w:rPr>
          <w:rFonts w:ascii="Times New Roman" w:eastAsia="Calibri" w:hAnsi="Times New Roman" w:cs="Times New Roman"/>
          <w:sz w:val="28"/>
          <w:szCs w:val="28"/>
          <w:lang w:eastAsia="ru-RU"/>
        </w:rPr>
        <w:t>лирующего характера за качество выполняемых работ, объем которого рассчитыв</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ется по формуле:</w:t>
      </w: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10"/>
          <w:szCs w:val="10"/>
          <w:lang w:eastAsia="ru-RU"/>
        </w:rPr>
      </w:pPr>
    </w:p>
    <w:p w:rsidR="00D85B62" w:rsidRPr="00D85B62" w:rsidRDefault="00D85B62" w:rsidP="00D85B62">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500345AB" wp14:editId="28948651">
            <wp:extent cx="1519555" cy="18288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9555" cy="182880"/>
                    </a:xfrm>
                    <a:prstGeom prst="rect">
                      <a:avLst/>
                    </a:prstGeom>
                    <a:noFill/>
                    <a:ln>
                      <a:noFill/>
                    </a:ln>
                  </pic:spPr>
                </pic:pic>
              </a:graphicData>
            </a:graphic>
          </wp:inline>
        </w:drawing>
      </w:r>
    </w:p>
    <w:p w:rsidR="00D85B62" w:rsidRPr="00D85B62" w:rsidRDefault="00D85B62" w:rsidP="00D85B62">
      <w:pPr>
        <w:autoSpaceDE w:val="0"/>
        <w:autoSpaceDN w:val="0"/>
        <w:adjustRightInd w:val="0"/>
        <w:spacing w:after="120" w:line="240" w:lineRule="auto"/>
        <w:jc w:val="both"/>
        <w:rPr>
          <w:rFonts w:ascii="Times New Roman" w:eastAsia="Calibri" w:hAnsi="Times New Roman" w:cs="Times New Roman"/>
          <w:sz w:val="10"/>
          <w:szCs w:val="10"/>
          <w:lang w:eastAsia="ru-RU"/>
        </w:rPr>
      </w:pP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4F1990E" wp14:editId="2389A0CE">
            <wp:extent cx="436245" cy="18288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1EAB5D5" wp14:editId="544E92A8">
            <wp:extent cx="436245" cy="18288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24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фонд оплаты труда, предусмотренный на выплаты за качество выпо</w:t>
      </w:r>
      <w:r w:rsidRPr="00D85B62">
        <w:rPr>
          <w:rFonts w:ascii="Times New Roman" w:eastAsia="Calibri" w:hAnsi="Times New Roman" w:cs="Times New Roman"/>
          <w:sz w:val="28"/>
          <w:szCs w:val="28"/>
          <w:lang w:eastAsia="ru-RU"/>
        </w:rPr>
        <w:t>л</w:t>
      </w:r>
      <w:r w:rsidRPr="00D85B62">
        <w:rPr>
          <w:rFonts w:ascii="Times New Roman" w:eastAsia="Calibri" w:hAnsi="Times New Roman" w:cs="Times New Roman"/>
          <w:sz w:val="28"/>
          <w:szCs w:val="28"/>
          <w:lang w:eastAsia="ru-RU"/>
        </w:rPr>
        <w:t>няемых работ;</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55D0E9F" wp14:editId="3E06D090">
            <wp:extent cx="520700" cy="18288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070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267C063F" wp14:editId="7F0861DE">
            <wp:extent cx="520700" cy="18288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070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фонд оплаты труда работников организаций молодежной политики по должностным окладам (окладам, ставкам заработной платы) работников по о</w:t>
      </w:r>
      <w:r w:rsidRPr="00D85B62">
        <w:rPr>
          <w:rFonts w:ascii="Times New Roman" w:eastAsia="Calibri" w:hAnsi="Times New Roman" w:cs="Times New Roman"/>
          <w:sz w:val="28"/>
          <w:szCs w:val="28"/>
          <w:lang w:eastAsia="ru-RU"/>
        </w:rPr>
        <w:t>с</w:t>
      </w:r>
      <w:r w:rsidRPr="00D85B62">
        <w:rPr>
          <w:rFonts w:ascii="Times New Roman" w:eastAsia="Calibri" w:hAnsi="Times New Roman" w:cs="Times New Roman"/>
          <w:sz w:val="28"/>
          <w:szCs w:val="28"/>
          <w:lang w:eastAsia="ru-RU"/>
        </w:rPr>
        <w:t>новному месту работы;</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7F9F90AF" wp14:editId="277E8056">
            <wp:extent cx="224790" cy="18288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B0E3956" wp14:editId="2BBA66C5">
            <wp:extent cx="224790" cy="18288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доля фонда оплаты труда на выплаты стимулирующего характера за к</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чество выполняемых работ.</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Рекомендуемый размер фонда оплаты труда на выплаты стимулирующего х</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 xml:space="preserve">рактера за качество выполняемых работ принимается в размере 10 процентов </w:t>
      </w:r>
      <w:proofErr w:type="gramStart"/>
      <w:r w:rsidRPr="00D85B62">
        <w:rPr>
          <w:rFonts w:ascii="Times New Roman" w:eastAsia="Calibri" w:hAnsi="Times New Roman" w:cs="Times New Roman"/>
          <w:sz w:val="28"/>
          <w:szCs w:val="28"/>
          <w:lang w:eastAsia="ru-RU"/>
        </w:rPr>
        <w:t>фонда оплаты труда работников организаций молодежной политики</w:t>
      </w:r>
      <w:proofErr w:type="gramEnd"/>
      <w:r w:rsidRPr="00D85B62">
        <w:rPr>
          <w:rFonts w:ascii="Times New Roman" w:eastAsia="Calibri" w:hAnsi="Times New Roman" w:cs="Times New Roman"/>
          <w:sz w:val="28"/>
          <w:szCs w:val="28"/>
          <w:lang w:eastAsia="ru-RU"/>
        </w:rPr>
        <w:t xml:space="preserve"> по должностным окладам (окладам, ставкам заработной платы) работников по основному месту раб</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ты.</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7.12. </w:t>
      </w:r>
      <w:proofErr w:type="gramStart"/>
      <w:r w:rsidRPr="00D85B62">
        <w:rPr>
          <w:rFonts w:ascii="Times New Roman" w:eastAsia="Calibri" w:hAnsi="Times New Roman" w:cs="Times New Roman"/>
          <w:sz w:val="28"/>
          <w:szCs w:val="28"/>
          <w:lang w:eastAsia="ru-RU"/>
        </w:rPr>
        <w:t xml:space="preserve">Выплаты специалистам за работу в сельской местности предоставляются </w:t>
      </w:r>
      <w:r w:rsidRPr="00D85B62">
        <w:rPr>
          <w:rFonts w:ascii="Times New Roman" w:eastAsia="Calibri" w:hAnsi="Times New Roman" w:cs="Times New Roman"/>
          <w:sz w:val="28"/>
          <w:szCs w:val="28"/>
        </w:rPr>
        <w:t xml:space="preserve">работникам физической культуры, </w:t>
      </w:r>
      <w:r w:rsidRPr="00D85B62">
        <w:rPr>
          <w:rFonts w:ascii="Times New Roman" w:eastAsia="Calibri" w:hAnsi="Times New Roman" w:cs="Times New Roman"/>
          <w:sz w:val="28"/>
          <w:szCs w:val="28"/>
          <w:lang w:eastAsia="ru-RU"/>
        </w:rPr>
        <w:t>входящим в профессиональные квалификацио</w:t>
      </w:r>
      <w:r w:rsidRPr="00D85B62">
        <w:rPr>
          <w:rFonts w:ascii="Times New Roman" w:eastAsia="Calibri" w:hAnsi="Times New Roman" w:cs="Times New Roman"/>
          <w:sz w:val="28"/>
          <w:szCs w:val="28"/>
          <w:lang w:eastAsia="ru-RU"/>
        </w:rPr>
        <w:t>н</w:t>
      </w:r>
      <w:r w:rsidRPr="00D85B62">
        <w:rPr>
          <w:rFonts w:ascii="Times New Roman" w:eastAsia="Calibri" w:hAnsi="Times New Roman" w:cs="Times New Roman"/>
          <w:sz w:val="28"/>
          <w:szCs w:val="28"/>
          <w:lang w:eastAsia="ru-RU"/>
        </w:rPr>
        <w:t>ные группы должностей работников физической культуры второго уровня, работн</w:t>
      </w:r>
      <w:r w:rsidRPr="00D85B62">
        <w:rPr>
          <w:rFonts w:ascii="Times New Roman" w:eastAsia="Calibri" w:hAnsi="Times New Roman" w:cs="Times New Roman"/>
          <w:sz w:val="28"/>
          <w:szCs w:val="28"/>
          <w:lang w:eastAsia="ru-RU"/>
        </w:rPr>
        <w:t>и</w:t>
      </w:r>
      <w:r w:rsidRPr="00D85B62">
        <w:rPr>
          <w:rFonts w:ascii="Times New Roman" w:eastAsia="Calibri" w:hAnsi="Times New Roman" w:cs="Times New Roman"/>
          <w:sz w:val="28"/>
          <w:szCs w:val="28"/>
          <w:lang w:eastAsia="ru-RU"/>
        </w:rPr>
        <w:t>кам</w:t>
      </w:r>
      <w:r w:rsidRPr="00D85B62">
        <w:rPr>
          <w:rFonts w:ascii="Times New Roman" w:eastAsia="Calibri" w:hAnsi="Times New Roman" w:cs="Times New Roman"/>
          <w:sz w:val="28"/>
          <w:szCs w:val="28"/>
        </w:rPr>
        <w:t xml:space="preserve"> образования, </w:t>
      </w:r>
      <w:r w:rsidRPr="00D85B62">
        <w:rPr>
          <w:rFonts w:ascii="Times New Roman" w:eastAsia="Calibri" w:hAnsi="Times New Roman" w:cs="Times New Roman"/>
          <w:sz w:val="28"/>
          <w:szCs w:val="28"/>
          <w:lang w:eastAsia="ru-RU"/>
        </w:rPr>
        <w:t>входящим в профессиональные квалификационные группы дол</w:t>
      </w:r>
      <w:r w:rsidRPr="00D85B62">
        <w:rPr>
          <w:rFonts w:ascii="Times New Roman" w:eastAsia="Calibri" w:hAnsi="Times New Roman" w:cs="Times New Roman"/>
          <w:sz w:val="28"/>
          <w:szCs w:val="28"/>
          <w:lang w:eastAsia="ru-RU"/>
        </w:rPr>
        <w:t>ж</w:t>
      </w:r>
      <w:r w:rsidRPr="00D85B62">
        <w:rPr>
          <w:rFonts w:ascii="Times New Roman" w:eastAsia="Calibri" w:hAnsi="Times New Roman" w:cs="Times New Roman"/>
          <w:sz w:val="28"/>
          <w:szCs w:val="28"/>
          <w:lang w:eastAsia="ru-RU"/>
        </w:rPr>
        <w:t>ностей педагогических работников и руководителей структурных подразделений,</w:t>
      </w:r>
      <w:r w:rsidRPr="00D85B62">
        <w:rPr>
          <w:rFonts w:ascii="Times New Roman" w:eastAsia="Calibri" w:hAnsi="Times New Roman" w:cs="Times New Roman"/>
          <w:sz w:val="28"/>
          <w:szCs w:val="28"/>
        </w:rPr>
        <w:t xml:space="preserve"> медицинским работникам, </w:t>
      </w:r>
      <w:r w:rsidRPr="00D85B62">
        <w:rPr>
          <w:rFonts w:ascii="Times New Roman" w:eastAsia="Calibri" w:hAnsi="Times New Roman" w:cs="Times New Roman"/>
          <w:sz w:val="28"/>
          <w:szCs w:val="28"/>
          <w:lang w:eastAsia="ru-RU"/>
        </w:rPr>
        <w:t>входящим в профессиональные квалификационные гру</w:t>
      </w:r>
      <w:r w:rsidRPr="00D85B62">
        <w:rPr>
          <w:rFonts w:ascii="Times New Roman" w:eastAsia="Calibri" w:hAnsi="Times New Roman" w:cs="Times New Roman"/>
          <w:sz w:val="28"/>
          <w:szCs w:val="28"/>
          <w:lang w:eastAsia="ru-RU"/>
        </w:rPr>
        <w:t>п</w:t>
      </w:r>
      <w:r w:rsidRPr="00D85B62">
        <w:rPr>
          <w:rFonts w:ascii="Times New Roman" w:eastAsia="Calibri" w:hAnsi="Times New Roman" w:cs="Times New Roman"/>
          <w:sz w:val="28"/>
          <w:szCs w:val="28"/>
          <w:lang w:eastAsia="ru-RU"/>
        </w:rPr>
        <w:lastRenderedPageBreak/>
        <w:t xml:space="preserve">пы среднего медицинского и фармацевтического персонала, врачей и провизоров, </w:t>
      </w:r>
      <w:r w:rsidRPr="00D85B62">
        <w:rPr>
          <w:rFonts w:ascii="Times New Roman" w:eastAsia="Calibri" w:hAnsi="Times New Roman" w:cs="Times New Roman"/>
          <w:sz w:val="28"/>
          <w:szCs w:val="28"/>
        </w:rPr>
        <w:t xml:space="preserve">работникам культуры, </w:t>
      </w:r>
      <w:r w:rsidRPr="00D85B62">
        <w:rPr>
          <w:rFonts w:ascii="Times New Roman" w:eastAsia="Calibri" w:hAnsi="Times New Roman" w:cs="Times New Roman"/>
          <w:sz w:val="28"/>
          <w:szCs w:val="28"/>
          <w:lang w:eastAsia="ru-RU"/>
        </w:rPr>
        <w:t>входящим в профессиональные квалификационные группы работников культуры</w:t>
      </w:r>
      <w:proofErr w:type="gramEnd"/>
      <w:r w:rsidRPr="00D85B62">
        <w:rPr>
          <w:rFonts w:ascii="Times New Roman" w:eastAsia="Calibri" w:hAnsi="Times New Roman" w:cs="Times New Roman"/>
          <w:sz w:val="28"/>
          <w:szCs w:val="28"/>
          <w:lang w:eastAsia="ru-RU"/>
        </w:rPr>
        <w:t>, искусства и кинематографии среднего, ведущего звена и р</w:t>
      </w:r>
      <w:r w:rsidRPr="00D85B62">
        <w:rPr>
          <w:rFonts w:ascii="Times New Roman" w:eastAsia="Calibri" w:hAnsi="Times New Roman" w:cs="Times New Roman"/>
          <w:sz w:val="28"/>
          <w:szCs w:val="28"/>
          <w:lang w:eastAsia="ru-RU"/>
        </w:rPr>
        <w:t>у</w:t>
      </w:r>
      <w:r w:rsidRPr="00D85B62">
        <w:rPr>
          <w:rFonts w:ascii="Times New Roman" w:eastAsia="Calibri" w:hAnsi="Times New Roman" w:cs="Times New Roman"/>
          <w:sz w:val="28"/>
          <w:szCs w:val="28"/>
          <w:lang w:eastAsia="ru-RU"/>
        </w:rPr>
        <w:t>ководящего состава и рассчитываются по формуле:</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18"/>
          <w:szCs w:val="18"/>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290554D5" wp14:editId="4C942ADF">
            <wp:extent cx="1111250" cy="16891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0" cy="16891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8"/>
          <w:szCs w:val="1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tabs>
          <w:tab w:val="left" w:pos="10065"/>
        </w:tabs>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B3D8F64" wp14:editId="33B2DC20">
            <wp:extent cx="323850" cy="16891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6FB38792" wp14:editId="5564E4F9">
            <wp:extent cx="323850" cy="16891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6891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выплаты за работу в сельской местности;</w:t>
      </w:r>
    </w:p>
    <w:p w:rsidR="00D85B62" w:rsidRPr="00D85B62" w:rsidRDefault="00D85B62" w:rsidP="00D85B62">
      <w:pPr>
        <w:widowControl w:val="0"/>
        <w:tabs>
          <w:tab w:val="left" w:pos="10065"/>
        </w:tabs>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1AB104BE" wp14:editId="140FB02A">
            <wp:extent cx="337820" cy="16891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16891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38E5E525" wp14:editId="66948485">
            <wp:extent cx="337820" cy="16891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16891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w:t>
      </w:r>
      <w:r w:rsidRPr="00D85B62">
        <w:rPr>
          <w:rFonts w:ascii="Times New Roman" w:eastAsia="Calibri" w:hAnsi="Times New Roman" w:cs="Times New Roman"/>
          <w:sz w:val="28"/>
          <w:szCs w:val="28"/>
          <w:lang w:eastAsia="ru-RU"/>
        </w:rPr>
        <w:t>– размер выплаты за работу в сельской местности, равный 1 388,5 рубля;</w:t>
      </w:r>
    </w:p>
    <w:p w:rsidR="00D85B62" w:rsidRPr="00D85B62" w:rsidRDefault="00D85B62" w:rsidP="00D85B62">
      <w:pPr>
        <w:widowControl w:val="0"/>
        <w:tabs>
          <w:tab w:val="left" w:pos="10065"/>
        </w:tabs>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6AACD87A" wp14:editId="03F9AB52">
            <wp:extent cx="154940" cy="21082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1C2E2AF4" wp14:editId="32329507">
            <wp:extent cx="154940" cy="21082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 фактическое количество ставок, занимаемых работниками организаций молодежной политики.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специалистам за работу в сельской местности предоставляются та</w:t>
      </w:r>
      <w:r w:rsidRPr="00D85B62">
        <w:rPr>
          <w:rFonts w:ascii="Times New Roman" w:eastAsia="Calibri" w:hAnsi="Times New Roman" w:cs="Times New Roman"/>
          <w:sz w:val="28"/>
          <w:szCs w:val="28"/>
          <w:lang w:eastAsia="ru-RU"/>
        </w:rPr>
        <w:t>к</w:t>
      </w:r>
      <w:r w:rsidRPr="00D85B62">
        <w:rPr>
          <w:rFonts w:ascii="Times New Roman" w:eastAsia="Calibri" w:hAnsi="Times New Roman" w:cs="Times New Roman"/>
          <w:sz w:val="28"/>
          <w:szCs w:val="28"/>
          <w:lang w:eastAsia="ru-RU"/>
        </w:rPr>
        <w:t>же работникам организаций, расположенных в следующих городских поселениях, образованных на основе поселков городского типа:</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Апастово;</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Балтаси;</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Богатые Сабы;</w:t>
      </w:r>
    </w:p>
    <w:p w:rsidR="00D85B62" w:rsidRPr="00D85B62" w:rsidRDefault="00D85B62" w:rsidP="00D85B6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Рыбная Слобода.</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18"/>
          <w:szCs w:val="18"/>
          <w:lang w:eastAsia="ru-RU"/>
        </w:rPr>
      </w:pPr>
    </w:p>
    <w:p w:rsidR="00D85B62" w:rsidRPr="00D85B62" w:rsidRDefault="00D85B62" w:rsidP="00D85B6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17" w:name="P2177"/>
      <w:bookmarkEnd w:id="17"/>
      <w:r w:rsidRPr="00D85B62">
        <w:rPr>
          <w:rFonts w:ascii="Times New Roman" w:eastAsia="Times New Roman" w:hAnsi="Times New Roman" w:cs="Times New Roman"/>
          <w:sz w:val="28"/>
          <w:szCs w:val="28"/>
          <w:lang w:val="en-US" w:eastAsia="ru-RU"/>
        </w:rPr>
        <w:t>VI</w:t>
      </w:r>
      <w:r w:rsidRPr="00D85B62">
        <w:rPr>
          <w:rFonts w:ascii="Times New Roman" w:eastAsia="Times New Roman" w:hAnsi="Times New Roman" w:cs="Times New Roman"/>
          <w:sz w:val="28"/>
          <w:szCs w:val="28"/>
          <w:lang w:eastAsia="ru-RU"/>
        </w:rPr>
        <w:t>. Выплаты компенсационного характера</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К выплатам компенсационного характера в организациях молодежной п</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литики относятся:</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работникам, занятым на работах с вредными и (или) опасными усл</w:t>
      </w:r>
      <w:r w:rsidRPr="00D85B62">
        <w:rPr>
          <w:rFonts w:ascii="Times New Roman" w:eastAsia="Calibri" w:hAnsi="Times New Roman" w:cs="Times New Roman"/>
          <w:sz w:val="28"/>
          <w:szCs w:val="28"/>
          <w:lang w:eastAsia="ru-RU"/>
        </w:rPr>
        <w:t>о</w:t>
      </w:r>
      <w:r w:rsidRPr="00D85B62">
        <w:rPr>
          <w:rFonts w:ascii="Times New Roman" w:eastAsia="Calibri" w:hAnsi="Times New Roman" w:cs="Times New Roman"/>
          <w:sz w:val="28"/>
          <w:szCs w:val="28"/>
          <w:lang w:eastAsia="ru-RU"/>
        </w:rPr>
        <w:t>виями труда;</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выплаты за работу в условиях, отклоняющихся от нормальных (при выполн</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нии работ различной квалификации, совмещении профессий (должностей), свер</w:t>
      </w:r>
      <w:r w:rsidRPr="00D85B62">
        <w:rPr>
          <w:rFonts w:ascii="Times New Roman" w:eastAsia="Calibri" w:hAnsi="Times New Roman" w:cs="Times New Roman"/>
          <w:sz w:val="28"/>
          <w:szCs w:val="28"/>
          <w:lang w:eastAsia="ru-RU"/>
        </w:rPr>
        <w:t>х</w:t>
      </w:r>
      <w:r w:rsidRPr="00D85B62">
        <w:rPr>
          <w:rFonts w:ascii="Times New Roman" w:eastAsia="Calibri" w:hAnsi="Times New Roman" w:cs="Times New Roman"/>
          <w:sz w:val="28"/>
          <w:szCs w:val="28"/>
          <w:lang w:eastAsia="ru-RU"/>
        </w:rPr>
        <w:t>урочной работе, работе в ночное время и при выполнении работ в других условиях, отклоняющихся от нормальных).</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Выплаты компенсационного характера, размеры и условия их осуществл</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ния устанавливаются коллективными договорами, локальными нормативными а</w:t>
      </w:r>
      <w:r w:rsidRPr="00D85B62">
        <w:rPr>
          <w:rFonts w:ascii="Times New Roman" w:eastAsia="Calibri" w:hAnsi="Times New Roman" w:cs="Times New Roman"/>
          <w:sz w:val="28"/>
          <w:szCs w:val="28"/>
          <w:lang w:eastAsia="ru-RU"/>
        </w:rPr>
        <w:t>к</w:t>
      </w:r>
      <w:r w:rsidRPr="00D85B62">
        <w:rPr>
          <w:rFonts w:ascii="Times New Roman" w:eastAsia="Calibri" w:hAnsi="Times New Roman" w:cs="Times New Roman"/>
          <w:sz w:val="28"/>
          <w:szCs w:val="28"/>
          <w:lang w:eastAsia="ru-RU"/>
        </w:rPr>
        <w:t>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 Выплаты компенсационного характера работникам, занятым на работах с вредными и (или) опасными условиями труда, и за работу в условиях, отклоня</w:t>
      </w:r>
      <w:r w:rsidRPr="00D85B62">
        <w:rPr>
          <w:rFonts w:ascii="Times New Roman" w:eastAsia="Calibri" w:hAnsi="Times New Roman" w:cs="Times New Roman"/>
          <w:sz w:val="28"/>
          <w:szCs w:val="28"/>
          <w:lang w:eastAsia="ru-RU"/>
        </w:rPr>
        <w:t>ю</w:t>
      </w:r>
      <w:r w:rsidRPr="00D85B62">
        <w:rPr>
          <w:rFonts w:ascii="Times New Roman" w:eastAsia="Calibri" w:hAnsi="Times New Roman" w:cs="Times New Roman"/>
          <w:sz w:val="28"/>
          <w:szCs w:val="28"/>
          <w:lang w:eastAsia="ru-RU"/>
        </w:rPr>
        <w:t>щихся от нормальных (при выполнении работ различной квалификации, совмещ</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нии профессий (должностей), сверхурочной работе, работе в ночное время и при выполнении работ в других условиях, отклоняющихся от нормальных), рассчит</w:t>
      </w:r>
      <w:r w:rsidRPr="00D85B62">
        <w:rPr>
          <w:rFonts w:ascii="Times New Roman" w:eastAsia="Calibri" w:hAnsi="Times New Roman" w:cs="Times New Roman"/>
          <w:sz w:val="28"/>
          <w:szCs w:val="28"/>
          <w:lang w:eastAsia="ru-RU"/>
        </w:rPr>
        <w:t>ы</w:t>
      </w:r>
      <w:r w:rsidRPr="00D85B62">
        <w:rPr>
          <w:rFonts w:ascii="Times New Roman" w:eastAsia="Calibri" w:hAnsi="Times New Roman" w:cs="Times New Roman"/>
          <w:sz w:val="28"/>
          <w:szCs w:val="28"/>
          <w:lang w:eastAsia="ru-RU"/>
        </w:rPr>
        <w:t>ваются по формуле:</w:t>
      </w:r>
    </w:p>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left="567" w:firstLine="709"/>
        <w:jc w:val="center"/>
        <w:rPr>
          <w:rFonts w:ascii="Times New Roman" w:eastAsia="Calibri" w:hAnsi="Times New Roman" w:cs="Times New Roman"/>
          <w:sz w:val="28"/>
          <w:szCs w:val="28"/>
          <w:lang w:eastAsia="ru-RU"/>
        </w:rPr>
      </w:pPr>
      <w:r>
        <w:rPr>
          <w:rFonts w:ascii="Calibri" w:eastAsia="Calibri" w:hAnsi="Calibri" w:cs="Calibri"/>
          <w:noProof/>
          <w:lang w:eastAsia="ru-RU"/>
        </w:rPr>
        <w:drawing>
          <wp:inline distT="0" distB="0" distL="0" distR="0" wp14:anchorId="598C04D5" wp14:editId="6BA250AB">
            <wp:extent cx="1604010" cy="40767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pic:cNvPicPr>
                      <a:picLocks noChangeAspect="1" noChangeArrowheads="1"/>
                    </pic:cNvPicPr>
                  </pic:nvPicPr>
                  <pic:blipFill>
                    <a:blip r:embed="rId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4010" cy="40767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35" w:lineRule="auto"/>
        <w:jc w:val="both"/>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где:</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4CFDA289" wp14:editId="395149B2">
            <wp:extent cx="281305" cy="18288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7E850907" wp14:editId="50B849CD">
            <wp:extent cx="281305" cy="18288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pic:cNvPicPr>
                      <a:picLocks noChangeAspect="1" noChangeArrowheads="1"/>
                    </pic:cNvPicPr>
                  </pic:nvPicPr>
                  <pic:blipFill>
                    <a:blip r:embed="rId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130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выплаты компенсационного характера;</w:t>
      </w:r>
    </w:p>
    <w:p w:rsidR="00D85B62" w:rsidRPr="00D85B62" w:rsidRDefault="00D85B62" w:rsidP="00D85B62">
      <w:pPr>
        <w:widowControl w:val="0"/>
        <w:tabs>
          <w:tab w:val="left" w:pos="10065"/>
        </w:tabs>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fldChar w:fldCharType="begin"/>
      </w:r>
      <w:r w:rsidRPr="00D85B62">
        <w:rPr>
          <w:rFonts w:ascii="Times New Roman" w:eastAsia="Times New Roman" w:hAnsi="Times New Roman" w:cs="Times New Roman"/>
          <w:sz w:val="28"/>
          <w:szCs w:val="28"/>
          <w:lang w:eastAsia="ru-RU"/>
        </w:rPr>
        <w:instrText xml:space="preserve"> QUOTE </w:instrText>
      </w:r>
      <w:r>
        <w:rPr>
          <w:rFonts w:ascii="Calibri" w:eastAsia="Times New Roman" w:hAnsi="Calibri" w:cs="Times New Roman"/>
          <w:noProof/>
          <w:lang w:eastAsia="ru-RU"/>
        </w:rPr>
        <w:drawing>
          <wp:inline distT="0" distB="0" distL="0" distR="0" wp14:anchorId="48F42BD8" wp14:editId="5A42C64C">
            <wp:extent cx="224790" cy="18288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instrText xml:space="preserve"> </w:instrText>
      </w:r>
      <w:r w:rsidRPr="00D85B62">
        <w:rPr>
          <w:rFonts w:ascii="Times New Roman" w:eastAsia="Times New Roman" w:hAnsi="Times New Roman" w:cs="Times New Roman"/>
          <w:sz w:val="28"/>
          <w:szCs w:val="28"/>
          <w:lang w:eastAsia="ru-RU"/>
        </w:rPr>
        <w:fldChar w:fldCharType="separate"/>
      </w:r>
      <w:r>
        <w:rPr>
          <w:rFonts w:ascii="Calibri" w:eastAsia="Times New Roman" w:hAnsi="Calibri" w:cs="Times New Roman"/>
          <w:noProof/>
          <w:lang w:eastAsia="ru-RU"/>
        </w:rPr>
        <w:drawing>
          <wp:inline distT="0" distB="0" distL="0" distR="0" wp14:anchorId="4EBE40BA" wp14:editId="73C607B8">
            <wp:extent cx="224790" cy="18288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fldChar w:fldCharType="end"/>
      </w:r>
      <w:r w:rsidRPr="00D85B62">
        <w:rPr>
          <w:rFonts w:ascii="Times New Roman" w:eastAsia="Times New Roman" w:hAnsi="Times New Roman" w:cs="Times New Roman"/>
          <w:sz w:val="28"/>
          <w:szCs w:val="28"/>
          <w:lang w:eastAsia="ru-RU"/>
        </w:rPr>
        <w:t xml:space="preserve"> – размер базового оклада работников организаций молодежной политики, </w:t>
      </w:r>
      <w:r w:rsidRPr="00D85B62">
        <w:rPr>
          <w:rFonts w:ascii="Times New Roman" w:eastAsia="Times New Roman" w:hAnsi="Times New Roman" w:cs="Times New Roman"/>
          <w:sz w:val="28"/>
          <w:szCs w:val="28"/>
          <w:lang w:eastAsia="ru-RU"/>
        </w:rPr>
        <w:lastRenderedPageBreak/>
        <w:t xml:space="preserve">принимаемый в соответствии с разделом </w:t>
      </w:r>
      <w:r w:rsidRPr="00D85B62">
        <w:rPr>
          <w:rFonts w:ascii="Times New Roman" w:eastAsia="Times New Roman" w:hAnsi="Times New Roman" w:cs="Times New Roman"/>
          <w:sz w:val="28"/>
          <w:szCs w:val="28"/>
          <w:lang w:val="en-US" w:eastAsia="ru-RU"/>
        </w:rPr>
        <w:t>II</w:t>
      </w:r>
      <w:r w:rsidRPr="00D85B62">
        <w:rPr>
          <w:rFonts w:ascii="Times New Roman" w:eastAsia="Times New Roman" w:hAnsi="Times New Roman" w:cs="Times New Roman"/>
          <w:sz w:val="28"/>
          <w:szCs w:val="28"/>
          <w:lang w:eastAsia="ru-RU"/>
        </w:rPr>
        <w:t xml:space="preserve"> настоящего Положения;</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fldChar w:fldCharType="begin"/>
      </w:r>
      <w:r w:rsidRPr="00D85B62">
        <w:rPr>
          <w:rFonts w:ascii="Times New Roman" w:eastAsia="Calibri" w:hAnsi="Times New Roman" w:cs="Times New Roman"/>
          <w:sz w:val="28"/>
          <w:szCs w:val="28"/>
          <w:lang w:eastAsia="ru-RU"/>
        </w:rPr>
        <w:instrText xml:space="preserve"> QUOTE </w:instrText>
      </w:r>
      <w:r>
        <w:rPr>
          <w:rFonts w:ascii="Calibri" w:eastAsia="Calibri" w:hAnsi="Calibri" w:cs="Calibri"/>
          <w:noProof/>
          <w:lang w:eastAsia="ru-RU"/>
        </w:rPr>
        <w:drawing>
          <wp:inline distT="0" distB="0" distL="0" distR="0" wp14:anchorId="0F230A1E" wp14:editId="4E47E682">
            <wp:extent cx="295275" cy="18288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instrText xml:space="preserve"> </w:instrText>
      </w:r>
      <w:r w:rsidRPr="00D85B62">
        <w:rPr>
          <w:rFonts w:ascii="Times New Roman" w:eastAsia="Calibri" w:hAnsi="Times New Roman" w:cs="Times New Roman"/>
          <w:sz w:val="28"/>
          <w:szCs w:val="28"/>
          <w:lang w:eastAsia="ru-RU"/>
        </w:rPr>
        <w:fldChar w:fldCharType="separate"/>
      </w:r>
      <w:r>
        <w:rPr>
          <w:rFonts w:ascii="Calibri" w:eastAsia="Calibri" w:hAnsi="Calibri" w:cs="Calibri"/>
          <w:noProof/>
          <w:lang w:eastAsia="ru-RU"/>
        </w:rPr>
        <w:drawing>
          <wp:inline distT="0" distB="0" distL="0" distR="0" wp14:anchorId="3762D940" wp14:editId="663545CA">
            <wp:extent cx="295275" cy="18288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5275" cy="182880"/>
                    </a:xfrm>
                    <a:prstGeom prst="rect">
                      <a:avLst/>
                    </a:prstGeom>
                    <a:noFill/>
                    <a:ln>
                      <a:noFill/>
                    </a:ln>
                  </pic:spPr>
                </pic:pic>
              </a:graphicData>
            </a:graphic>
          </wp:inline>
        </w:drawing>
      </w:r>
      <w:r w:rsidRPr="00D85B62">
        <w:rPr>
          <w:rFonts w:ascii="Times New Roman" w:eastAsia="Calibri" w:hAnsi="Times New Roman" w:cs="Times New Roman"/>
          <w:sz w:val="28"/>
          <w:szCs w:val="28"/>
          <w:lang w:eastAsia="ru-RU"/>
        </w:rPr>
        <w:fldChar w:fldCharType="end"/>
      </w:r>
      <w:r w:rsidRPr="00D85B62">
        <w:rPr>
          <w:rFonts w:ascii="Times New Roman" w:eastAsia="Calibri" w:hAnsi="Times New Roman" w:cs="Times New Roman"/>
          <w:sz w:val="28"/>
          <w:szCs w:val="28"/>
          <w:lang w:eastAsia="ru-RU"/>
        </w:rPr>
        <w:t xml:space="preserve"> </w:t>
      </w:r>
      <w:r w:rsidRPr="00D85B62">
        <w:rPr>
          <w:rFonts w:ascii="Times New Roman" w:eastAsia="Calibri" w:hAnsi="Times New Roman" w:cs="Times New Roman"/>
          <w:sz w:val="28"/>
          <w:szCs w:val="28"/>
        </w:rPr>
        <w:t>–</w:t>
      </w:r>
      <w:r w:rsidRPr="00D85B62">
        <w:rPr>
          <w:rFonts w:ascii="Times New Roman" w:eastAsia="Calibri" w:hAnsi="Times New Roman" w:cs="Times New Roman"/>
          <w:sz w:val="28"/>
          <w:szCs w:val="28"/>
          <w:lang w:eastAsia="ru-RU"/>
        </w:rPr>
        <w:t xml:space="preserve"> размер надбавки на выплату компенсационного характера, принима</w:t>
      </w:r>
      <w:r w:rsidRPr="00D85B62">
        <w:rPr>
          <w:rFonts w:ascii="Times New Roman" w:eastAsia="Calibri" w:hAnsi="Times New Roman" w:cs="Times New Roman"/>
          <w:sz w:val="28"/>
          <w:szCs w:val="28"/>
          <w:lang w:eastAsia="ru-RU"/>
        </w:rPr>
        <w:t>е</w:t>
      </w:r>
      <w:r w:rsidRPr="00D85B62">
        <w:rPr>
          <w:rFonts w:ascii="Times New Roman" w:eastAsia="Calibri" w:hAnsi="Times New Roman" w:cs="Times New Roman"/>
          <w:sz w:val="28"/>
          <w:szCs w:val="28"/>
          <w:lang w:eastAsia="ru-RU"/>
        </w:rPr>
        <w:t>мый в соответствии с Трудовым кодексом Российской Федерации;</w:t>
      </w:r>
    </w:p>
    <w:p w:rsidR="00D85B62" w:rsidRPr="00D85B62" w:rsidRDefault="00D85B62" w:rsidP="00D85B62">
      <w:pPr>
        <w:widowControl w:val="0"/>
        <w:tabs>
          <w:tab w:val="left" w:pos="10065"/>
        </w:tabs>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fldChar w:fldCharType="begin"/>
      </w:r>
      <w:r w:rsidRPr="00D85B62">
        <w:rPr>
          <w:rFonts w:ascii="Times New Roman" w:eastAsia="Times New Roman" w:hAnsi="Times New Roman" w:cs="Times New Roman"/>
          <w:sz w:val="28"/>
          <w:szCs w:val="28"/>
          <w:lang w:eastAsia="ru-RU"/>
        </w:rPr>
        <w:instrText xml:space="preserve"> QUOTE </w:instrText>
      </w:r>
      <w:r>
        <w:rPr>
          <w:rFonts w:ascii="Calibri" w:eastAsia="Times New Roman" w:hAnsi="Calibri" w:cs="Times New Roman"/>
          <w:noProof/>
          <w:lang w:eastAsia="ru-RU"/>
        </w:rPr>
        <w:drawing>
          <wp:inline distT="0" distB="0" distL="0" distR="0" wp14:anchorId="24C3328C" wp14:editId="6F76E85E">
            <wp:extent cx="309245" cy="21082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instrText xml:space="preserve"> </w:instrText>
      </w:r>
      <w:r w:rsidRPr="00D85B62">
        <w:rPr>
          <w:rFonts w:ascii="Times New Roman" w:eastAsia="Times New Roman" w:hAnsi="Times New Roman" w:cs="Times New Roman"/>
          <w:sz w:val="28"/>
          <w:szCs w:val="28"/>
          <w:lang w:eastAsia="ru-RU"/>
        </w:rPr>
        <w:fldChar w:fldCharType="separate"/>
      </w:r>
      <w:r>
        <w:rPr>
          <w:rFonts w:ascii="Calibri" w:eastAsia="Times New Roman" w:hAnsi="Calibri" w:cs="Times New Roman"/>
          <w:noProof/>
          <w:lang w:eastAsia="ru-RU"/>
        </w:rPr>
        <w:drawing>
          <wp:inline distT="0" distB="0" distL="0" distR="0" wp14:anchorId="3FBD513D" wp14:editId="5CE26AFF">
            <wp:extent cx="309245" cy="21082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9245" cy="21082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fldChar w:fldCharType="end"/>
      </w:r>
      <w:r w:rsidRPr="00D85B62">
        <w:rPr>
          <w:rFonts w:ascii="Times New Roman" w:eastAsia="Times New Roman" w:hAnsi="Times New Roman" w:cs="Times New Roman"/>
          <w:sz w:val="28"/>
          <w:szCs w:val="28"/>
          <w:lang w:eastAsia="ru-RU"/>
        </w:rPr>
        <w:t xml:space="preserve"> – фактически отработанное время (ставка), по которому законодател</w:t>
      </w:r>
      <w:r w:rsidRPr="00D85B62">
        <w:rPr>
          <w:rFonts w:ascii="Times New Roman" w:eastAsia="Times New Roman" w:hAnsi="Times New Roman" w:cs="Times New Roman"/>
          <w:sz w:val="28"/>
          <w:szCs w:val="28"/>
          <w:lang w:eastAsia="ru-RU"/>
        </w:rPr>
        <w:t>ь</w:t>
      </w:r>
      <w:r w:rsidRPr="00D85B62">
        <w:rPr>
          <w:rFonts w:ascii="Times New Roman" w:eastAsia="Times New Roman" w:hAnsi="Times New Roman" w:cs="Times New Roman"/>
          <w:sz w:val="28"/>
          <w:szCs w:val="28"/>
          <w:lang w:eastAsia="ru-RU"/>
        </w:rPr>
        <w:t>ством предусмотрены выплаты компенсационного характера;</w:t>
      </w:r>
    </w:p>
    <w:p w:rsidR="00D85B62" w:rsidRPr="00D85B62" w:rsidRDefault="00D85B62" w:rsidP="00D85B62">
      <w:pPr>
        <w:widowControl w:val="0"/>
        <w:tabs>
          <w:tab w:val="left" w:pos="10065"/>
        </w:tabs>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fldChar w:fldCharType="begin"/>
      </w:r>
      <w:r w:rsidRPr="00D85B62">
        <w:rPr>
          <w:rFonts w:ascii="Times New Roman" w:eastAsia="Times New Roman" w:hAnsi="Times New Roman" w:cs="Times New Roman"/>
          <w:sz w:val="28"/>
          <w:szCs w:val="28"/>
          <w:lang w:eastAsia="ru-RU"/>
        </w:rPr>
        <w:instrText xml:space="preserve"> QUOTE </w:instrText>
      </w:r>
      <w:r>
        <w:rPr>
          <w:rFonts w:ascii="Calibri" w:eastAsia="Times New Roman" w:hAnsi="Calibri" w:cs="Times New Roman"/>
          <w:noProof/>
          <w:lang w:eastAsia="ru-RU"/>
        </w:rPr>
        <w:drawing>
          <wp:inline distT="0" distB="0" distL="0" distR="0" wp14:anchorId="752FB0AB" wp14:editId="41998FE0">
            <wp:extent cx="253365" cy="16891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instrText xml:space="preserve"> </w:instrText>
      </w:r>
      <w:r w:rsidRPr="00D85B62">
        <w:rPr>
          <w:rFonts w:ascii="Times New Roman" w:eastAsia="Times New Roman" w:hAnsi="Times New Roman" w:cs="Times New Roman"/>
          <w:sz w:val="28"/>
          <w:szCs w:val="28"/>
          <w:lang w:eastAsia="ru-RU"/>
        </w:rPr>
        <w:fldChar w:fldCharType="separate"/>
      </w:r>
      <w:r>
        <w:rPr>
          <w:rFonts w:ascii="Calibri" w:eastAsia="Times New Roman" w:hAnsi="Calibri" w:cs="Times New Roman"/>
          <w:noProof/>
          <w:lang w:eastAsia="ru-RU"/>
        </w:rPr>
        <w:drawing>
          <wp:inline distT="0" distB="0" distL="0" distR="0" wp14:anchorId="3B3152AD" wp14:editId="6E3D8991">
            <wp:extent cx="253365" cy="16891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3365" cy="168910"/>
                    </a:xfrm>
                    <a:prstGeom prst="rect">
                      <a:avLst/>
                    </a:prstGeom>
                    <a:noFill/>
                    <a:ln>
                      <a:noFill/>
                    </a:ln>
                  </pic:spPr>
                </pic:pic>
              </a:graphicData>
            </a:graphic>
          </wp:inline>
        </w:drawing>
      </w:r>
      <w:r w:rsidRPr="00D85B62">
        <w:rPr>
          <w:rFonts w:ascii="Times New Roman" w:eastAsia="Times New Roman" w:hAnsi="Times New Roman" w:cs="Times New Roman"/>
          <w:sz w:val="28"/>
          <w:szCs w:val="28"/>
          <w:lang w:eastAsia="ru-RU"/>
        </w:rPr>
        <w:fldChar w:fldCharType="end"/>
      </w:r>
      <w:r w:rsidRPr="00D85B62">
        <w:rPr>
          <w:rFonts w:ascii="Times New Roman" w:eastAsia="Times New Roman" w:hAnsi="Times New Roman" w:cs="Times New Roman"/>
          <w:sz w:val="28"/>
          <w:szCs w:val="28"/>
          <w:lang w:eastAsia="ru-RU"/>
        </w:rPr>
        <w:t xml:space="preserve"> – норма часов за базовый оклад (ставку заработной платы) работников о</w:t>
      </w:r>
      <w:r w:rsidRPr="00D85B62">
        <w:rPr>
          <w:rFonts w:ascii="Times New Roman" w:eastAsia="Times New Roman" w:hAnsi="Times New Roman" w:cs="Times New Roman"/>
          <w:sz w:val="28"/>
          <w:szCs w:val="28"/>
          <w:lang w:eastAsia="ru-RU"/>
        </w:rPr>
        <w:t>р</w:t>
      </w:r>
      <w:r w:rsidRPr="00D85B62">
        <w:rPr>
          <w:rFonts w:ascii="Times New Roman" w:eastAsia="Times New Roman" w:hAnsi="Times New Roman" w:cs="Times New Roman"/>
          <w:sz w:val="28"/>
          <w:szCs w:val="28"/>
          <w:lang w:eastAsia="ru-RU"/>
        </w:rPr>
        <w:t xml:space="preserve">ганизаций молодежной политики, установленная </w:t>
      </w:r>
      <w:hyperlink r:id="rId81" w:anchor="P361" w:history="1">
        <w:r w:rsidRPr="00D85B62">
          <w:rPr>
            <w:rFonts w:ascii="Times New Roman" w:eastAsia="Times New Roman" w:hAnsi="Times New Roman" w:cs="Times New Roman"/>
            <w:sz w:val="28"/>
            <w:szCs w:val="28"/>
            <w:lang w:eastAsia="ru-RU"/>
          </w:rPr>
          <w:t xml:space="preserve">разделом </w:t>
        </w:r>
        <w:r w:rsidRPr="00D85B62">
          <w:rPr>
            <w:rFonts w:ascii="Times New Roman" w:eastAsia="Times New Roman" w:hAnsi="Times New Roman" w:cs="Times New Roman"/>
            <w:sz w:val="28"/>
            <w:szCs w:val="28"/>
            <w:lang w:val="en-US" w:eastAsia="ru-RU"/>
          </w:rPr>
          <w:t>III</w:t>
        </w:r>
      </w:hyperlink>
      <w:r w:rsidRPr="00D85B62">
        <w:rPr>
          <w:rFonts w:ascii="Times New Roman" w:eastAsia="Times New Roman" w:hAnsi="Times New Roman" w:cs="Times New Roman"/>
          <w:sz w:val="28"/>
          <w:szCs w:val="28"/>
          <w:lang w:eastAsia="ru-RU"/>
        </w:rPr>
        <w:t xml:space="preserve"> настоящего Полож</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ния.</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4. </w:t>
      </w:r>
      <w:proofErr w:type="gramStart"/>
      <w:r w:rsidRPr="00D85B62">
        <w:rPr>
          <w:rFonts w:ascii="Times New Roman" w:eastAsia="Calibri" w:hAnsi="Times New Roman" w:cs="Times New Roman"/>
          <w:sz w:val="28"/>
          <w:szCs w:val="28"/>
          <w:lang w:eastAsia="ru-RU"/>
        </w:rPr>
        <w:t>Выплаты за работу в условиях, отклоняющихся от нормальных (при выпо</w:t>
      </w:r>
      <w:r w:rsidRPr="00D85B62">
        <w:rPr>
          <w:rFonts w:ascii="Times New Roman" w:eastAsia="Calibri" w:hAnsi="Times New Roman" w:cs="Times New Roman"/>
          <w:sz w:val="28"/>
          <w:szCs w:val="28"/>
          <w:lang w:eastAsia="ru-RU"/>
        </w:rPr>
        <w:t>л</w:t>
      </w:r>
      <w:r w:rsidRPr="00D85B62">
        <w:rPr>
          <w:rFonts w:ascii="Times New Roman" w:eastAsia="Calibri" w:hAnsi="Times New Roman" w:cs="Times New Roman"/>
          <w:sz w:val="28"/>
          <w:szCs w:val="28"/>
          <w:lang w:eastAsia="ru-RU"/>
        </w:rPr>
        <w:t>нении работ различной квалификации, совмещении профессий (должностей), свер</w:t>
      </w:r>
      <w:r w:rsidRPr="00D85B62">
        <w:rPr>
          <w:rFonts w:ascii="Times New Roman" w:eastAsia="Calibri" w:hAnsi="Times New Roman" w:cs="Times New Roman"/>
          <w:sz w:val="28"/>
          <w:szCs w:val="28"/>
          <w:lang w:eastAsia="ru-RU"/>
        </w:rPr>
        <w:t>х</w:t>
      </w:r>
      <w:r w:rsidRPr="00D85B62">
        <w:rPr>
          <w:rFonts w:ascii="Times New Roman" w:eastAsia="Calibri" w:hAnsi="Times New Roman" w:cs="Times New Roman"/>
          <w:sz w:val="28"/>
          <w:szCs w:val="28"/>
          <w:lang w:eastAsia="ru-RU"/>
        </w:rPr>
        <w:t>урочной работе, работе в ночное время и при выполнении работ в других условиях, отклоняющихся от нормальных), устанавливаются за каждый час работы в ночное время, который оплачивается в повышенном размере по сравнению с работой в нормальных условиях, но не ниже размеров, установленных законами и иными</w:t>
      </w:r>
      <w:proofErr w:type="gramEnd"/>
      <w:r w:rsidRPr="00D85B62">
        <w:rPr>
          <w:rFonts w:ascii="Times New Roman" w:eastAsia="Calibri" w:hAnsi="Times New Roman" w:cs="Times New Roman"/>
          <w:sz w:val="28"/>
          <w:szCs w:val="28"/>
          <w:lang w:eastAsia="ru-RU"/>
        </w:rPr>
        <w:t xml:space="preserve"> но</w:t>
      </w:r>
      <w:r w:rsidRPr="00D85B62">
        <w:rPr>
          <w:rFonts w:ascii="Times New Roman" w:eastAsia="Calibri" w:hAnsi="Times New Roman" w:cs="Times New Roman"/>
          <w:sz w:val="28"/>
          <w:szCs w:val="28"/>
          <w:lang w:eastAsia="ru-RU"/>
        </w:rPr>
        <w:t>р</w:t>
      </w:r>
      <w:r w:rsidRPr="00D85B62">
        <w:rPr>
          <w:rFonts w:ascii="Times New Roman" w:eastAsia="Calibri" w:hAnsi="Times New Roman" w:cs="Times New Roman"/>
          <w:sz w:val="28"/>
          <w:szCs w:val="28"/>
          <w:lang w:eastAsia="ru-RU"/>
        </w:rPr>
        <w:t>мативными правовыми актами.</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В случае привлечения работника к работе в установленный ему графиком в</w:t>
      </w:r>
      <w:r w:rsidRPr="00D85B62">
        <w:rPr>
          <w:rFonts w:ascii="Times New Roman" w:eastAsia="Calibri" w:hAnsi="Times New Roman" w:cs="Times New Roman"/>
          <w:sz w:val="28"/>
          <w:szCs w:val="28"/>
          <w:lang w:eastAsia="ru-RU"/>
        </w:rPr>
        <w:t>ы</w:t>
      </w:r>
      <w:r w:rsidRPr="00D85B62">
        <w:rPr>
          <w:rFonts w:ascii="Times New Roman" w:eastAsia="Calibri" w:hAnsi="Times New Roman" w:cs="Times New Roman"/>
          <w:sz w:val="28"/>
          <w:szCs w:val="28"/>
          <w:lang w:eastAsia="ru-RU"/>
        </w:rPr>
        <w:t>ходной день или нерабочий праздничный день работа оплачивается не менее чем в двойном размере работникам, получающим должностной оклад, при этом 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w:t>
      </w:r>
      <w:proofErr w:type="gramEnd"/>
      <w:r w:rsidRPr="00D85B62">
        <w:rPr>
          <w:rFonts w:ascii="Times New Roman" w:eastAsia="Calibri" w:hAnsi="Times New Roman" w:cs="Times New Roman"/>
          <w:sz w:val="28"/>
          <w:szCs w:val="28"/>
          <w:lang w:eastAsia="ru-RU"/>
        </w:rPr>
        <w:t xml:space="preserve"> не </w:t>
      </w:r>
      <w:proofErr w:type="gramStart"/>
      <w:r w:rsidRPr="00D85B62">
        <w:rPr>
          <w:rFonts w:ascii="Times New Roman" w:eastAsia="Calibri" w:hAnsi="Times New Roman" w:cs="Times New Roman"/>
          <w:sz w:val="28"/>
          <w:szCs w:val="28"/>
          <w:lang w:eastAsia="ru-RU"/>
        </w:rPr>
        <w:t>менее двойной</w:t>
      </w:r>
      <w:proofErr w:type="gramEnd"/>
      <w:r w:rsidRPr="00D85B62">
        <w:rPr>
          <w:rFonts w:ascii="Times New Roman" w:eastAsia="Calibri" w:hAnsi="Times New Roman" w:cs="Times New Roman"/>
          <w:sz w:val="28"/>
          <w:szCs w:val="28"/>
          <w:lang w:eastAsia="ru-RU"/>
        </w:rPr>
        <w:t xml:space="preserve"> часовой или дневной ставки сверх базового оклада, если работа производилась сверх месячной нормы.</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 По желанию работника, работавшего в выходной или нерабочий праздни</w:t>
      </w:r>
      <w:r w:rsidRPr="00D85B62">
        <w:rPr>
          <w:rFonts w:ascii="Times New Roman" w:eastAsia="Calibri" w:hAnsi="Times New Roman" w:cs="Times New Roman"/>
          <w:sz w:val="28"/>
          <w:szCs w:val="28"/>
          <w:lang w:eastAsia="ru-RU"/>
        </w:rPr>
        <w:t>ч</w:t>
      </w:r>
      <w:r w:rsidRPr="00D85B62">
        <w:rPr>
          <w:rFonts w:ascii="Times New Roman" w:eastAsia="Calibri" w:hAnsi="Times New Roman" w:cs="Times New Roman"/>
          <w:sz w:val="28"/>
          <w:szCs w:val="28"/>
          <w:lang w:eastAsia="ru-RU"/>
        </w:rPr>
        <w:t>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85B62" w:rsidRPr="00D85B62" w:rsidRDefault="00D85B62" w:rsidP="00D85B62">
      <w:pPr>
        <w:widowControl w:val="0"/>
        <w:autoSpaceDE w:val="0"/>
        <w:autoSpaceDN w:val="0"/>
        <w:spacing w:after="0" w:line="235" w:lineRule="auto"/>
        <w:ind w:firstLine="709"/>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w:t>
      </w:r>
      <w:r w:rsidRPr="00D85B62">
        <w:rPr>
          <w:rFonts w:ascii="Times New Roman" w:eastAsia="Calibri" w:hAnsi="Times New Roman" w:cs="Times New Roman"/>
          <w:sz w:val="28"/>
          <w:szCs w:val="28"/>
          <w:lang w:eastAsia="ru-RU"/>
        </w:rPr>
        <w:t>з</w:t>
      </w:r>
      <w:r w:rsidRPr="00D85B62">
        <w:rPr>
          <w:rFonts w:ascii="Times New Roman" w:eastAsia="Calibri" w:hAnsi="Times New Roman" w:cs="Times New Roman"/>
          <w:sz w:val="28"/>
          <w:szCs w:val="28"/>
          <w:lang w:eastAsia="ru-RU"/>
        </w:rPr>
        <w:t>личных видов работ с нормальными условиями труда, на основании специальной оценки условий труда в размере не менее 4 процентов базового оклада.</w:t>
      </w:r>
    </w:p>
    <w:p w:rsidR="00D85B62" w:rsidRPr="00D85B62" w:rsidRDefault="00D85B62" w:rsidP="00D85B62">
      <w:pPr>
        <w:widowControl w:val="0"/>
        <w:tabs>
          <w:tab w:val="left" w:pos="10065"/>
        </w:tabs>
        <w:autoSpaceDE w:val="0"/>
        <w:autoSpaceDN w:val="0"/>
        <w:spacing w:after="0" w:line="235" w:lineRule="auto"/>
        <w:outlineLvl w:val="1"/>
        <w:rPr>
          <w:rFonts w:ascii="Times New Roman" w:eastAsia="Times New Roman" w:hAnsi="Times New Roman" w:cs="Times New Roman"/>
          <w:strike/>
          <w:sz w:val="20"/>
          <w:szCs w:val="20"/>
          <w:lang w:eastAsia="ru-RU"/>
        </w:rPr>
      </w:pPr>
    </w:p>
    <w:p w:rsidR="00D85B62" w:rsidRPr="00D85B62" w:rsidRDefault="00D85B62" w:rsidP="00D85B62">
      <w:pPr>
        <w:widowControl w:val="0"/>
        <w:autoSpaceDE w:val="0"/>
        <w:autoSpaceDN w:val="0"/>
        <w:spacing w:after="0" w:line="235"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val="en-US" w:eastAsia="ru-RU"/>
        </w:rPr>
        <w:t>VIII</w:t>
      </w:r>
      <w:r w:rsidRPr="00D85B62">
        <w:rPr>
          <w:rFonts w:ascii="Times New Roman" w:eastAsia="Times New Roman" w:hAnsi="Times New Roman" w:cs="Times New Roman"/>
          <w:sz w:val="28"/>
          <w:szCs w:val="28"/>
          <w:lang w:eastAsia="ru-RU"/>
        </w:rPr>
        <w:t>. Порядок определения заработной платы</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руководителя организации, заместителя руководителя организации, </w:t>
      </w:r>
    </w:p>
    <w:p w:rsidR="00D85B62" w:rsidRPr="00D85B62" w:rsidRDefault="00D85B62" w:rsidP="00D85B62">
      <w:pPr>
        <w:widowControl w:val="0"/>
        <w:autoSpaceDE w:val="0"/>
        <w:autoSpaceDN w:val="0"/>
        <w:spacing w:after="0" w:line="235"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главного бухгалтера</w:t>
      </w:r>
    </w:p>
    <w:p w:rsidR="00D85B62" w:rsidRPr="00D85B62" w:rsidRDefault="00D85B62" w:rsidP="00D85B62">
      <w:pPr>
        <w:widowControl w:val="0"/>
        <w:autoSpaceDE w:val="0"/>
        <w:autoSpaceDN w:val="0"/>
        <w:spacing w:after="0" w:line="235" w:lineRule="auto"/>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1. Заработная плата руководителей организаций молодежной политики, их з</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местителей и главных бухгалтеров состоит из должностных окладов, выплат ко</w:t>
      </w:r>
      <w:r w:rsidRPr="00D85B62">
        <w:rPr>
          <w:rFonts w:ascii="Times New Roman" w:eastAsia="Times New Roman" w:hAnsi="Times New Roman" w:cs="Times New Roman"/>
          <w:sz w:val="28"/>
          <w:szCs w:val="28"/>
          <w:lang w:eastAsia="ru-RU"/>
        </w:rPr>
        <w:t>м</w:t>
      </w:r>
      <w:r w:rsidRPr="00D85B62">
        <w:rPr>
          <w:rFonts w:ascii="Times New Roman" w:eastAsia="Times New Roman" w:hAnsi="Times New Roman" w:cs="Times New Roman"/>
          <w:sz w:val="28"/>
          <w:szCs w:val="28"/>
          <w:lang w:eastAsia="ru-RU"/>
        </w:rPr>
        <w:t>пенсационного и стимулирующего характера.</w:t>
      </w: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2. Должностной оклад руководителя организации молодежной политики уст</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навливается учредителем один раз в год на 1 января текущего года или на дату с</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здания организации в зависимости от группы по оплате труда и рассчитывается по формуле:</w:t>
      </w:r>
    </w:p>
    <w:p w:rsidR="00D85B62" w:rsidRPr="00D85B62" w:rsidRDefault="00D85B62" w:rsidP="00D85B62">
      <w:pPr>
        <w:widowControl w:val="0"/>
        <w:autoSpaceDE w:val="0"/>
        <w:autoSpaceDN w:val="0"/>
        <w:spacing w:after="0" w:line="235" w:lineRule="auto"/>
        <w:jc w:val="both"/>
        <w:rPr>
          <w:rFonts w:ascii="Times New Roman" w:eastAsia="Times New Roman" w:hAnsi="Times New Roman" w:cs="Times New Roman"/>
          <w:sz w:val="8"/>
          <w:szCs w:val="8"/>
          <w:lang w:eastAsia="ru-RU"/>
        </w:rPr>
      </w:pPr>
    </w:p>
    <w:p w:rsidR="00D85B62" w:rsidRPr="00D85B62" w:rsidRDefault="00D85B62" w:rsidP="00D85B62">
      <w:pPr>
        <w:autoSpaceDE w:val="0"/>
        <w:autoSpaceDN w:val="0"/>
        <w:adjustRightInd w:val="0"/>
        <w:spacing w:after="0" w:line="235" w:lineRule="auto"/>
        <w:ind w:left="567" w:firstLine="709"/>
        <w:jc w:val="both"/>
        <w:rPr>
          <w:rFonts w:ascii="Times New Roman" w:eastAsia="Calibri" w:hAnsi="Times New Roman" w:cs="Times New Roman"/>
          <w:sz w:val="28"/>
          <w:szCs w:val="28"/>
        </w:rPr>
      </w:pPr>
      <w:r>
        <w:rPr>
          <w:rFonts w:ascii="Calibri" w:eastAsia="Calibri" w:hAnsi="Calibri" w:cs="Calibri"/>
          <w:noProof/>
          <w:lang w:eastAsia="ru-RU"/>
        </w:rPr>
        <w:drawing>
          <wp:inline distT="0" distB="0" distL="0" distR="0" wp14:anchorId="49D36DE5" wp14:editId="4F2BCB86">
            <wp:extent cx="914400" cy="18288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182880"/>
                    </a:xfrm>
                    <a:prstGeom prst="rect">
                      <a:avLst/>
                    </a:prstGeom>
                    <a:noFill/>
                    <a:ln>
                      <a:noFill/>
                    </a:ln>
                  </pic:spPr>
                </pic:pic>
              </a:graphicData>
            </a:graphic>
          </wp:inline>
        </w:drawing>
      </w:r>
    </w:p>
    <w:p w:rsidR="00D85B62" w:rsidRPr="00D85B62" w:rsidRDefault="00D85B62" w:rsidP="00D85B62">
      <w:pPr>
        <w:widowControl w:val="0"/>
        <w:autoSpaceDE w:val="0"/>
        <w:autoSpaceDN w:val="0"/>
        <w:spacing w:after="0" w:line="235" w:lineRule="auto"/>
        <w:jc w:val="both"/>
        <w:rPr>
          <w:rFonts w:ascii="Times New Roman" w:eastAsia="Times New Roman" w:hAnsi="Times New Roman" w:cs="Times New Roman"/>
          <w:sz w:val="10"/>
          <w:szCs w:val="10"/>
          <w:lang w:eastAsia="ru-RU"/>
        </w:rPr>
      </w:pP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где:</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E2BABA5" wp14:editId="4C64BC39">
            <wp:extent cx="239395" cy="18288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4F95A408" wp14:editId="3AC2B221">
            <wp:extent cx="239395" cy="18288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395"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должностной оклад руководителя организации молодежной политики;</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lastRenderedPageBreak/>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5A38730E" wp14:editId="42A2BC79">
            <wp:extent cx="224790" cy="18288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7825465F" wp14:editId="4909913D">
            <wp:extent cx="224790" cy="18288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базового оклада руководителя;</w:t>
      </w:r>
    </w:p>
    <w:p w:rsidR="00D85B62" w:rsidRPr="00D85B62" w:rsidRDefault="00D85B62" w:rsidP="00D85B62">
      <w:pPr>
        <w:autoSpaceDE w:val="0"/>
        <w:autoSpaceDN w:val="0"/>
        <w:adjustRightInd w:val="0"/>
        <w:spacing w:after="0" w:line="235"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0F15AC34" wp14:editId="4D7BEE9A">
            <wp:extent cx="154940" cy="21082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267D6E20" wp14:editId="34F695D8">
            <wp:extent cx="154940" cy="21082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940" cy="21082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фактически отработанное время (ставка).</w:t>
      </w: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Группа по оплате труда руководителя в организациях молодежной политики определяется в зависимости от штатной численности работников организаций м</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лодежной политики.</w:t>
      </w: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3. Должностные оклады заместителей руководителей и главных бухгалтеров в организациях молодежной политики устанавливаются на 20 – 30 процентов ниже должностных окладов руководителей этих организаций.</w:t>
      </w:r>
    </w:p>
    <w:p w:rsidR="00D85B62" w:rsidRPr="00D85B62" w:rsidRDefault="00D85B62" w:rsidP="00D85B62">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4. </w:t>
      </w:r>
      <w:proofErr w:type="gramStart"/>
      <w:r w:rsidRPr="00D85B62">
        <w:rPr>
          <w:rFonts w:ascii="Times New Roman" w:eastAsia="Times New Roman" w:hAnsi="Times New Roman" w:cs="Times New Roman"/>
          <w:sz w:val="28"/>
          <w:szCs w:val="28"/>
          <w:lang w:eastAsia="ru-RU"/>
        </w:rPr>
        <w:t>Группа по оплате труда руководителей, размеры базового и должностного окладов руководителей представлены в таблице 16.</w:t>
      </w:r>
      <w:proofErr w:type="gramEnd"/>
    </w:p>
    <w:p w:rsidR="00D85B62" w:rsidRPr="00D85B62" w:rsidRDefault="00D85B62" w:rsidP="00D85B62">
      <w:pPr>
        <w:widowControl w:val="0"/>
        <w:autoSpaceDE w:val="0"/>
        <w:autoSpaceDN w:val="0"/>
        <w:spacing w:after="0" w:line="235" w:lineRule="auto"/>
        <w:jc w:val="both"/>
        <w:rPr>
          <w:rFonts w:ascii="Times New Roman" w:eastAsia="Times New Roman" w:hAnsi="Times New Roman" w:cs="Times New Roman"/>
          <w:sz w:val="18"/>
          <w:szCs w:val="18"/>
          <w:lang w:eastAsia="ru-RU"/>
        </w:rPr>
      </w:pPr>
    </w:p>
    <w:p w:rsidR="00D85B62" w:rsidRPr="00D85B62" w:rsidRDefault="00D85B62" w:rsidP="00D85B62">
      <w:pPr>
        <w:widowControl w:val="0"/>
        <w:autoSpaceDE w:val="0"/>
        <w:autoSpaceDN w:val="0"/>
        <w:spacing w:after="0" w:line="235" w:lineRule="auto"/>
        <w:jc w:val="right"/>
        <w:outlineLvl w:val="2"/>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Таблица 16</w:t>
      </w:r>
    </w:p>
    <w:p w:rsidR="00D85B62" w:rsidRPr="00D85B62" w:rsidRDefault="00D85B62" w:rsidP="00D85B62">
      <w:pPr>
        <w:widowControl w:val="0"/>
        <w:autoSpaceDE w:val="0"/>
        <w:autoSpaceDN w:val="0"/>
        <w:spacing w:after="0" w:line="235" w:lineRule="auto"/>
        <w:outlineLvl w:val="2"/>
        <w:rPr>
          <w:rFonts w:ascii="Times New Roman" w:eastAsia="Times New Roman" w:hAnsi="Times New Roman" w:cs="Times New Roman"/>
          <w:sz w:val="18"/>
          <w:szCs w:val="18"/>
          <w:lang w:eastAsia="ru-RU"/>
        </w:rPr>
      </w:pPr>
    </w:p>
    <w:p w:rsidR="00D85B62" w:rsidRPr="00D85B62" w:rsidRDefault="00D85B62" w:rsidP="00D85B62">
      <w:pPr>
        <w:widowControl w:val="0"/>
        <w:autoSpaceDE w:val="0"/>
        <w:autoSpaceDN w:val="0"/>
        <w:spacing w:after="0" w:line="235" w:lineRule="auto"/>
        <w:jc w:val="center"/>
        <w:outlineLvl w:val="2"/>
        <w:rPr>
          <w:rFonts w:ascii="Times New Roman" w:eastAsia="Times New Roman" w:hAnsi="Times New Roman" w:cs="Times New Roman"/>
          <w:sz w:val="28"/>
          <w:szCs w:val="28"/>
        </w:rPr>
      </w:pPr>
      <w:r w:rsidRPr="00D85B62">
        <w:rPr>
          <w:rFonts w:ascii="Times New Roman" w:eastAsia="Times New Roman" w:hAnsi="Times New Roman" w:cs="Times New Roman"/>
          <w:sz w:val="28"/>
          <w:szCs w:val="28"/>
        </w:rPr>
        <w:t xml:space="preserve">Размеры базовых окладов руководителей </w:t>
      </w:r>
    </w:p>
    <w:p w:rsidR="00D85B62" w:rsidRPr="00D85B62" w:rsidRDefault="00D85B62" w:rsidP="00D85B62">
      <w:pPr>
        <w:widowControl w:val="0"/>
        <w:autoSpaceDE w:val="0"/>
        <w:autoSpaceDN w:val="0"/>
        <w:spacing w:after="0" w:line="235" w:lineRule="auto"/>
        <w:jc w:val="center"/>
        <w:outlineLvl w:val="2"/>
        <w:rPr>
          <w:rFonts w:ascii="Times New Roman" w:eastAsia="Times New Roman" w:hAnsi="Times New Roman" w:cs="Times New Roman"/>
          <w:sz w:val="28"/>
          <w:szCs w:val="28"/>
        </w:rPr>
      </w:pPr>
      <w:r w:rsidRPr="00D85B62">
        <w:rPr>
          <w:rFonts w:ascii="Times New Roman" w:eastAsia="Times New Roman" w:hAnsi="Times New Roman" w:cs="Times New Roman"/>
          <w:sz w:val="28"/>
          <w:szCs w:val="28"/>
        </w:rPr>
        <w:t>организаций молодежной политики</w:t>
      </w:r>
      <w:r w:rsidRPr="00D85B62">
        <w:rPr>
          <w:rFonts w:ascii="Times New Roman" w:eastAsia="Times New Roman" w:hAnsi="Times New Roman" w:cs="Times New Roman"/>
          <w:sz w:val="28"/>
          <w:szCs w:val="28"/>
          <w:lang w:eastAsia="ru-RU"/>
        </w:rPr>
        <w:t xml:space="preserve"> Алькеевского муниципального района</w:t>
      </w:r>
      <w:r w:rsidRPr="00D85B62">
        <w:rPr>
          <w:rFonts w:ascii="Times New Roman" w:eastAsia="Times New Roman" w:hAnsi="Times New Roman" w:cs="Times New Roman"/>
          <w:sz w:val="28"/>
          <w:szCs w:val="28"/>
        </w:rPr>
        <w:t xml:space="preserve"> </w:t>
      </w:r>
    </w:p>
    <w:p w:rsidR="00D85B62" w:rsidRPr="00D85B62" w:rsidRDefault="00D85B62" w:rsidP="00D85B62">
      <w:pPr>
        <w:widowControl w:val="0"/>
        <w:autoSpaceDE w:val="0"/>
        <w:autoSpaceDN w:val="0"/>
        <w:spacing w:after="0" w:line="235" w:lineRule="auto"/>
        <w:outlineLvl w:val="2"/>
        <w:rPr>
          <w:rFonts w:ascii="Times New Roman" w:eastAsia="Times New Roman" w:hAnsi="Times New Roman" w:cs="Times New Roman"/>
          <w:sz w:val="18"/>
          <w:szCs w:val="18"/>
          <w:lang w:eastAsia="ru-RU"/>
        </w:rPr>
      </w:pPr>
    </w:p>
    <w:tbl>
      <w:tblPr>
        <w:tblW w:w="10201" w:type="dxa"/>
        <w:tblInd w:w="-106" w:type="dxa"/>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5009"/>
        <w:gridCol w:w="1843"/>
        <w:gridCol w:w="2693"/>
      </w:tblGrid>
      <w:tr w:rsidR="00D85B62" w:rsidRPr="00D85B62" w:rsidTr="00FE2644">
        <w:trPr>
          <w:trHeight w:val="330"/>
        </w:trPr>
        <w:tc>
          <w:tcPr>
            <w:tcW w:w="656" w:type="dxa"/>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 № </w:t>
            </w: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5009" w:type="dxa"/>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типа организ</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ции/штатная численность организации, единиц</w:t>
            </w:r>
          </w:p>
        </w:tc>
        <w:tc>
          <w:tcPr>
            <w:tcW w:w="1843" w:type="dxa"/>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color w:val="000000"/>
                <w:sz w:val="28"/>
                <w:szCs w:val="28"/>
                <w:lang w:eastAsia="ru-RU"/>
              </w:rPr>
              <w:t>Группа по оплате труда</w:t>
            </w:r>
          </w:p>
        </w:tc>
        <w:tc>
          <w:tcPr>
            <w:tcW w:w="2693" w:type="dxa"/>
            <w:noWrap/>
          </w:tcPr>
          <w:p w:rsidR="00D85B62" w:rsidRPr="00D85B62" w:rsidRDefault="00D85B62" w:rsidP="00D85B62">
            <w:pPr>
              <w:spacing w:after="0" w:line="240" w:lineRule="auto"/>
              <w:jc w:val="center"/>
              <w:rPr>
                <w:rFonts w:ascii="Times New Roman" w:eastAsia="Calibri" w:hAnsi="Times New Roman" w:cs="Times New Roman"/>
                <w:color w:val="000000"/>
                <w:sz w:val="28"/>
                <w:szCs w:val="28"/>
                <w:lang w:eastAsia="ru-RU"/>
              </w:rPr>
            </w:pPr>
            <w:r w:rsidRPr="00D85B62">
              <w:rPr>
                <w:rFonts w:ascii="Times New Roman" w:eastAsia="Calibri" w:hAnsi="Times New Roman" w:cs="Times New Roman"/>
                <w:color w:val="000000"/>
                <w:sz w:val="28"/>
                <w:szCs w:val="28"/>
                <w:lang w:eastAsia="ru-RU"/>
              </w:rPr>
              <w:t>Оклад руководит</w:t>
            </w:r>
            <w:r w:rsidRPr="00D85B62">
              <w:rPr>
                <w:rFonts w:ascii="Times New Roman" w:eastAsia="Calibri" w:hAnsi="Times New Roman" w:cs="Times New Roman"/>
                <w:color w:val="000000"/>
                <w:sz w:val="28"/>
                <w:szCs w:val="28"/>
                <w:lang w:eastAsia="ru-RU"/>
              </w:rPr>
              <w:t>е</w:t>
            </w:r>
            <w:r w:rsidRPr="00D85B62">
              <w:rPr>
                <w:rFonts w:ascii="Times New Roman" w:eastAsia="Calibri" w:hAnsi="Times New Roman" w:cs="Times New Roman"/>
                <w:color w:val="000000"/>
                <w:sz w:val="28"/>
                <w:szCs w:val="28"/>
                <w:lang w:eastAsia="ru-RU"/>
              </w:rPr>
              <w:t>ля*, рублей</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10201" w:type="dxa"/>
        <w:tblInd w:w="-106" w:type="dxa"/>
        <w:tblLook w:val="00A0" w:firstRow="1" w:lastRow="0" w:firstColumn="1" w:lastColumn="0" w:noHBand="0" w:noVBand="0"/>
      </w:tblPr>
      <w:tblGrid>
        <w:gridCol w:w="660"/>
        <w:gridCol w:w="5005"/>
        <w:gridCol w:w="1843"/>
        <w:gridCol w:w="2693"/>
      </w:tblGrid>
      <w:tr w:rsidR="00D85B62" w:rsidRPr="00D85B62" w:rsidTr="00FE2644">
        <w:trPr>
          <w:trHeight w:val="330"/>
          <w:tblHeader/>
        </w:trPr>
        <w:tc>
          <w:tcPr>
            <w:tcW w:w="660"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color w:val="000000"/>
                <w:sz w:val="28"/>
                <w:szCs w:val="28"/>
                <w:lang w:eastAsia="ru-RU"/>
              </w:rPr>
            </w:pPr>
            <w:r w:rsidRPr="00D85B62">
              <w:rPr>
                <w:rFonts w:ascii="Times New Roman" w:eastAsia="Calibri" w:hAnsi="Times New Roman" w:cs="Times New Roman"/>
                <w:color w:val="000000"/>
                <w:sz w:val="28"/>
                <w:szCs w:val="28"/>
                <w:lang w:eastAsia="ru-RU"/>
              </w:rPr>
              <w:t>3</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color w:val="000000"/>
                <w:sz w:val="28"/>
                <w:szCs w:val="28"/>
                <w:lang w:eastAsia="ru-RU"/>
              </w:rPr>
            </w:pPr>
            <w:r w:rsidRPr="00D85B62">
              <w:rPr>
                <w:rFonts w:ascii="Times New Roman" w:eastAsia="Calibri" w:hAnsi="Times New Roman" w:cs="Times New Roman"/>
                <w:color w:val="000000"/>
                <w:sz w:val="28"/>
                <w:szCs w:val="28"/>
                <w:lang w:eastAsia="ru-RU"/>
              </w:rPr>
              <w:t>4</w:t>
            </w:r>
          </w:p>
        </w:tc>
      </w:tr>
      <w:tr w:rsidR="00D85B62" w:rsidRPr="00D85B62" w:rsidTr="00FE2644">
        <w:trPr>
          <w:trHeight w:val="330"/>
        </w:trPr>
        <w:tc>
          <w:tcPr>
            <w:tcW w:w="660" w:type="dxa"/>
            <w:vMerge w:val="restart"/>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9541" w:type="dxa"/>
            <w:gridSpan w:val="3"/>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Молодежные центры</w:t>
            </w:r>
          </w:p>
        </w:tc>
      </w:tr>
      <w:tr w:rsidR="00D85B62" w:rsidRPr="00D85B62" w:rsidTr="00FE2644">
        <w:trPr>
          <w:trHeight w:val="330"/>
        </w:trPr>
        <w:tc>
          <w:tcPr>
            <w:tcW w:w="660" w:type="dxa"/>
            <w:vMerge/>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20 000</w:t>
            </w:r>
          </w:p>
        </w:tc>
      </w:tr>
      <w:tr w:rsidR="00D85B62" w:rsidRPr="00D85B62" w:rsidTr="00FE2644">
        <w:trPr>
          <w:trHeight w:val="361"/>
        </w:trPr>
        <w:tc>
          <w:tcPr>
            <w:tcW w:w="660" w:type="dxa"/>
            <w:vMerge/>
            <w:tcBorders>
              <w:top w:val="single" w:sz="4" w:space="0" w:color="auto"/>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30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23 700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30 до 50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28 200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50 до 70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30 900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70 до 150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32 700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150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38 200</w:t>
            </w:r>
          </w:p>
        </w:tc>
      </w:tr>
      <w:tr w:rsidR="00D85B62" w:rsidRPr="00D85B62" w:rsidTr="00FE2644">
        <w:trPr>
          <w:trHeight w:val="281"/>
        </w:trPr>
        <w:tc>
          <w:tcPr>
            <w:tcW w:w="660" w:type="dxa"/>
            <w:vMerge w:val="restart"/>
            <w:tcBorders>
              <w:top w:val="single" w:sz="4" w:space="0" w:color="auto"/>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9541" w:type="dxa"/>
            <w:gridSpan w:val="3"/>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Оздоровительно-досуговые организации (лагеря)</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22 000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24 500</w:t>
            </w:r>
          </w:p>
        </w:tc>
      </w:tr>
      <w:tr w:rsidR="00D85B62" w:rsidRPr="00D85B62" w:rsidTr="00FE2644">
        <w:trPr>
          <w:trHeight w:val="358"/>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9541" w:type="dxa"/>
            <w:gridSpan w:val="3"/>
            <w:tcBorders>
              <w:top w:val="nil"/>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Подростковые (молодежные) клубы по месту жительства</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12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20 000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12 до 25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24 500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25 до 40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29 100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40 до 70 включительно</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30 900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70 до 140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33 700</w:t>
            </w:r>
          </w:p>
        </w:tc>
      </w:tr>
      <w:tr w:rsidR="00D85B62" w:rsidRPr="00D85B62" w:rsidTr="00FE2644">
        <w:trPr>
          <w:trHeight w:val="390"/>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140</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54 500</w:t>
            </w:r>
          </w:p>
        </w:tc>
      </w:tr>
      <w:tr w:rsidR="00D85B62" w:rsidRPr="00D85B62" w:rsidTr="00FE2644">
        <w:trPr>
          <w:trHeight w:val="667"/>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Центры военно-патриотической работы</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и подготовки допризывной молодежи</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20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23 400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20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31 800</w:t>
            </w:r>
          </w:p>
        </w:tc>
      </w:tr>
      <w:tr w:rsidR="00D85B62" w:rsidRPr="00D85B62" w:rsidTr="00FE2644">
        <w:trPr>
          <w:trHeight w:val="721"/>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Центры молодежных (студенческих) формирований по охране </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общественного порядка</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21 500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30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26 400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30 до 50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27 400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50 до 70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28 400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70 до 90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29 400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90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30 400</w:t>
            </w:r>
          </w:p>
        </w:tc>
      </w:tr>
      <w:tr w:rsidR="00D85B62" w:rsidRPr="00D85B62" w:rsidTr="00FE2644">
        <w:trPr>
          <w:trHeight w:val="695"/>
        </w:trPr>
        <w:tc>
          <w:tcPr>
            <w:tcW w:w="660" w:type="dxa"/>
            <w:vMerge w:val="restart"/>
            <w:tcBorders>
              <w:top w:val="single" w:sz="4" w:space="0" w:color="auto"/>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6.</w:t>
            </w:r>
          </w:p>
        </w:tc>
        <w:tc>
          <w:tcPr>
            <w:tcW w:w="9541" w:type="dxa"/>
            <w:gridSpan w:val="3"/>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Центры по организации оздоровления,</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отдыха и занятости детей и подростков</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45 включительно</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29 000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45 до 90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33 000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90</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37 000</w:t>
            </w:r>
          </w:p>
        </w:tc>
      </w:tr>
      <w:tr w:rsidR="00D85B62" w:rsidRPr="00D85B62" w:rsidTr="00FE2644">
        <w:trPr>
          <w:trHeight w:val="693"/>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7.</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Центры по трудоустройству молодежи </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(центр студенческих трудовых отрядов)</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27 200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30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28 200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30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29 200</w:t>
            </w:r>
          </w:p>
        </w:tc>
      </w:tr>
      <w:tr w:rsidR="00D85B62" w:rsidRPr="00D85B62" w:rsidTr="00FE2644">
        <w:trPr>
          <w:trHeight w:val="377"/>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8.</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Центры психолого-педагогической помощи детям и молодежи </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28 100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25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31 100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Более 25 </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34 100</w:t>
            </w:r>
          </w:p>
        </w:tc>
      </w:tr>
      <w:tr w:rsidR="00D85B62" w:rsidRPr="00D85B62" w:rsidTr="00FE2644">
        <w:trPr>
          <w:trHeight w:val="746"/>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9.</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Центры экстренной психологической помощи по телефону</w:t>
            </w:r>
          </w:p>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для детей и несовершеннолетних (телефон доверия)</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10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27 000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10 до 30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30 до 50 включительно</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35 000</w:t>
            </w:r>
          </w:p>
        </w:tc>
      </w:tr>
      <w:tr w:rsidR="00D85B62" w:rsidRPr="00D85B62" w:rsidTr="00FE2644">
        <w:trPr>
          <w:trHeight w:val="315"/>
        </w:trPr>
        <w:tc>
          <w:tcPr>
            <w:tcW w:w="660" w:type="dxa"/>
            <w:vMerge/>
            <w:tcBorders>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50 до 70 включительно</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39 000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Более 70 </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44 000</w:t>
            </w:r>
          </w:p>
        </w:tc>
      </w:tr>
      <w:tr w:rsidR="00D85B62" w:rsidRPr="00D85B62" w:rsidTr="00FE2644">
        <w:trPr>
          <w:trHeight w:val="453"/>
        </w:trPr>
        <w:tc>
          <w:tcPr>
            <w:tcW w:w="660" w:type="dxa"/>
            <w:vMerge w:val="restart"/>
            <w:tcBorders>
              <w:top w:val="nil"/>
              <w:left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10.</w:t>
            </w:r>
          </w:p>
        </w:tc>
        <w:tc>
          <w:tcPr>
            <w:tcW w:w="9541" w:type="dxa"/>
            <w:gridSpan w:val="3"/>
            <w:tcBorders>
              <w:top w:val="nil"/>
              <w:left w:val="nil"/>
              <w:bottom w:val="single" w:sz="4" w:space="0" w:color="auto"/>
              <w:right w:val="single" w:sz="4" w:space="0" w:color="auto"/>
            </w:tcBorders>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Социально-реабилитационный центр для детей с </w:t>
            </w:r>
            <w:proofErr w:type="spellStart"/>
            <w:r w:rsidRPr="00D85B62">
              <w:rPr>
                <w:rFonts w:ascii="Times New Roman" w:eastAsia="Calibri" w:hAnsi="Times New Roman" w:cs="Times New Roman"/>
                <w:sz w:val="28"/>
                <w:szCs w:val="28"/>
                <w:lang w:eastAsia="ru-RU"/>
              </w:rPr>
              <w:t>девиантным</w:t>
            </w:r>
            <w:proofErr w:type="spellEnd"/>
            <w:r w:rsidRPr="00D85B62">
              <w:rPr>
                <w:rFonts w:ascii="Times New Roman" w:eastAsia="Calibri" w:hAnsi="Times New Roman" w:cs="Times New Roman"/>
                <w:sz w:val="28"/>
                <w:szCs w:val="28"/>
                <w:lang w:eastAsia="ru-RU"/>
              </w:rPr>
              <w:t xml:space="preserve"> поведением</w:t>
            </w:r>
          </w:p>
        </w:tc>
      </w:tr>
      <w:tr w:rsidR="00D85B62" w:rsidRPr="00D85B62" w:rsidTr="00FE2644">
        <w:trPr>
          <w:trHeight w:val="315"/>
        </w:trPr>
        <w:tc>
          <w:tcPr>
            <w:tcW w:w="660" w:type="dxa"/>
            <w:vMerge/>
            <w:tcBorders>
              <w:left w:val="single" w:sz="4" w:space="0" w:color="auto"/>
              <w:right w:val="single" w:sz="4" w:space="0" w:color="auto"/>
            </w:tcBorders>
            <w:noWrap/>
          </w:tcPr>
          <w:p w:rsidR="00D85B62" w:rsidRPr="00D85B62" w:rsidRDefault="00D85B62" w:rsidP="00D85B62">
            <w:pPr>
              <w:spacing w:after="0" w:line="240" w:lineRule="auto"/>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До 20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34 000</w:t>
            </w:r>
          </w:p>
        </w:tc>
      </w:tr>
      <w:tr w:rsidR="00D85B62" w:rsidRPr="00D85B62" w:rsidTr="00FE2644">
        <w:trPr>
          <w:trHeight w:val="315"/>
        </w:trPr>
        <w:tc>
          <w:tcPr>
            <w:tcW w:w="660" w:type="dxa"/>
            <w:vMerge/>
            <w:tcBorders>
              <w:left w:val="single" w:sz="4" w:space="0" w:color="auto"/>
              <w:right w:val="single" w:sz="4" w:space="0" w:color="auto"/>
            </w:tcBorders>
            <w:noWrap/>
          </w:tcPr>
          <w:p w:rsidR="00D85B62" w:rsidRPr="00D85B62" w:rsidRDefault="00D85B62" w:rsidP="00D85B62">
            <w:pPr>
              <w:spacing w:after="0" w:line="240" w:lineRule="auto"/>
              <w:rPr>
                <w:rFonts w:ascii="Times New Roman" w:eastAsia="Calibri" w:hAnsi="Times New Roman" w:cs="Times New Roman"/>
                <w:sz w:val="28"/>
                <w:szCs w:val="28"/>
                <w:lang w:eastAsia="ru-RU"/>
              </w:rPr>
            </w:pPr>
          </w:p>
        </w:tc>
        <w:tc>
          <w:tcPr>
            <w:tcW w:w="5005" w:type="dxa"/>
            <w:tcBorders>
              <w:top w:val="single" w:sz="4" w:space="0" w:color="auto"/>
              <w:left w:val="single" w:sz="4" w:space="0" w:color="auto"/>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20 до 40 включительно</w:t>
            </w:r>
          </w:p>
        </w:tc>
        <w:tc>
          <w:tcPr>
            <w:tcW w:w="184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36 000</w:t>
            </w:r>
          </w:p>
        </w:tc>
      </w:tr>
      <w:tr w:rsidR="00D85B62" w:rsidRPr="00D85B62" w:rsidTr="00FE2644">
        <w:trPr>
          <w:trHeight w:val="315"/>
        </w:trPr>
        <w:tc>
          <w:tcPr>
            <w:tcW w:w="660" w:type="dxa"/>
            <w:vMerge/>
            <w:tcBorders>
              <w:left w:val="single" w:sz="4" w:space="0" w:color="auto"/>
              <w:right w:val="single" w:sz="4" w:space="0" w:color="auto"/>
            </w:tcBorders>
            <w:noWrap/>
          </w:tcPr>
          <w:p w:rsidR="00D85B62" w:rsidRPr="00D85B62" w:rsidRDefault="00D85B62" w:rsidP="00D85B62">
            <w:pPr>
              <w:spacing w:after="0" w:line="240" w:lineRule="auto"/>
              <w:rPr>
                <w:rFonts w:ascii="Times New Roman" w:eastAsia="Calibri" w:hAnsi="Times New Roman" w:cs="Times New Roman"/>
                <w:sz w:val="28"/>
                <w:szCs w:val="28"/>
                <w:lang w:eastAsia="ru-RU"/>
              </w:rPr>
            </w:pPr>
          </w:p>
        </w:tc>
        <w:tc>
          <w:tcPr>
            <w:tcW w:w="5005" w:type="dxa"/>
            <w:tcBorders>
              <w:top w:val="single" w:sz="4" w:space="0" w:color="auto"/>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 40 до 60 включительно</w:t>
            </w:r>
          </w:p>
        </w:tc>
        <w:tc>
          <w:tcPr>
            <w:tcW w:w="184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w:t>
            </w:r>
          </w:p>
        </w:tc>
        <w:tc>
          <w:tcPr>
            <w:tcW w:w="2693" w:type="dxa"/>
            <w:tcBorders>
              <w:top w:val="single" w:sz="4" w:space="0" w:color="auto"/>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38 000</w:t>
            </w:r>
          </w:p>
        </w:tc>
      </w:tr>
      <w:tr w:rsidR="00D85B62" w:rsidRPr="00D85B62" w:rsidTr="00FE2644">
        <w:trPr>
          <w:trHeight w:val="315"/>
        </w:trPr>
        <w:tc>
          <w:tcPr>
            <w:tcW w:w="660" w:type="dxa"/>
            <w:vMerge/>
            <w:tcBorders>
              <w:left w:val="single" w:sz="4" w:space="0" w:color="auto"/>
              <w:bottom w:val="single" w:sz="4" w:space="0" w:color="auto"/>
              <w:right w:val="single" w:sz="4" w:space="0" w:color="auto"/>
            </w:tcBorders>
            <w:noWrap/>
          </w:tcPr>
          <w:p w:rsidR="00D85B62" w:rsidRPr="00D85B62" w:rsidRDefault="00D85B62" w:rsidP="00D85B62">
            <w:pPr>
              <w:spacing w:after="0" w:line="240" w:lineRule="auto"/>
              <w:rPr>
                <w:rFonts w:ascii="Times New Roman" w:eastAsia="Calibri" w:hAnsi="Times New Roman" w:cs="Times New Roman"/>
                <w:sz w:val="28"/>
                <w:szCs w:val="28"/>
                <w:lang w:eastAsia="ru-RU"/>
              </w:rPr>
            </w:pPr>
          </w:p>
        </w:tc>
        <w:tc>
          <w:tcPr>
            <w:tcW w:w="5005" w:type="dxa"/>
            <w:tcBorders>
              <w:top w:val="nil"/>
              <w:left w:val="nil"/>
              <w:bottom w:val="single" w:sz="4" w:space="0" w:color="auto"/>
              <w:right w:val="single" w:sz="4" w:space="0" w:color="auto"/>
            </w:tcBorders>
          </w:tcPr>
          <w:p w:rsidR="00D85B62" w:rsidRPr="00D85B62" w:rsidRDefault="00D85B62" w:rsidP="00D85B62">
            <w:pPr>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Более 60</w:t>
            </w:r>
          </w:p>
        </w:tc>
        <w:tc>
          <w:tcPr>
            <w:tcW w:w="184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w:t>
            </w:r>
          </w:p>
        </w:tc>
        <w:tc>
          <w:tcPr>
            <w:tcW w:w="2693" w:type="dxa"/>
            <w:tcBorders>
              <w:top w:val="nil"/>
              <w:left w:val="nil"/>
              <w:bottom w:val="single" w:sz="4" w:space="0" w:color="auto"/>
              <w:right w:val="single" w:sz="4" w:space="0" w:color="auto"/>
            </w:tcBorders>
            <w:noWrap/>
          </w:tcPr>
          <w:p w:rsidR="00D85B62" w:rsidRPr="00D85B62" w:rsidRDefault="00D85B62" w:rsidP="00D85B62">
            <w:pPr>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40 000</w:t>
            </w:r>
          </w:p>
        </w:tc>
      </w:tr>
    </w:tbl>
    <w:p w:rsidR="00D85B62" w:rsidRPr="00D85B62" w:rsidRDefault="00D85B62" w:rsidP="00D85B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D85B62">
        <w:rPr>
          <w:rFonts w:ascii="Times New Roman" w:eastAsia="Times New Roman" w:hAnsi="Times New Roman" w:cs="Times New Roman"/>
          <w:sz w:val="24"/>
          <w:szCs w:val="24"/>
          <w:lang w:eastAsia="ru-RU"/>
        </w:rPr>
        <w:t>* Для руководителей государственных организаций молодежной политики с учетом сло</w:t>
      </w:r>
      <w:r w:rsidRPr="00D85B62">
        <w:rPr>
          <w:rFonts w:ascii="Times New Roman" w:eastAsia="Times New Roman" w:hAnsi="Times New Roman" w:cs="Times New Roman"/>
          <w:sz w:val="24"/>
          <w:szCs w:val="24"/>
          <w:lang w:eastAsia="ru-RU"/>
        </w:rPr>
        <w:t>ж</w:t>
      </w:r>
      <w:r w:rsidRPr="00D85B62">
        <w:rPr>
          <w:rFonts w:ascii="Times New Roman" w:eastAsia="Times New Roman" w:hAnsi="Times New Roman" w:cs="Times New Roman"/>
          <w:sz w:val="24"/>
          <w:szCs w:val="24"/>
          <w:lang w:eastAsia="ru-RU"/>
        </w:rPr>
        <w:t>ности и важности выполняемых работ, а также в связи с оказанием организационной и методич</w:t>
      </w:r>
      <w:r w:rsidRPr="00D85B62">
        <w:rPr>
          <w:rFonts w:ascii="Times New Roman" w:eastAsia="Times New Roman" w:hAnsi="Times New Roman" w:cs="Times New Roman"/>
          <w:sz w:val="24"/>
          <w:szCs w:val="24"/>
          <w:lang w:eastAsia="ru-RU"/>
        </w:rPr>
        <w:t>е</w:t>
      </w:r>
      <w:r w:rsidRPr="00D85B62">
        <w:rPr>
          <w:rFonts w:ascii="Times New Roman" w:eastAsia="Times New Roman" w:hAnsi="Times New Roman" w:cs="Times New Roman"/>
          <w:sz w:val="24"/>
          <w:szCs w:val="24"/>
          <w:lang w:eastAsia="ru-RU"/>
        </w:rPr>
        <w:t>ской помощи муниципальным организациям молодежной политики по профилю деятельности устанавливается повышающий коэффициент к должностному окладу в размере 1,1.</w:t>
      </w:r>
    </w:p>
    <w:p w:rsidR="00D85B62" w:rsidRPr="00D85B62" w:rsidRDefault="00D85B62" w:rsidP="00D85B62">
      <w:pPr>
        <w:widowControl w:val="0"/>
        <w:autoSpaceDE w:val="0"/>
        <w:autoSpaceDN w:val="0"/>
        <w:spacing w:after="0" w:line="240" w:lineRule="auto"/>
        <w:outlineLvl w:val="2"/>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5. Учредитель организации молодежной политики может устанавливать рук</w:t>
      </w:r>
      <w:r w:rsidRPr="00D85B62">
        <w:rPr>
          <w:rFonts w:ascii="Times New Roman" w:eastAsia="Times New Roman" w:hAnsi="Times New Roman" w:cs="Times New Roman"/>
          <w:sz w:val="28"/>
          <w:szCs w:val="28"/>
          <w:lang w:eastAsia="ru-RU"/>
        </w:rPr>
        <w:t>о</w:t>
      </w:r>
      <w:r w:rsidRPr="00D85B62">
        <w:rPr>
          <w:rFonts w:ascii="Times New Roman" w:eastAsia="Times New Roman" w:hAnsi="Times New Roman" w:cs="Times New Roman"/>
          <w:sz w:val="28"/>
          <w:szCs w:val="28"/>
          <w:lang w:eastAsia="ru-RU"/>
        </w:rPr>
        <w:t>водителю в организации молодежной политики выплаты стимулирующего характ</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ра за качество выполняемых работ с учетом результатов деятельности, определе</w:t>
      </w:r>
      <w:r w:rsidRPr="00D85B62">
        <w:rPr>
          <w:rFonts w:ascii="Times New Roman" w:eastAsia="Times New Roman" w:hAnsi="Times New Roman" w:cs="Times New Roman"/>
          <w:sz w:val="28"/>
          <w:szCs w:val="28"/>
          <w:lang w:eastAsia="ru-RU"/>
        </w:rPr>
        <w:t>н</w:t>
      </w:r>
      <w:r w:rsidRPr="00D85B62">
        <w:rPr>
          <w:rFonts w:ascii="Times New Roman" w:eastAsia="Times New Roman" w:hAnsi="Times New Roman" w:cs="Times New Roman"/>
          <w:sz w:val="28"/>
          <w:szCs w:val="28"/>
          <w:lang w:eastAsia="ru-RU"/>
        </w:rPr>
        <w:t xml:space="preserve">ных на основании критериев эффективности деятельности. </w:t>
      </w: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Выплаты стимулирующего характера руководителю организации молодежной политики могут осуществляться ежемесячно за выполнение важных и особо важных </w:t>
      </w:r>
      <w:r w:rsidRPr="00D85B62">
        <w:rPr>
          <w:rFonts w:ascii="Times New Roman" w:eastAsia="Times New Roman" w:hAnsi="Times New Roman" w:cs="Times New Roman"/>
          <w:sz w:val="28"/>
          <w:szCs w:val="28"/>
          <w:lang w:eastAsia="ru-RU"/>
        </w:rPr>
        <w:lastRenderedPageBreak/>
        <w:t xml:space="preserve">заданий. </w:t>
      </w: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6. Руководитель организации молодежной политики может устанавливать з</w:t>
      </w:r>
      <w:r w:rsidRPr="00D85B62">
        <w:rPr>
          <w:rFonts w:ascii="Times New Roman" w:eastAsia="Times New Roman" w:hAnsi="Times New Roman" w:cs="Times New Roman"/>
          <w:sz w:val="28"/>
          <w:szCs w:val="28"/>
          <w:lang w:eastAsia="ru-RU"/>
        </w:rPr>
        <w:t>а</w:t>
      </w:r>
      <w:r w:rsidRPr="00D85B62">
        <w:rPr>
          <w:rFonts w:ascii="Times New Roman" w:eastAsia="Times New Roman" w:hAnsi="Times New Roman" w:cs="Times New Roman"/>
          <w:sz w:val="28"/>
          <w:szCs w:val="28"/>
          <w:lang w:eastAsia="ru-RU"/>
        </w:rPr>
        <w:t>местителям руководителя, главному бухгалтеру выплаты стимулирующего характ</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ра за качество выполняемых работ с учетом результатов их деятельности, опред</w:t>
      </w:r>
      <w:r w:rsidRPr="00D85B62">
        <w:rPr>
          <w:rFonts w:ascii="Times New Roman" w:eastAsia="Times New Roman" w:hAnsi="Times New Roman" w:cs="Times New Roman"/>
          <w:sz w:val="28"/>
          <w:szCs w:val="28"/>
          <w:lang w:eastAsia="ru-RU"/>
        </w:rPr>
        <w:t>е</w:t>
      </w:r>
      <w:r w:rsidRPr="00D85B62">
        <w:rPr>
          <w:rFonts w:ascii="Times New Roman" w:eastAsia="Times New Roman" w:hAnsi="Times New Roman" w:cs="Times New Roman"/>
          <w:sz w:val="28"/>
          <w:szCs w:val="28"/>
          <w:lang w:eastAsia="ru-RU"/>
        </w:rPr>
        <w:t>ленных на основании критериев эффективности их деятельности. Выплаты стим</w:t>
      </w:r>
      <w:r w:rsidRPr="00D85B62">
        <w:rPr>
          <w:rFonts w:ascii="Times New Roman" w:eastAsia="Times New Roman" w:hAnsi="Times New Roman" w:cs="Times New Roman"/>
          <w:sz w:val="28"/>
          <w:szCs w:val="28"/>
          <w:lang w:eastAsia="ru-RU"/>
        </w:rPr>
        <w:t>у</w:t>
      </w:r>
      <w:r w:rsidRPr="00D85B62">
        <w:rPr>
          <w:rFonts w:ascii="Times New Roman" w:eastAsia="Times New Roman" w:hAnsi="Times New Roman" w:cs="Times New Roman"/>
          <w:sz w:val="28"/>
          <w:szCs w:val="28"/>
          <w:lang w:eastAsia="ru-RU"/>
        </w:rPr>
        <w:t>лирующего характера заместителям руководителя, главному бухгалтеру могут ос</w:t>
      </w:r>
      <w:r w:rsidRPr="00D85B62">
        <w:rPr>
          <w:rFonts w:ascii="Times New Roman" w:eastAsia="Times New Roman" w:hAnsi="Times New Roman" w:cs="Times New Roman"/>
          <w:sz w:val="28"/>
          <w:szCs w:val="28"/>
          <w:lang w:eastAsia="ru-RU"/>
        </w:rPr>
        <w:t>у</w:t>
      </w:r>
      <w:r w:rsidRPr="00D85B62">
        <w:rPr>
          <w:rFonts w:ascii="Times New Roman" w:eastAsia="Times New Roman" w:hAnsi="Times New Roman" w:cs="Times New Roman"/>
          <w:sz w:val="28"/>
          <w:szCs w:val="28"/>
          <w:lang w:eastAsia="ru-RU"/>
        </w:rPr>
        <w:t xml:space="preserve">ществляться ежемесячно за выполнение важных и особо важных заданий. </w:t>
      </w: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85B62">
        <w:rPr>
          <w:rFonts w:ascii="Times New Roman" w:eastAsia="Times New Roman" w:hAnsi="Times New Roman" w:cs="Times New Roman"/>
          <w:sz w:val="28"/>
          <w:szCs w:val="28"/>
          <w:lang w:eastAsia="ru-RU"/>
        </w:rPr>
        <w:t xml:space="preserve">7. </w:t>
      </w:r>
      <w:r w:rsidRPr="00D85B62">
        <w:rPr>
          <w:rFonts w:ascii="Times New Roman" w:eastAsia="Times New Roman" w:hAnsi="Times New Roman" w:cs="Times New Roman"/>
          <w:sz w:val="28"/>
          <w:szCs w:val="28"/>
        </w:rPr>
        <w:t>Типовые критерии эффективности деятельности руководителя, заместит</w:t>
      </w:r>
      <w:r w:rsidRPr="00D85B62">
        <w:rPr>
          <w:rFonts w:ascii="Times New Roman" w:eastAsia="Times New Roman" w:hAnsi="Times New Roman" w:cs="Times New Roman"/>
          <w:sz w:val="28"/>
          <w:szCs w:val="28"/>
        </w:rPr>
        <w:t>е</w:t>
      </w:r>
      <w:r w:rsidRPr="00D85B62">
        <w:rPr>
          <w:rFonts w:ascii="Times New Roman" w:eastAsia="Times New Roman" w:hAnsi="Times New Roman" w:cs="Times New Roman"/>
          <w:sz w:val="28"/>
          <w:szCs w:val="28"/>
        </w:rPr>
        <w:t xml:space="preserve">лей руководителя, главного бухгалтера </w:t>
      </w:r>
      <w:r w:rsidRPr="00D85B62">
        <w:rPr>
          <w:rFonts w:ascii="Times New Roman" w:eastAsia="Times New Roman" w:hAnsi="Times New Roman" w:cs="Times New Roman"/>
          <w:sz w:val="28"/>
          <w:szCs w:val="28"/>
          <w:lang w:eastAsia="ru-RU"/>
        </w:rPr>
        <w:t>организации молодежной политики</w:t>
      </w:r>
      <w:r w:rsidRPr="00D85B62">
        <w:rPr>
          <w:rFonts w:ascii="Times New Roman" w:eastAsia="Times New Roman" w:hAnsi="Times New Roman" w:cs="Times New Roman"/>
          <w:sz w:val="28"/>
          <w:szCs w:val="28"/>
        </w:rPr>
        <w:t xml:space="preserve"> и их в</w:t>
      </w:r>
      <w:r w:rsidRPr="00D85B62">
        <w:rPr>
          <w:rFonts w:ascii="Times New Roman" w:eastAsia="Times New Roman" w:hAnsi="Times New Roman" w:cs="Times New Roman"/>
          <w:sz w:val="28"/>
          <w:szCs w:val="28"/>
        </w:rPr>
        <w:t>е</w:t>
      </w:r>
      <w:r w:rsidRPr="00D85B62">
        <w:rPr>
          <w:rFonts w:ascii="Times New Roman" w:eastAsia="Times New Roman" w:hAnsi="Times New Roman" w:cs="Times New Roman"/>
          <w:sz w:val="28"/>
          <w:szCs w:val="28"/>
        </w:rPr>
        <w:t>совые коэффициенты утверждаются Министерством по делам молодежи Республ</w:t>
      </w:r>
      <w:r w:rsidRPr="00D85B62">
        <w:rPr>
          <w:rFonts w:ascii="Times New Roman" w:eastAsia="Times New Roman" w:hAnsi="Times New Roman" w:cs="Times New Roman"/>
          <w:sz w:val="28"/>
          <w:szCs w:val="28"/>
        </w:rPr>
        <w:t>и</w:t>
      </w:r>
      <w:r w:rsidRPr="00D85B62">
        <w:rPr>
          <w:rFonts w:ascii="Times New Roman" w:eastAsia="Times New Roman" w:hAnsi="Times New Roman" w:cs="Times New Roman"/>
          <w:sz w:val="28"/>
          <w:szCs w:val="28"/>
        </w:rPr>
        <w:t>ки Татарстан.</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8. Выплаты за качество выполняемых работ рассчитываются по формуле:</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ind w:left="567"/>
        <w:jc w:val="both"/>
        <w:rPr>
          <w:rFonts w:ascii="Times New Roman" w:eastAsia="Calibri" w:hAnsi="Times New Roman" w:cs="Times New Roman"/>
          <w:sz w:val="28"/>
          <w:szCs w:val="28"/>
        </w:rPr>
      </w:pPr>
      <w:r>
        <w:rPr>
          <w:rFonts w:ascii="Calibri" w:eastAsia="Calibri" w:hAnsi="Calibri" w:cs="Calibri"/>
          <w:noProof/>
          <w:lang w:eastAsia="ru-RU"/>
        </w:rPr>
        <w:drawing>
          <wp:inline distT="0" distB="0" distL="0" distR="0" wp14:anchorId="72DF5F99" wp14:editId="7E637281">
            <wp:extent cx="1111250" cy="18288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pic:cNvPicPr>
                      <a:picLocks noChangeAspect="1" noChangeArrowheads="1"/>
                    </pic:cNvPicPr>
                  </pic:nvPicPr>
                  <pic:blipFill>
                    <a:blip r:embed="rId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1250" cy="182880"/>
                    </a:xfrm>
                    <a:prstGeom prst="rect">
                      <a:avLst/>
                    </a:prstGeom>
                    <a:noFill/>
                    <a:ln>
                      <a:noFill/>
                    </a:ln>
                  </pic:spPr>
                </pic:pic>
              </a:graphicData>
            </a:graphic>
          </wp:inline>
        </w:drawing>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t>где:</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482CBDB7" wp14:editId="7777033F">
            <wp:extent cx="224790" cy="18288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2BC48C10" wp14:editId="2E3E052D">
            <wp:extent cx="224790" cy="18288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0"/>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выплата стимулирующего характера за качество выполняемых работ с учетом результатов их деятельности;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1C594E24" wp14:editId="291776CC">
            <wp:extent cx="224790" cy="18288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04354109" wp14:editId="0A0CB058">
            <wp:extent cx="224790" cy="18288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2"/>
                    <pic:cNvPicPr>
                      <a:picLocks noChangeAspect="1" noChangeArrowheads="1"/>
                    </pic:cNvPicPr>
                  </pic:nvPicPr>
                  <pic:blipFill>
                    <a:blip r:embed="rId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790"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размер выплат стимулирующего характера в размере 10 процентов должностного оклада руководителя (заместителей руководителя и главного бухга</w:t>
      </w:r>
      <w:r w:rsidRPr="00D85B62">
        <w:rPr>
          <w:rFonts w:ascii="Times New Roman" w:eastAsia="Calibri" w:hAnsi="Times New Roman" w:cs="Times New Roman"/>
          <w:sz w:val="28"/>
          <w:szCs w:val="28"/>
        </w:rPr>
        <w:t>л</w:t>
      </w:r>
      <w:r w:rsidRPr="00D85B62">
        <w:rPr>
          <w:rFonts w:ascii="Times New Roman" w:eastAsia="Calibri" w:hAnsi="Times New Roman" w:cs="Times New Roman"/>
          <w:sz w:val="28"/>
          <w:szCs w:val="28"/>
        </w:rPr>
        <w:t xml:space="preserve">тера) организации молодежной политики; </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85B62">
        <w:rPr>
          <w:rFonts w:ascii="Times New Roman" w:eastAsia="Calibri" w:hAnsi="Times New Roman" w:cs="Times New Roman"/>
          <w:sz w:val="28"/>
          <w:szCs w:val="28"/>
        </w:rPr>
        <w:fldChar w:fldCharType="begin"/>
      </w:r>
      <w:r w:rsidRPr="00D85B62">
        <w:rPr>
          <w:rFonts w:ascii="Times New Roman" w:eastAsia="Calibri" w:hAnsi="Times New Roman" w:cs="Times New Roman"/>
          <w:sz w:val="28"/>
          <w:szCs w:val="28"/>
        </w:rPr>
        <w:instrText xml:space="preserve"> QUOTE </w:instrText>
      </w:r>
      <w:r>
        <w:rPr>
          <w:rFonts w:ascii="Calibri" w:eastAsia="Calibri" w:hAnsi="Calibri" w:cs="Calibri"/>
          <w:noProof/>
          <w:lang w:eastAsia="ru-RU"/>
        </w:rPr>
        <w:drawing>
          <wp:inline distT="0" distB="0" distL="0" distR="0" wp14:anchorId="23D5CAAE" wp14:editId="5BCD3D37">
            <wp:extent cx="337820" cy="18288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3"/>
                    <pic:cNvPicPr>
                      <a:picLocks noChangeAspect="1" noChangeArrowheads="1"/>
                    </pic:cNvPicPr>
                  </pic:nvPicPr>
                  <pic:blipFill>
                    <a:blip>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182880"/>
                    </a:xfrm>
                    <a:prstGeom prst="rect">
                      <a:avLst/>
                    </a:prstGeom>
                    <a:noFill/>
                    <a:ln>
                      <a:noFill/>
                    </a:ln>
                  </pic:spPr>
                </pic:pic>
              </a:graphicData>
            </a:graphic>
          </wp:inline>
        </w:drawing>
      </w:r>
      <w:r w:rsidRPr="00D85B62">
        <w:rPr>
          <w:rFonts w:ascii="Times New Roman" w:eastAsia="Calibri" w:hAnsi="Times New Roman" w:cs="Times New Roman"/>
          <w:sz w:val="28"/>
          <w:szCs w:val="28"/>
        </w:rPr>
        <w:instrText xml:space="preserve"> </w:instrText>
      </w:r>
      <w:r w:rsidRPr="00D85B62">
        <w:rPr>
          <w:rFonts w:ascii="Times New Roman" w:eastAsia="Calibri" w:hAnsi="Times New Roman" w:cs="Times New Roman"/>
          <w:sz w:val="28"/>
          <w:szCs w:val="28"/>
        </w:rPr>
        <w:fldChar w:fldCharType="separate"/>
      </w:r>
      <w:r>
        <w:rPr>
          <w:rFonts w:ascii="Calibri" w:eastAsia="Calibri" w:hAnsi="Calibri" w:cs="Calibri"/>
          <w:noProof/>
          <w:lang w:eastAsia="ru-RU"/>
        </w:rPr>
        <w:drawing>
          <wp:inline distT="0" distB="0" distL="0" distR="0" wp14:anchorId="6BB2562C" wp14:editId="33A0C51B">
            <wp:extent cx="337820" cy="18288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4"/>
                    <pic:cNvPicPr>
                      <a:picLocks noChangeAspect="1" noChangeArrowheads="1"/>
                    </pic:cNvPicPr>
                  </pic:nvPicPr>
                  <pic:blipFill>
                    <a:blip r:embed="rId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7820" cy="182880"/>
                    </a:xfrm>
                    <a:prstGeom prst="rect">
                      <a:avLst/>
                    </a:prstGeom>
                    <a:noFill/>
                    <a:ln>
                      <a:noFill/>
                    </a:ln>
                  </pic:spPr>
                </pic:pic>
              </a:graphicData>
            </a:graphic>
          </wp:inline>
        </w:drawing>
      </w:r>
      <w:r w:rsidRPr="00D85B62">
        <w:rPr>
          <w:rFonts w:ascii="Times New Roman" w:eastAsia="Calibri" w:hAnsi="Times New Roman" w:cs="Times New Roman"/>
          <w:sz w:val="28"/>
          <w:szCs w:val="28"/>
        </w:rPr>
        <w:fldChar w:fldCharType="end"/>
      </w:r>
      <w:r w:rsidRPr="00D85B62">
        <w:rPr>
          <w:rFonts w:ascii="Times New Roman" w:eastAsia="Calibri" w:hAnsi="Times New Roman" w:cs="Times New Roman"/>
          <w:sz w:val="28"/>
          <w:szCs w:val="28"/>
        </w:rPr>
        <w:t xml:space="preserve"> – коэффициент выполнения критериев качества.</w:t>
      </w: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9. Выплаты компенсационного характера устанавливаются для руководителя, его заместителей, главного бухгалтера организации молодежной политики в соо</w:t>
      </w:r>
      <w:r w:rsidRPr="00D85B62">
        <w:rPr>
          <w:rFonts w:ascii="Times New Roman" w:eastAsia="Times New Roman" w:hAnsi="Times New Roman" w:cs="Times New Roman"/>
          <w:sz w:val="28"/>
          <w:szCs w:val="28"/>
          <w:lang w:eastAsia="ru-RU"/>
        </w:rPr>
        <w:t>т</w:t>
      </w:r>
      <w:r w:rsidRPr="00D85B62">
        <w:rPr>
          <w:rFonts w:ascii="Times New Roman" w:eastAsia="Times New Roman" w:hAnsi="Times New Roman" w:cs="Times New Roman"/>
          <w:sz w:val="28"/>
          <w:szCs w:val="28"/>
          <w:lang w:eastAsia="ru-RU"/>
        </w:rPr>
        <w:t xml:space="preserve">ветствии с Трудовым </w:t>
      </w:r>
      <w:hyperlink r:id="rId86" w:history="1">
        <w:r w:rsidRPr="00D85B62">
          <w:rPr>
            <w:rFonts w:ascii="Times New Roman" w:eastAsia="Times New Roman" w:hAnsi="Times New Roman" w:cs="Times New Roman"/>
            <w:sz w:val="28"/>
            <w:szCs w:val="28"/>
            <w:lang w:eastAsia="ru-RU"/>
          </w:rPr>
          <w:t>кодексом</w:t>
        </w:r>
      </w:hyperlink>
      <w:r w:rsidRPr="00D85B62">
        <w:rPr>
          <w:rFonts w:ascii="Times New Roman" w:eastAsia="Times New Roman" w:hAnsi="Times New Roman" w:cs="Times New Roman"/>
          <w:sz w:val="28"/>
          <w:szCs w:val="28"/>
          <w:lang w:eastAsia="ru-RU"/>
        </w:rPr>
        <w:t xml:space="preserve"> Российской Федерации.</w:t>
      </w:r>
    </w:p>
    <w:p w:rsidR="00D85B62" w:rsidRPr="00D85B62" w:rsidRDefault="00D85B62" w:rsidP="00D85B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val="en-US" w:eastAsia="ru-RU"/>
        </w:rPr>
        <w:t>IX</w:t>
      </w:r>
      <w:r w:rsidRPr="00D85B62">
        <w:rPr>
          <w:rFonts w:ascii="Times New Roman" w:eastAsia="Times New Roman" w:hAnsi="Times New Roman" w:cs="Times New Roman"/>
          <w:sz w:val="28"/>
          <w:szCs w:val="28"/>
          <w:lang w:eastAsia="ru-RU"/>
        </w:rPr>
        <w:t>. Порядок формирования фонда оплаты труда</w:t>
      </w:r>
    </w:p>
    <w:p w:rsidR="00D85B62" w:rsidRPr="00D85B62" w:rsidRDefault="00D85B62" w:rsidP="00D85B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в организациях молодежной политики Алькеевского муниципального района </w:t>
      </w:r>
    </w:p>
    <w:p w:rsidR="00D85B62" w:rsidRPr="00D85B62" w:rsidRDefault="00D85B62" w:rsidP="00D85B6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 xml:space="preserve">Формирование фонда оплаты труда в организациях молодежной политики осуществляется в пределах объема средств организаций молодежной </w:t>
      </w:r>
      <w:proofErr w:type="gramStart"/>
      <w:r w:rsidRPr="00D85B62">
        <w:rPr>
          <w:rFonts w:ascii="Times New Roman" w:eastAsia="Times New Roman" w:hAnsi="Times New Roman" w:cs="Times New Roman"/>
          <w:sz w:val="28"/>
          <w:szCs w:val="28"/>
          <w:lang w:eastAsia="ru-RU"/>
        </w:rPr>
        <w:t>политики</w:t>
      </w:r>
      <w:proofErr w:type="gramEnd"/>
      <w:r w:rsidRPr="00D85B62">
        <w:rPr>
          <w:rFonts w:ascii="Times New Roman" w:eastAsia="Times New Roman" w:hAnsi="Times New Roman" w:cs="Times New Roman"/>
          <w:sz w:val="28"/>
          <w:szCs w:val="28"/>
          <w:lang w:eastAsia="ru-RU"/>
        </w:rPr>
        <w:t xml:space="preserve"> на текущий финансовый год, определенного в соответствии с нормативом финансовых затрат, количеством потребителей и услуг, и отражается в плане финансово-хозяйственной деятельности в организациях молодежной политики.</w:t>
      </w: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D85B62" w:rsidRPr="00D85B62" w:rsidSect="0099242B">
          <w:headerReference w:type="default" r:id="rId87"/>
          <w:headerReference w:type="first" r:id="rId88"/>
          <w:pgSz w:w="11906" w:h="16838"/>
          <w:pgMar w:top="1134" w:right="567" w:bottom="993" w:left="1134" w:header="567" w:footer="709" w:gutter="0"/>
          <w:pgNumType w:start="1"/>
          <w:cols w:space="708"/>
          <w:titlePg/>
          <w:docGrid w:linePitch="360"/>
        </w:sectPr>
      </w:pPr>
    </w:p>
    <w:p w:rsidR="00D85B62" w:rsidRPr="00D85B62" w:rsidRDefault="00D85B62" w:rsidP="00D85B62">
      <w:pPr>
        <w:widowControl w:val="0"/>
        <w:tabs>
          <w:tab w:val="left" w:pos="7088"/>
          <w:tab w:val="left" w:pos="10065"/>
        </w:tabs>
        <w:autoSpaceDE w:val="0"/>
        <w:autoSpaceDN w:val="0"/>
        <w:spacing w:after="0" w:line="228" w:lineRule="auto"/>
        <w:ind w:left="5387"/>
        <w:jc w:val="both"/>
        <w:outlineLvl w:val="1"/>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lastRenderedPageBreak/>
        <w:t xml:space="preserve">Приложение </w:t>
      </w:r>
    </w:p>
    <w:p w:rsidR="00D85B62" w:rsidRPr="00D85B62" w:rsidRDefault="00D85B62" w:rsidP="00D85B62">
      <w:pPr>
        <w:widowControl w:val="0"/>
        <w:autoSpaceDE w:val="0"/>
        <w:autoSpaceDN w:val="0"/>
        <w:spacing w:after="0" w:line="240" w:lineRule="auto"/>
        <w:ind w:left="5387"/>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к Положению об условиях оплаты тр</w:t>
      </w:r>
      <w:r w:rsidRPr="00D85B62">
        <w:rPr>
          <w:rFonts w:ascii="Times New Roman" w:eastAsia="Calibri" w:hAnsi="Times New Roman" w:cs="Times New Roman"/>
          <w:sz w:val="28"/>
          <w:szCs w:val="28"/>
          <w:lang w:eastAsia="ru-RU"/>
        </w:rPr>
        <w:t>у</w:t>
      </w:r>
      <w:r w:rsidRPr="00D85B62">
        <w:rPr>
          <w:rFonts w:ascii="Times New Roman" w:eastAsia="Calibri" w:hAnsi="Times New Roman" w:cs="Times New Roman"/>
          <w:sz w:val="28"/>
          <w:szCs w:val="28"/>
          <w:lang w:eastAsia="ru-RU"/>
        </w:rPr>
        <w:t>да работников государственных орг</w:t>
      </w:r>
      <w:r w:rsidRPr="00D85B62">
        <w:rPr>
          <w:rFonts w:ascii="Times New Roman" w:eastAsia="Calibri" w:hAnsi="Times New Roman" w:cs="Times New Roman"/>
          <w:sz w:val="28"/>
          <w:szCs w:val="28"/>
          <w:lang w:eastAsia="ru-RU"/>
        </w:rPr>
        <w:t>а</w:t>
      </w:r>
      <w:r w:rsidRPr="00D85B62">
        <w:rPr>
          <w:rFonts w:ascii="Times New Roman" w:eastAsia="Calibri" w:hAnsi="Times New Roman" w:cs="Times New Roman"/>
          <w:sz w:val="28"/>
          <w:szCs w:val="28"/>
          <w:lang w:eastAsia="ru-RU"/>
        </w:rPr>
        <w:t>низаций молодежной политики и о</w:t>
      </w:r>
      <w:r w:rsidRPr="00D85B62">
        <w:rPr>
          <w:rFonts w:ascii="Times New Roman" w:eastAsia="Calibri" w:hAnsi="Times New Roman" w:cs="Times New Roman"/>
          <w:sz w:val="28"/>
          <w:szCs w:val="28"/>
          <w:lang w:eastAsia="ru-RU"/>
        </w:rPr>
        <w:t>т</w:t>
      </w:r>
      <w:r w:rsidRPr="00D85B62">
        <w:rPr>
          <w:rFonts w:ascii="Times New Roman" w:eastAsia="Calibri" w:hAnsi="Times New Roman" w:cs="Times New Roman"/>
          <w:sz w:val="28"/>
          <w:szCs w:val="28"/>
          <w:lang w:eastAsia="ru-RU"/>
        </w:rPr>
        <w:t>дельных нетиповых организаций, по</w:t>
      </w:r>
      <w:r w:rsidRPr="00D85B62">
        <w:rPr>
          <w:rFonts w:ascii="Times New Roman" w:eastAsia="Calibri" w:hAnsi="Times New Roman" w:cs="Times New Roman"/>
          <w:sz w:val="28"/>
          <w:szCs w:val="28"/>
          <w:lang w:eastAsia="ru-RU"/>
        </w:rPr>
        <w:t>д</w:t>
      </w:r>
      <w:r w:rsidRPr="00D85B62">
        <w:rPr>
          <w:rFonts w:ascii="Times New Roman" w:eastAsia="Calibri" w:hAnsi="Times New Roman" w:cs="Times New Roman"/>
          <w:sz w:val="28"/>
          <w:szCs w:val="28"/>
          <w:lang w:eastAsia="ru-RU"/>
        </w:rPr>
        <w:t xml:space="preserve">ведомственных Министерству по делам молодежи </w:t>
      </w:r>
      <w:r w:rsidRPr="00D85B62">
        <w:rPr>
          <w:rFonts w:ascii="Times New Roman" w:eastAsia="Calibri" w:hAnsi="Times New Roman" w:cs="Times New Roman"/>
          <w:sz w:val="28"/>
          <w:szCs w:val="28"/>
        </w:rPr>
        <w:t>Алькеевского муниципал</w:t>
      </w:r>
      <w:r w:rsidRPr="00D85B62">
        <w:rPr>
          <w:rFonts w:ascii="Times New Roman" w:eastAsia="Calibri" w:hAnsi="Times New Roman" w:cs="Times New Roman"/>
          <w:sz w:val="28"/>
          <w:szCs w:val="28"/>
        </w:rPr>
        <w:t>ь</w:t>
      </w:r>
      <w:r w:rsidRPr="00D85B62">
        <w:rPr>
          <w:rFonts w:ascii="Times New Roman" w:eastAsia="Calibri" w:hAnsi="Times New Roman" w:cs="Times New Roman"/>
          <w:sz w:val="28"/>
          <w:szCs w:val="28"/>
        </w:rPr>
        <w:t>ного района</w:t>
      </w:r>
      <w:r w:rsidRPr="00D85B62">
        <w:rPr>
          <w:rFonts w:ascii="Times New Roman" w:eastAsia="Calibri" w:hAnsi="Times New Roman" w:cs="Times New Roman"/>
          <w:sz w:val="28"/>
          <w:szCs w:val="28"/>
          <w:lang w:eastAsia="ru-RU"/>
        </w:rPr>
        <w:t xml:space="preserve"> Республики Татарстан</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tabs>
          <w:tab w:val="left" w:pos="10065"/>
        </w:tabs>
        <w:autoSpaceDE w:val="0"/>
        <w:autoSpaceDN w:val="0"/>
        <w:spacing w:after="0" w:line="228" w:lineRule="auto"/>
        <w:jc w:val="right"/>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Таблица 1</w:t>
      </w:r>
    </w:p>
    <w:p w:rsidR="00D85B62" w:rsidRPr="00D85B62" w:rsidRDefault="00D85B62" w:rsidP="00D85B62">
      <w:pPr>
        <w:widowControl w:val="0"/>
        <w:tabs>
          <w:tab w:val="left" w:pos="10065"/>
        </w:tabs>
        <w:autoSpaceDE w:val="0"/>
        <w:autoSpaceDN w:val="0"/>
        <w:spacing w:after="0" w:line="228" w:lineRule="auto"/>
        <w:rPr>
          <w:rFonts w:ascii="Times New Roman" w:eastAsia="Times New Roman"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Перечень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государственных наград, спортивных званий Российской Федерации,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Республики Татарстан, Союза Советских Социалистических Республик,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союзных и автономных республик в составе Союза Советских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Социалистических Республик, за наличие которых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предоставляются выплаты стимулирующего характера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работникам физической культуры</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p>
    <w:tbl>
      <w:tblPr>
        <w:tblW w:w="5005"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91"/>
        <w:gridCol w:w="8847"/>
      </w:tblGrid>
      <w:tr w:rsidR="00D85B62" w:rsidRPr="00D85B62" w:rsidTr="00FE2644">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4279"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Наименование почетного звания, спортивного звания,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государственной награды</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5005"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491"/>
        <w:gridCol w:w="8847"/>
      </w:tblGrid>
      <w:tr w:rsidR="00D85B62" w:rsidRPr="00D85B62" w:rsidTr="00FE2644">
        <w:trPr>
          <w:tblHeader/>
        </w:trPr>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4279"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r>
      <w:tr w:rsidR="00D85B62" w:rsidRPr="00D85B62" w:rsidTr="00FE2644">
        <w:tblPrEx>
          <w:tblBorders>
            <w:bottom w:val="single" w:sz="4" w:space="0" w:color="auto"/>
          </w:tblBorders>
        </w:tblPrEx>
        <w:trPr>
          <w:trHeight w:val="581"/>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Почетные звания, спортивные звания Российской Федерации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Российской Федерации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России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России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1.4.</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спортивный судья России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России международного класса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1.6.</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России международного класса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1.7.</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России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1.8.</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Гроссмейстер России</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1.9.</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спортивный судья России</w:t>
            </w:r>
          </w:p>
        </w:tc>
      </w:tr>
      <w:tr w:rsidR="00D85B62" w:rsidRPr="00D85B62" w:rsidTr="00FE2644">
        <w:tblPrEx>
          <w:tblBorders>
            <w:bottom w:val="single" w:sz="4" w:space="0" w:color="auto"/>
          </w:tblBorders>
        </w:tblPrEx>
        <w:trPr>
          <w:trHeight w:val="547"/>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Почетные звания Республики Татарстан</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Республики Татарстан</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Республики Татарстан</w:t>
            </w:r>
          </w:p>
        </w:tc>
      </w:tr>
      <w:tr w:rsidR="00D85B62" w:rsidRPr="00D85B62" w:rsidTr="00FE2644">
        <w:tblPrEx>
          <w:tblBorders>
            <w:bottom w:val="single" w:sz="4" w:space="0" w:color="auto"/>
          </w:tblBorders>
        </w:tblPrEx>
        <w:trPr>
          <w:trHeight w:val="621"/>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 Почетные звания Союза Советских Социалистических Республик (РСФСР)</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СССР</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СССР</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СССР</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СССР международного класса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РСФСР</w:t>
            </w:r>
          </w:p>
        </w:tc>
      </w:tr>
      <w:tr w:rsidR="00D85B62" w:rsidRPr="00D85B62" w:rsidTr="00FE2644">
        <w:tblPrEx>
          <w:tblBorders>
            <w:bottom w:val="single" w:sz="4" w:space="0" w:color="auto"/>
          </w:tblBorders>
        </w:tblPrEx>
        <w:tc>
          <w:tcPr>
            <w:tcW w:w="721" w:type="pct"/>
          </w:tcPr>
          <w:p w:rsidR="00D85B62" w:rsidRPr="00D85B62" w:rsidRDefault="004604B6"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hyperlink r:id="rId89" w:history="1">
              <w:r w:rsidR="00D85B62" w:rsidRPr="00D85B62">
                <w:rPr>
                  <w:rFonts w:ascii="Times New Roman" w:eastAsia="Calibri" w:hAnsi="Times New Roman" w:cs="Times New Roman"/>
                  <w:sz w:val="28"/>
                  <w:szCs w:val="28"/>
                  <w:lang w:eastAsia="ru-RU"/>
                </w:rPr>
                <w:t>3.6</w:t>
              </w:r>
            </w:hyperlink>
            <w:r w:rsidR="00D85B62" w:rsidRPr="00D85B62">
              <w:rPr>
                <w:rFonts w:ascii="Times New Roman" w:eastAsia="Calibri" w:hAnsi="Times New Roman" w:cs="Times New Roman"/>
                <w:sz w:val="28"/>
                <w:szCs w:val="28"/>
                <w:lang w:eastAsia="ru-RU"/>
              </w:rPr>
              <w:t>.</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Гроссмейстер СССР</w:t>
            </w:r>
          </w:p>
        </w:tc>
      </w:tr>
      <w:tr w:rsidR="00D85B62" w:rsidRPr="00D85B62" w:rsidTr="00FE2644">
        <w:tblPrEx>
          <w:tblBorders>
            <w:bottom w:val="single" w:sz="4" w:space="0" w:color="auto"/>
          </w:tblBorders>
        </w:tblPrEx>
        <w:trPr>
          <w:trHeight w:val="929"/>
        </w:trPr>
        <w:tc>
          <w:tcPr>
            <w:tcW w:w="5000" w:type="pct"/>
            <w:gridSpan w:val="2"/>
            <w:vAlign w:val="center"/>
          </w:tcPr>
          <w:p w:rsidR="00D85B62" w:rsidRPr="00D85B62" w:rsidRDefault="00D85B62" w:rsidP="00D85B62">
            <w:pPr>
              <w:widowControl w:val="0"/>
              <w:autoSpaceDE w:val="0"/>
              <w:autoSpaceDN w:val="0"/>
              <w:spacing w:after="0" w:line="240" w:lineRule="auto"/>
              <w:ind w:left="1080"/>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4. Почетные звания союзных республик в составе</w:t>
            </w:r>
          </w:p>
          <w:p w:rsidR="00D85B62" w:rsidRPr="00D85B62" w:rsidRDefault="00D85B62" w:rsidP="00D85B62">
            <w:pPr>
              <w:widowControl w:val="0"/>
              <w:autoSpaceDE w:val="0"/>
              <w:autoSpaceDN w:val="0"/>
              <w:spacing w:after="0" w:line="240" w:lineRule="auto"/>
              <w:ind w:left="1080"/>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Союза Советских Социалистических Республик</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физкультуры и спорта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4.2.</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спорта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4.3.</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физической культуры</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и спорта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w:t>
            </w:r>
          </w:p>
        </w:tc>
      </w:tr>
      <w:tr w:rsidR="00D85B62" w:rsidRPr="00D85B62" w:rsidTr="00FE2644">
        <w:tblPrEx>
          <w:tblBorders>
            <w:bottom w:val="single" w:sz="4" w:space="0" w:color="auto"/>
          </w:tblBorders>
        </w:tblPrEx>
        <w:trPr>
          <w:trHeight w:val="739"/>
        </w:trPr>
        <w:tc>
          <w:tcPr>
            <w:tcW w:w="5000" w:type="pct"/>
            <w:gridSpan w:val="2"/>
            <w:vAlign w:val="center"/>
          </w:tcPr>
          <w:p w:rsidR="00D85B62" w:rsidRPr="00D85B62" w:rsidRDefault="00D85B62" w:rsidP="00D85B62">
            <w:pPr>
              <w:widowControl w:val="0"/>
              <w:autoSpaceDE w:val="0"/>
              <w:autoSpaceDN w:val="0"/>
              <w:spacing w:after="0" w:line="240" w:lineRule="auto"/>
              <w:ind w:left="1080"/>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5. Почетные звания автономных республик </w:t>
            </w:r>
            <w:proofErr w:type="gramStart"/>
            <w:r w:rsidRPr="00D85B62">
              <w:rPr>
                <w:rFonts w:ascii="Times New Roman" w:eastAsia="Calibri" w:hAnsi="Times New Roman" w:cs="Times New Roman"/>
                <w:sz w:val="28"/>
                <w:szCs w:val="28"/>
                <w:lang w:eastAsia="ru-RU"/>
              </w:rPr>
              <w:t>в</w:t>
            </w:r>
            <w:proofErr w:type="gramEnd"/>
          </w:p>
          <w:p w:rsidR="00D85B62" w:rsidRPr="00D85B62" w:rsidRDefault="00D85B62" w:rsidP="00D85B62">
            <w:pPr>
              <w:widowControl w:val="0"/>
              <w:autoSpaceDE w:val="0"/>
              <w:autoSpaceDN w:val="0"/>
              <w:spacing w:after="0" w:line="240" w:lineRule="auto"/>
              <w:ind w:left="1080"/>
              <w:jc w:val="center"/>
              <w:outlineLvl w:val="2"/>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составе</w:t>
            </w:r>
            <w:proofErr w:type="gramEnd"/>
            <w:r w:rsidRPr="00D85B62">
              <w:rPr>
                <w:rFonts w:ascii="Times New Roman" w:eastAsia="Calibri" w:hAnsi="Times New Roman" w:cs="Times New Roman"/>
                <w:sz w:val="28"/>
                <w:szCs w:val="28"/>
                <w:lang w:eastAsia="ru-RU"/>
              </w:rPr>
              <w:t xml:space="preserve"> Союза Советских Социалистических Республик</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физкультуры и спорта</w:t>
            </w:r>
          </w:p>
        </w:tc>
      </w:tr>
      <w:tr w:rsidR="00D85B62" w:rsidRPr="00D85B62" w:rsidTr="00FE2644">
        <w:tblPrEx>
          <w:tblBorders>
            <w:bottom w:val="single" w:sz="4" w:space="0" w:color="auto"/>
          </w:tblBorders>
        </w:tblPrEx>
        <w:tc>
          <w:tcPr>
            <w:tcW w:w="721"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5.2.</w:t>
            </w:r>
          </w:p>
        </w:tc>
        <w:tc>
          <w:tcPr>
            <w:tcW w:w="4279"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и спорта</w:t>
            </w:r>
          </w:p>
        </w:tc>
      </w:tr>
    </w:tbl>
    <w:p w:rsidR="00D85B62" w:rsidRPr="00D85B62" w:rsidRDefault="00D85B62" w:rsidP="00D85B62">
      <w:pPr>
        <w:widowControl w:val="0"/>
        <w:tabs>
          <w:tab w:val="left" w:pos="10065"/>
        </w:tabs>
        <w:autoSpaceDE w:val="0"/>
        <w:autoSpaceDN w:val="0"/>
        <w:spacing w:after="0" w:line="228" w:lineRule="auto"/>
        <w:rPr>
          <w:rFonts w:ascii="Times New Roman" w:eastAsia="Times New Roman" w:hAnsi="Times New Roman" w:cs="Times New Roman"/>
          <w:sz w:val="20"/>
          <w:szCs w:val="20"/>
          <w:lang w:eastAsia="ru-RU"/>
        </w:rPr>
      </w:pPr>
    </w:p>
    <w:p w:rsidR="00D85B62" w:rsidRPr="00D85B62" w:rsidRDefault="00D85B62" w:rsidP="00D85B62">
      <w:pPr>
        <w:widowControl w:val="0"/>
        <w:tabs>
          <w:tab w:val="left" w:pos="10065"/>
        </w:tabs>
        <w:autoSpaceDE w:val="0"/>
        <w:autoSpaceDN w:val="0"/>
        <w:spacing w:after="0" w:line="228" w:lineRule="auto"/>
        <w:jc w:val="right"/>
        <w:rPr>
          <w:rFonts w:ascii="Times New Roman" w:eastAsia="Times New Roman" w:hAnsi="Times New Roman" w:cs="Times New Roman"/>
          <w:sz w:val="28"/>
          <w:szCs w:val="28"/>
          <w:lang w:eastAsia="ru-RU"/>
        </w:rPr>
      </w:pPr>
      <w:r w:rsidRPr="00D85B62">
        <w:rPr>
          <w:rFonts w:ascii="Times New Roman" w:eastAsia="Times New Roman" w:hAnsi="Times New Roman" w:cs="Times New Roman"/>
          <w:sz w:val="28"/>
          <w:szCs w:val="28"/>
          <w:lang w:eastAsia="ru-RU"/>
        </w:rPr>
        <w:t>Таблица 2</w:t>
      </w:r>
    </w:p>
    <w:p w:rsidR="00D85B62" w:rsidRPr="00D85B62" w:rsidRDefault="00D85B62" w:rsidP="00D85B62">
      <w:pPr>
        <w:widowControl w:val="0"/>
        <w:tabs>
          <w:tab w:val="left" w:pos="10065"/>
        </w:tabs>
        <w:autoSpaceDE w:val="0"/>
        <w:autoSpaceDN w:val="0"/>
        <w:spacing w:after="0" w:line="228" w:lineRule="auto"/>
        <w:rPr>
          <w:rFonts w:ascii="Times New Roman" w:eastAsia="Times New Roman" w:hAnsi="Times New Roman" w:cs="Times New Roman"/>
          <w:sz w:val="20"/>
          <w:szCs w:val="20"/>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Перечень государственных и ведомственных наград, за наличие которых</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предоставляются соответствующие выплаты работникам образования</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0"/>
          <w:szCs w:val="20"/>
          <w:lang w:eastAsia="ru-RU"/>
        </w:rPr>
      </w:pPr>
    </w:p>
    <w:tbl>
      <w:tblPr>
        <w:tblW w:w="493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9"/>
        <w:gridCol w:w="9437"/>
      </w:tblGrid>
      <w:tr w:rsidR="00D85B62" w:rsidRPr="00D85B62" w:rsidTr="00FE2644">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 </w:t>
            </w: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4628"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государственной награды</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493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59"/>
        <w:gridCol w:w="9437"/>
      </w:tblGrid>
      <w:tr w:rsidR="00D85B62" w:rsidRPr="00D85B62" w:rsidTr="00FE2644">
        <w:trPr>
          <w:tblHeader/>
        </w:trPr>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4628"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r>
      <w:tr w:rsidR="00D85B62" w:rsidRPr="00D85B62" w:rsidTr="00FE2644">
        <w:tblPrEx>
          <w:tblBorders>
            <w:bottom w:val="single" w:sz="4" w:space="0" w:color="auto"/>
          </w:tblBorders>
        </w:tblPrEx>
        <w:trPr>
          <w:trHeight w:val="1236"/>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w:t>
            </w:r>
          </w:p>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 составе Союза Советских Социалистических Республик</w:t>
            </w:r>
          </w:p>
        </w:tc>
      </w:tr>
      <w:tr w:rsidR="00D85B62" w:rsidRPr="00D85B62" w:rsidTr="00FE2644">
        <w:tblPrEx>
          <w:tblBorders>
            <w:bottom w:val="single" w:sz="4" w:space="0" w:color="auto"/>
          </w:tblBorders>
        </w:tblPrEx>
        <w:trPr>
          <w:trHeight w:val="417"/>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Почетные звания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учитель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высшей школы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c>
          <w:tcPr>
            <w:tcW w:w="4628" w:type="pc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производственного обучения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1.8.</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художник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1.9.</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России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1.10.</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России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России международного класса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России международного класса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России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Гроссмейстер России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спортивный судья России</w:t>
            </w:r>
          </w:p>
        </w:tc>
      </w:tr>
      <w:tr w:rsidR="00D85B62" w:rsidRPr="00D85B62" w:rsidTr="00FE2644">
        <w:tblPrEx>
          <w:tblBorders>
            <w:bottom w:val="single" w:sz="4" w:space="0" w:color="auto"/>
          </w:tblBorders>
        </w:tblPrEx>
        <w:trPr>
          <w:trHeight w:val="545"/>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2. Почетные звания Союза Советских Социалистических Республик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учитель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val="en-US" w:eastAsia="ru-RU"/>
              </w:rPr>
              <w:t>2</w:t>
            </w:r>
            <w:r w:rsidRPr="00D85B62">
              <w:rPr>
                <w:rFonts w:ascii="Times New Roman" w:eastAsia="Calibri" w:hAnsi="Times New Roman" w:cs="Times New Roman"/>
                <w:sz w:val="28"/>
                <w:szCs w:val="28"/>
                <w:lang w:eastAsia="ru-RU"/>
              </w:rPr>
              <w:t>.2.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спорта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спорта СССР международного класса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Гроссмейстер СССР</w:t>
            </w:r>
          </w:p>
        </w:tc>
      </w:tr>
      <w:tr w:rsidR="00D85B62" w:rsidRPr="00D85B62" w:rsidTr="00FE2644">
        <w:tblPrEx>
          <w:tblBorders>
            <w:bottom w:val="single" w:sz="4" w:space="0" w:color="auto"/>
          </w:tblBorders>
        </w:tblPrEx>
        <w:trPr>
          <w:trHeight w:val="915"/>
        </w:trPr>
        <w:tc>
          <w:tcPr>
            <w:tcW w:w="5000" w:type="pct"/>
            <w:gridSpan w:val="2"/>
            <w:vAlign w:val="center"/>
          </w:tcPr>
          <w:p w:rsidR="00D85B62" w:rsidRPr="00D85B62" w:rsidRDefault="00D85B62" w:rsidP="00D85B62">
            <w:pPr>
              <w:widowControl w:val="0"/>
              <w:autoSpaceDE w:val="0"/>
              <w:autoSpaceDN w:val="0"/>
              <w:spacing w:after="0" w:line="240" w:lineRule="auto"/>
              <w:ind w:left="108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 Почетные звания союзных республик в составе</w:t>
            </w:r>
          </w:p>
          <w:p w:rsidR="00D85B62" w:rsidRPr="00D85B62" w:rsidRDefault="00D85B62" w:rsidP="00D85B62">
            <w:pPr>
              <w:widowControl w:val="0"/>
              <w:autoSpaceDE w:val="0"/>
              <w:autoSpaceDN w:val="0"/>
              <w:spacing w:after="0" w:line="240" w:lineRule="auto"/>
              <w:ind w:left="108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Союза Советских Социалистических Республик</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физкультуры и спорта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спорта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физической культуры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и спорта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школы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3.8.</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3.9.</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3.10.</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преподаватель</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высшей школы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народного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высшей школы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и техники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w:t>
            </w:r>
          </w:p>
        </w:tc>
      </w:tr>
      <w:tr w:rsidR="00D85B62" w:rsidRPr="00D85B62" w:rsidTr="00FE2644">
        <w:tblPrEx>
          <w:tblBorders>
            <w:bottom w:val="single" w:sz="4" w:space="0" w:color="auto"/>
          </w:tblBorders>
        </w:tblPrEx>
        <w:trPr>
          <w:trHeight w:val="825"/>
        </w:trPr>
        <w:tc>
          <w:tcPr>
            <w:tcW w:w="5000" w:type="pct"/>
            <w:gridSpan w:val="2"/>
            <w:vAlign w:val="center"/>
          </w:tcPr>
          <w:p w:rsidR="00D85B62" w:rsidRPr="00D85B62" w:rsidRDefault="00D85B62" w:rsidP="00D85B62">
            <w:pPr>
              <w:widowControl w:val="0"/>
              <w:autoSpaceDE w:val="0"/>
              <w:autoSpaceDN w:val="0"/>
              <w:spacing w:after="0" w:line="240" w:lineRule="auto"/>
              <w:ind w:left="108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 Почетные звания автономных республик в составе</w:t>
            </w:r>
          </w:p>
          <w:p w:rsidR="00D85B62" w:rsidRPr="00D85B62" w:rsidRDefault="00D85B62" w:rsidP="00D85B62">
            <w:pPr>
              <w:widowControl w:val="0"/>
              <w:autoSpaceDE w:val="0"/>
              <w:autoSpaceDN w:val="0"/>
              <w:spacing w:after="0" w:line="240" w:lineRule="auto"/>
              <w:ind w:left="108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Союза Советских Социалистических Республик</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физкультуры и спорта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и спорта</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школы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школы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профессионально-технического образования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4.8.</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высшей школы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4.9.</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и культуры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4.10.</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и техники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4.12.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w:t>
            </w:r>
          </w:p>
        </w:tc>
      </w:tr>
      <w:tr w:rsidR="00D85B62" w:rsidRPr="00D85B62" w:rsidTr="00FE2644">
        <w:tblPrEx>
          <w:tblBorders>
            <w:bottom w:val="single" w:sz="4" w:space="0" w:color="auto"/>
          </w:tblBorders>
        </w:tblPrEx>
        <w:trPr>
          <w:trHeight w:val="615"/>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 Почетные звания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учитель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школы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учитель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высшей школы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физической культуры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5.8.</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тренер Республики Татарстан</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5.9.</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сферы молодежной политики Республики Татарстан</w:t>
            </w:r>
          </w:p>
        </w:tc>
      </w:tr>
      <w:tr w:rsidR="00D85B62" w:rsidRPr="00D85B62" w:rsidTr="00FE2644">
        <w:tblPrEx>
          <w:tblBorders>
            <w:bottom w:val="single" w:sz="4" w:space="0" w:color="auto"/>
          </w:tblBorders>
        </w:tblPrEx>
        <w:trPr>
          <w:trHeight w:val="1160"/>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Ведомственные (отраслевые) награды Российской Федерации, Республики</w:t>
            </w:r>
          </w:p>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Татарстан, Союза Советских Социалистических Республик,</w:t>
            </w:r>
          </w:p>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Российской Советской Федеративной Социалистической Республики</w:t>
            </w:r>
          </w:p>
        </w:tc>
      </w:tr>
      <w:tr w:rsidR="00D85B62" w:rsidRPr="00D85B62" w:rsidTr="00FE2644">
        <w:tblPrEx>
          <w:tblBorders>
            <w:bottom w:val="single" w:sz="4" w:space="0" w:color="auto"/>
          </w:tblBorders>
        </w:tblPrEx>
        <w:trPr>
          <w:trHeight w:val="707"/>
        </w:trPr>
        <w:tc>
          <w:tcPr>
            <w:tcW w:w="5000" w:type="pct"/>
            <w:gridSpan w:val="2"/>
            <w:vAlign w:val="center"/>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Министерство образования и науки Российской Федерации</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(Министерство образования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общего образования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4628" w:type="pc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начального профессионального образования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4628" w:type="pct"/>
          </w:tcPr>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среднего профессионального образования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высшего профессионального образования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науки и техники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1.6.</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сферы молодежной политики Российской Федерации</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1.7.</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Почетный работник физической культуры и спорта Российской Федерации</w:t>
            </w:r>
          </w:p>
        </w:tc>
      </w:tr>
      <w:tr w:rsidR="00D85B62" w:rsidRPr="00D85B62" w:rsidTr="00FE2644">
        <w:tblPrEx>
          <w:tblBorders>
            <w:bottom w:val="single" w:sz="4" w:space="0" w:color="auto"/>
          </w:tblBorders>
        </w:tblPrEx>
        <w:trPr>
          <w:trHeight w:val="812"/>
        </w:trPr>
        <w:tc>
          <w:tcPr>
            <w:tcW w:w="5000" w:type="pct"/>
            <w:gridSpan w:val="2"/>
            <w:vAlign w:val="center"/>
          </w:tcPr>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Министерство народного образования СССР (РСФСР),</w:t>
            </w:r>
          </w:p>
          <w:p w:rsidR="00D85B62" w:rsidRPr="00D85B62" w:rsidRDefault="00D85B62" w:rsidP="00D85B62">
            <w:pPr>
              <w:widowControl w:val="0"/>
              <w:autoSpaceDE w:val="0"/>
              <w:autoSpaceDN w:val="0"/>
              <w:spacing w:after="0" w:line="240" w:lineRule="auto"/>
              <w:ind w:left="720"/>
              <w:jc w:val="center"/>
              <w:outlineLvl w:val="3"/>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Министерство просвещения СССР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Значок «Отличник просвещения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Значок «Отличник народного просвещения»</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Значок «Отличник </w:t>
            </w:r>
            <w:proofErr w:type="spellStart"/>
            <w:r w:rsidRPr="00D85B62">
              <w:rPr>
                <w:rFonts w:ascii="Times New Roman" w:eastAsia="Calibri" w:hAnsi="Times New Roman" w:cs="Times New Roman"/>
                <w:sz w:val="28"/>
                <w:szCs w:val="28"/>
                <w:lang w:eastAsia="ru-RU"/>
              </w:rPr>
              <w:t>профтехобразования</w:t>
            </w:r>
            <w:proofErr w:type="spellEnd"/>
            <w:r w:rsidRPr="00D85B62">
              <w:rPr>
                <w:rFonts w:ascii="Times New Roman" w:eastAsia="Calibri" w:hAnsi="Times New Roman" w:cs="Times New Roman"/>
                <w:sz w:val="28"/>
                <w:szCs w:val="28"/>
                <w:lang w:eastAsia="ru-RU"/>
              </w:rPr>
              <w:t xml:space="preserve"> СССР»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Значок «Отличник </w:t>
            </w:r>
            <w:proofErr w:type="spellStart"/>
            <w:r w:rsidRPr="00D85B62">
              <w:rPr>
                <w:rFonts w:ascii="Times New Roman" w:eastAsia="Calibri" w:hAnsi="Times New Roman" w:cs="Times New Roman"/>
                <w:sz w:val="28"/>
                <w:szCs w:val="28"/>
                <w:lang w:eastAsia="ru-RU"/>
              </w:rPr>
              <w:t>профтехобразования</w:t>
            </w:r>
            <w:proofErr w:type="spellEnd"/>
            <w:r w:rsidRPr="00D85B62">
              <w:rPr>
                <w:rFonts w:ascii="Times New Roman" w:eastAsia="Calibri" w:hAnsi="Times New Roman" w:cs="Times New Roman"/>
                <w:sz w:val="28"/>
                <w:szCs w:val="28"/>
                <w:lang w:eastAsia="ru-RU"/>
              </w:rPr>
              <w:t xml:space="preserve"> РСФСР»</w:t>
            </w:r>
          </w:p>
        </w:tc>
      </w:tr>
      <w:tr w:rsidR="00D85B62" w:rsidRPr="00D85B62" w:rsidTr="00FE2644">
        <w:tblPrEx>
          <w:tblBorders>
            <w:bottom w:val="single" w:sz="4" w:space="0" w:color="auto"/>
          </w:tblBorders>
        </w:tblPrEx>
        <w:tc>
          <w:tcPr>
            <w:tcW w:w="372"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c>
          <w:tcPr>
            <w:tcW w:w="4628"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Значок «Отличник физической культуры и спорта»</w:t>
            </w:r>
          </w:p>
        </w:tc>
      </w:tr>
    </w:tbl>
    <w:p w:rsidR="00D85B62" w:rsidRPr="00D85B62" w:rsidRDefault="00D85B62" w:rsidP="00D85B62">
      <w:pPr>
        <w:widowControl w:val="0"/>
        <w:autoSpaceDE w:val="0"/>
        <w:autoSpaceDN w:val="0"/>
        <w:spacing w:after="0" w:line="240" w:lineRule="auto"/>
        <w:outlineLvl w:val="1"/>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jc w:val="right"/>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3</w:t>
      </w:r>
    </w:p>
    <w:p w:rsidR="00D85B62" w:rsidRPr="00D85B62" w:rsidRDefault="00D85B62" w:rsidP="00D85B62">
      <w:pPr>
        <w:widowControl w:val="0"/>
        <w:autoSpaceDE w:val="0"/>
        <w:autoSpaceDN w:val="0"/>
        <w:spacing w:after="0" w:line="240" w:lineRule="auto"/>
        <w:rPr>
          <w:rFonts w:ascii="Times New Roman" w:eastAsia="Calibri" w:hAnsi="Times New Roman" w:cs="Times New Roman"/>
          <w:sz w:val="20"/>
          <w:szCs w:val="20"/>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Перечень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государственных наград, за наличие которых предоставляются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rPr>
      </w:pPr>
      <w:r w:rsidRPr="00D85B62">
        <w:rPr>
          <w:rFonts w:ascii="Times New Roman" w:eastAsia="Calibri" w:hAnsi="Times New Roman" w:cs="Times New Roman"/>
          <w:sz w:val="28"/>
          <w:szCs w:val="28"/>
          <w:lang w:eastAsia="ru-RU"/>
        </w:rPr>
        <w:lastRenderedPageBreak/>
        <w:t>соответствующие выплаты</w:t>
      </w:r>
      <w:r w:rsidRPr="00D85B62">
        <w:rPr>
          <w:rFonts w:ascii="Times New Roman" w:eastAsia="Calibri" w:hAnsi="Times New Roman" w:cs="Times New Roman"/>
          <w:sz w:val="28"/>
          <w:szCs w:val="28"/>
        </w:rPr>
        <w:t xml:space="preserve"> медицинским работникам</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
    <w:tbl>
      <w:tblPr>
        <w:tblW w:w="493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8"/>
        <w:gridCol w:w="9478"/>
      </w:tblGrid>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 </w:t>
            </w:r>
          </w:p>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4648"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государственной награды</w:t>
            </w:r>
          </w:p>
        </w:tc>
      </w:tr>
    </w:tbl>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
          <w:szCs w:val="2"/>
          <w:lang w:eastAsia="ru-RU"/>
        </w:rPr>
      </w:pPr>
    </w:p>
    <w:tbl>
      <w:tblPr>
        <w:tblW w:w="4936" w:type="pct"/>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718"/>
        <w:gridCol w:w="9478"/>
      </w:tblGrid>
      <w:tr w:rsidR="00D85B62" w:rsidRPr="00D85B62" w:rsidTr="00FE2644">
        <w:trPr>
          <w:tblHeader/>
        </w:trPr>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4648"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r>
      <w:tr w:rsidR="00D85B62" w:rsidRPr="00D85B62" w:rsidTr="00FE2644">
        <w:trPr>
          <w:trHeight w:val="503"/>
        </w:trPr>
        <w:tc>
          <w:tcPr>
            <w:tcW w:w="5000" w:type="pct"/>
            <w:gridSpan w:val="2"/>
            <w:vAlign w:val="center"/>
          </w:tcPr>
          <w:p w:rsidR="00D85B62" w:rsidRPr="00D85B62" w:rsidRDefault="00D85B62" w:rsidP="00D85B62">
            <w:pPr>
              <w:widowControl w:val="0"/>
              <w:autoSpaceDE w:val="0"/>
              <w:autoSpaceDN w:val="0"/>
              <w:spacing w:after="0" w:line="228"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Почетные звания Российской Федерации</w:t>
            </w:r>
          </w:p>
        </w:tc>
      </w:tr>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4648" w:type="pct"/>
          </w:tcPr>
          <w:p w:rsidR="00D85B62" w:rsidRPr="00D85B62" w:rsidRDefault="00D85B62" w:rsidP="00D85B62">
            <w:pPr>
              <w:widowControl w:val="0"/>
              <w:autoSpaceDE w:val="0"/>
              <w:autoSpaceDN w:val="0"/>
              <w:spacing w:after="0" w:line="228"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врач Российской Федерации</w:t>
            </w:r>
          </w:p>
        </w:tc>
      </w:tr>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4648" w:type="pct"/>
          </w:tcPr>
          <w:p w:rsidR="00D85B62" w:rsidRPr="00D85B62" w:rsidRDefault="00D85B62" w:rsidP="00D85B62">
            <w:pPr>
              <w:widowControl w:val="0"/>
              <w:autoSpaceDE w:val="0"/>
              <w:autoSpaceDN w:val="0"/>
              <w:spacing w:after="0" w:line="228"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здравоохранения Российской Федерации</w:t>
            </w:r>
          </w:p>
        </w:tc>
      </w:tr>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4648" w:type="pct"/>
          </w:tcPr>
          <w:p w:rsidR="00D85B62" w:rsidRPr="00D85B62" w:rsidRDefault="00D85B62" w:rsidP="00D85B62">
            <w:pPr>
              <w:widowControl w:val="0"/>
              <w:autoSpaceDE w:val="0"/>
              <w:autoSpaceDN w:val="0"/>
              <w:spacing w:after="0" w:line="228"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Отличник здравоохранения Российской Федерации</w:t>
            </w:r>
          </w:p>
        </w:tc>
      </w:tr>
      <w:tr w:rsidR="00D85B62" w:rsidRPr="00D85B62" w:rsidTr="00FE2644">
        <w:trPr>
          <w:trHeight w:val="494"/>
        </w:trPr>
        <w:tc>
          <w:tcPr>
            <w:tcW w:w="5000" w:type="pct"/>
            <w:gridSpan w:val="2"/>
            <w:vAlign w:val="center"/>
          </w:tcPr>
          <w:p w:rsidR="00D85B62" w:rsidRPr="00D85B62" w:rsidRDefault="00D85B62" w:rsidP="00D85B62">
            <w:pPr>
              <w:widowControl w:val="0"/>
              <w:autoSpaceDE w:val="0"/>
              <w:autoSpaceDN w:val="0"/>
              <w:spacing w:after="0" w:line="228"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Почетные звания Республики Татарстан</w:t>
            </w:r>
          </w:p>
        </w:tc>
      </w:tr>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4648" w:type="pct"/>
          </w:tcPr>
          <w:p w:rsidR="00D85B62" w:rsidRPr="00D85B62" w:rsidRDefault="00D85B62" w:rsidP="00D85B62">
            <w:pPr>
              <w:widowControl w:val="0"/>
              <w:autoSpaceDE w:val="0"/>
              <w:autoSpaceDN w:val="0"/>
              <w:spacing w:after="0" w:line="228"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врач Республики Татарстан</w:t>
            </w:r>
          </w:p>
        </w:tc>
      </w:tr>
      <w:tr w:rsidR="00D85B62" w:rsidRPr="00D85B62" w:rsidTr="00FE2644">
        <w:tc>
          <w:tcPr>
            <w:tcW w:w="352" w:type="pct"/>
          </w:tcPr>
          <w:p w:rsidR="00D85B62" w:rsidRPr="00D85B62" w:rsidRDefault="00D85B62" w:rsidP="00D85B62">
            <w:pPr>
              <w:widowControl w:val="0"/>
              <w:autoSpaceDE w:val="0"/>
              <w:autoSpaceDN w:val="0"/>
              <w:spacing w:after="0" w:line="228"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4648" w:type="pct"/>
          </w:tcPr>
          <w:p w:rsidR="00D85B62" w:rsidRPr="00D85B62" w:rsidRDefault="00D85B62" w:rsidP="00D85B62">
            <w:pPr>
              <w:widowControl w:val="0"/>
              <w:autoSpaceDE w:val="0"/>
              <w:autoSpaceDN w:val="0"/>
              <w:spacing w:after="0" w:line="228"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здравоохранения Республики Татарстан</w:t>
            </w:r>
          </w:p>
        </w:tc>
      </w:tr>
    </w:tbl>
    <w:p w:rsidR="00D85B62" w:rsidRPr="00D85B62" w:rsidRDefault="00D85B62" w:rsidP="00D85B62">
      <w:pPr>
        <w:widowControl w:val="0"/>
        <w:autoSpaceDE w:val="0"/>
        <w:autoSpaceDN w:val="0"/>
        <w:spacing w:after="0" w:line="240" w:lineRule="auto"/>
        <w:outlineLvl w:val="1"/>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right"/>
        <w:outlineLvl w:val="1"/>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Таблица 4</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bookmarkStart w:id="18" w:name="P3101"/>
      <w:bookmarkEnd w:id="18"/>
      <w:r w:rsidRPr="00D85B62">
        <w:rPr>
          <w:rFonts w:ascii="Times New Roman" w:eastAsia="Calibri" w:hAnsi="Times New Roman" w:cs="Times New Roman"/>
          <w:sz w:val="28"/>
          <w:szCs w:val="28"/>
          <w:lang w:eastAsia="ru-RU"/>
        </w:rPr>
        <w:t xml:space="preserve">Перечень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государственных наград Российской Федерации, Республики Татарстан,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Союза Советских Социалистических Республик, союзных и автономных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республик в составе Союза Советских Социалистических Республик,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 xml:space="preserve">за </w:t>
      </w:r>
      <w:proofErr w:type="gramStart"/>
      <w:r w:rsidRPr="00D85B62">
        <w:rPr>
          <w:rFonts w:ascii="Times New Roman" w:eastAsia="Calibri" w:hAnsi="Times New Roman" w:cs="Times New Roman"/>
          <w:sz w:val="28"/>
          <w:szCs w:val="28"/>
          <w:lang w:eastAsia="ru-RU"/>
        </w:rPr>
        <w:t>наличие</w:t>
      </w:r>
      <w:proofErr w:type="gramEnd"/>
      <w:r w:rsidRPr="00D85B62">
        <w:rPr>
          <w:rFonts w:ascii="Times New Roman" w:eastAsia="Calibri" w:hAnsi="Times New Roman" w:cs="Times New Roman"/>
          <w:sz w:val="28"/>
          <w:szCs w:val="28"/>
          <w:lang w:eastAsia="ru-RU"/>
        </w:rPr>
        <w:t xml:space="preserve"> которых предоставляются выплаты стимулирующего </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характера работникам культуры</w:t>
      </w:r>
    </w:p>
    <w:p w:rsidR="00D85B62" w:rsidRPr="00D85B62" w:rsidRDefault="00D85B62" w:rsidP="00D85B62">
      <w:pPr>
        <w:widowControl w:val="0"/>
        <w:autoSpaceDE w:val="0"/>
        <w:autoSpaceDN w:val="0"/>
        <w:spacing w:after="0" w:line="240" w:lineRule="auto"/>
        <w:jc w:val="both"/>
        <w:rPr>
          <w:rFonts w:ascii="Times New Roman" w:eastAsia="Calibri" w:hAnsi="Times New Roman" w:cs="Times New Roman"/>
          <w:sz w:val="28"/>
          <w:szCs w:val="28"/>
          <w:lang w:eastAsia="ru-RU"/>
        </w:rPr>
      </w:pPr>
    </w:p>
    <w:tbl>
      <w:tblPr>
        <w:tblW w:w="493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21"/>
        <w:gridCol w:w="8575"/>
      </w:tblGrid>
      <w:tr w:rsidR="00D85B62" w:rsidRPr="00D85B62" w:rsidTr="00FE2644">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proofErr w:type="gramStart"/>
            <w:r w:rsidRPr="00D85B62">
              <w:rPr>
                <w:rFonts w:ascii="Times New Roman" w:eastAsia="Calibri" w:hAnsi="Times New Roman" w:cs="Times New Roman"/>
                <w:sz w:val="28"/>
                <w:szCs w:val="28"/>
                <w:lang w:eastAsia="ru-RU"/>
              </w:rPr>
              <w:t>п</w:t>
            </w:r>
            <w:proofErr w:type="gramEnd"/>
            <w:r w:rsidRPr="00D85B62">
              <w:rPr>
                <w:rFonts w:ascii="Times New Roman" w:eastAsia="Calibri" w:hAnsi="Times New Roman" w:cs="Times New Roman"/>
                <w:sz w:val="28"/>
                <w:szCs w:val="28"/>
                <w:lang w:eastAsia="ru-RU"/>
              </w:rPr>
              <w:t>/п</w:t>
            </w:r>
          </w:p>
        </w:tc>
        <w:tc>
          <w:tcPr>
            <w:tcW w:w="420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Наименование государственной награды</w:t>
            </w:r>
          </w:p>
        </w:tc>
      </w:tr>
    </w:tbl>
    <w:p w:rsidR="00D85B62" w:rsidRPr="00D85B62" w:rsidRDefault="00D85B62" w:rsidP="00D85B62">
      <w:pPr>
        <w:spacing w:after="0" w:line="240" w:lineRule="auto"/>
        <w:rPr>
          <w:rFonts w:ascii="Times New Roman" w:eastAsia="Calibri" w:hAnsi="Times New Roman" w:cs="Times New Roman"/>
          <w:sz w:val="2"/>
          <w:szCs w:val="2"/>
        </w:rPr>
      </w:pPr>
    </w:p>
    <w:tbl>
      <w:tblPr>
        <w:tblW w:w="4936" w:type="pct"/>
        <w:tblInd w:w="-60" w:type="dxa"/>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621"/>
        <w:gridCol w:w="8575"/>
      </w:tblGrid>
      <w:tr w:rsidR="00D85B62" w:rsidRPr="00D85B62" w:rsidTr="00FE2644">
        <w:trPr>
          <w:tblHeader/>
        </w:trPr>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w:t>
            </w:r>
          </w:p>
        </w:tc>
        <w:tc>
          <w:tcPr>
            <w:tcW w:w="420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w:t>
            </w:r>
          </w:p>
        </w:tc>
      </w:tr>
      <w:tr w:rsidR="00D85B62" w:rsidRPr="00D85B62" w:rsidTr="00FE2644">
        <w:tblPrEx>
          <w:tblBorders>
            <w:bottom w:val="single" w:sz="4" w:space="0" w:color="auto"/>
          </w:tblBorders>
        </w:tblPrEx>
        <w:trPr>
          <w:trHeight w:val="625"/>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 Почетные звания Российской Федерации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артист Российской Федерации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художник Российской Федерации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артист Российской Федерации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 Российской Федерации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1.5.</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художник Российской Федерации</w:t>
            </w:r>
          </w:p>
        </w:tc>
      </w:tr>
      <w:tr w:rsidR="00D85B62" w:rsidRPr="00D85B62" w:rsidTr="00FE2644">
        <w:tblPrEx>
          <w:tblBorders>
            <w:bottom w:val="single" w:sz="4" w:space="0" w:color="auto"/>
          </w:tblBorders>
        </w:tblPrEx>
        <w:trPr>
          <w:trHeight w:val="586"/>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 Почетные звания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артист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писатель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поэт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художник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2.5.</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артист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2.6.</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искусств Республики Татарстан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2.7.</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 Республики Татарстан</w:t>
            </w:r>
          </w:p>
        </w:tc>
      </w:tr>
      <w:tr w:rsidR="00D85B62" w:rsidRPr="00D85B62" w:rsidTr="00FE2644">
        <w:tblPrEx>
          <w:tblBorders>
            <w:bottom w:val="single" w:sz="4" w:space="0" w:color="auto"/>
          </w:tblBorders>
        </w:tblPrEx>
        <w:trPr>
          <w:trHeight w:val="569"/>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3. Почетные звания Союза Советских Социалистических Республик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артист СССР</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3.2.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художник СССР</w:t>
            </w:r>
          </w:p>
        </w:tc>
      </w:tr>
      <w:tr w:rsidR="00D85B62" w:rsidRPr="00D85B62" w:rsidTr="00FE2644">
        <w:tblPrEx>
          <w:tblBorders>
            <w:bottom w:val="single" w:sz="4" w:space="0" w:color="auto"/>
          </w:tblBorders>
        </w:tblPrEx>
        <w:trPr>
          <w:trHeight w:val="885"/>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 Почетные звания союзных республик в составе</w:t>
            </w:r>
          </w:p>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Союза Советских Социалистических Республик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пропагандист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артист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артист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искусств</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4.5.</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художник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4.6.</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художник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4.7.</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писатель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4.8.</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писатель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4.9.</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поэт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4.10.</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певец</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акын</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журналист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культуры</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культурно-просветительной работы</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4.15.</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4.16.</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библиотекарь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4.17.</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Мастер прикладного искусства</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4.18.</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мастер народного творчества</w:t>
            </w:r>
          </w:p>
        </w:tc>
      </w:tr>
      <w:tr w:rsidR="00D85B62" w:rsidRPr="00D85B62" w:rsidTr="00FE2644">
        <w:tblPrEx>
          <w:tblBorders>
            <w:bottom w:val="single" w:sz="4" w:space="0" w:color="auto"/>
          </w:tblBorders>
        </w:tblPrEx>
        <w:trPr>
          <w:trHeight w:val="967"/>
        </w:trPr>
        <w:tc>
          <w:tcPr>
            <w:tcW w:w="5000" w:type="pct"/>
            <w:gridSpan w:val="2"/>
            <w:vAlign w:val="center"/>
          </w:tcPr>
          <w:p w:rsidR="00D85B62" w:rsidRPr="00D85B62" w:rsidRDefault="00D85B62" w:rsidP="00D85B62">
            <w:pPr>
              <w:widowControl w:val="0"/>
              <w:autoSpaceDE w:val="0"/>
              <w:autoSpaceDN w:val="0"/>
              <w:spacing w:after="0" w:line="240" w:lineRule="auto"/>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 Почетные звания автономных республик в составе</w:t>
            </w:r>
          </w:p>
          <w:p w:rsidR="00D85B62" w:rsidRPr="00D85B62" w:rsidRDefault="00D85B62" w:rsidP="00D85B62">
            <w:pPr>
              <w:widowControl w:val="0"/>
              <w:autoSpaceDE w:val="0"/>
              <w:autoSpaceDN w:val="0"/>
              <w:spacing w:after="0" w:line="240" w:lineRule="auto"/>
              <w:ind w:left="1080"/>
              <w:jc w:val="center"/>
              <w:outlineLvl w:val="2"/>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Союза Советских Социалистических Республик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артист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артист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искусств</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художник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5.5.</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художник</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5.6.</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писатель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5.7.</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писатель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5.8.</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Народный поэт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5.9.</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журналист</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5.10.</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работник культуры</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5.11.</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библиотекарь</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5.12.</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и культуры</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5.13.</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 и техники</w:t>
            </w:r>
          </w:p>
        </w:tc>
      </w:tr>
      <w:tr w:rsidR="00D85B62" w:rsidRPr="00D85B62" w:rsidTr="00FE2644">
        <w:tblPrEx>
          <w:tblBorders>
            <w:bottom w:val="single" w:sz="4" w:space="0" w:color="auto"/>
          </w:tblBorders>
        </w:tblPrEx>
        <w:tc>
          <w:tcPr>
            <w:tcW w:w="795" w:type="pct"/>
          </w:tcPr>
          <w:p w:rsidR="00D85B62" w:rsidRPr="00D85B62" w:rsidRDefault="00D85B62" w:rsidP="00D85B62">
            <w:pPr>
              <w:widowControl w:val="0"/>
              <w:autoSpaceDE w:val="0"/>
              <w:autoSpaceDN w:val="0"/>
              <w:spacing w:after="0" w:line="240" w:lineRule="auto"/>
              <w:jc w:val="center"/>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lastRenderedPageBreak/>
              <w:t>5.14.</w:t>
            </w:r>
          </w:p>
        </w:tc>
        <w:tc>
          <w:tcPr>
            <w:tcW w:w="4205" w:type="pct"/>
          </w:tcPr>
          <w:p w:rsidR="00D85B62" w:rsidRPr="00D85B62" w:rsidRDefault="00D85B62" w:rsidP="00D85B62">
            <w:pPr>
              <w:widowControl w:val="0"/>
              <w:autoSpaceDE w:val="0"/>
              <w:autoSpaceDN w:val="0"/>
              <w:spacing w:after="0" w:line="240" w:lineRule="auto"/>
              <w:rPr>
                <w:rFonts w:ascii="Times New Roman" w:eastAsia="Calibri" w:hAnsi="Times New Roman" w:cs="Times New Roman"/>
                <w:sz w:val="28"/>
                <w:szCs w:val="28"/>
                <w:lang w:eastAsia="ru-RU"/>
              </w:rPr>
            </w:pPr>
            <w:r w:rsidRPr="00D85B62">
              <w:rPr>
                <w:rFonts w:ascii="Times New Roman" w:eastAsia="Calibri" w:hAnsi="Times New Roman" w:cs="Times New Roman"/>
                <w:sz w:val="28"/>
                <w:szCs w:val="28"/>
                <w:lang w:eastAsia="ru-RU"/>
              </w:rPr>
              <w:t>Заслуженный деятель науки</w:t>
            </w:r>
          </w:p>
        </w:tc>
      </w:tr>
    </w:tbl>
    <w:p w:rsidR="00D85B62" w:rsidRPr="00D85B62" w:rsidRDefault="00D85B62" w:rsidP="00D85B62">
      <w:pPr>
        <w:widowControl w:val="0"/>
        <w:tabs>
          <w:tab w:val="left" w:pos="10065"/>
        </w:tabs>
        <w:autoSpaceDE w:val="0"/>
        <w:autoSpaceDN w:val="0"/>
        <w:spacing w:after="0" w:line="240" w:lineRule="auto"/>
        <w:jc w:val="both"/>
        <w:outlineLvl w:val="0"/>
        <w:rPr>
          <w:rFonts w:ascii="Times New Roman" w:eastAsia="Calibri" w:hAnsi="Times New Roman" w:cs="Times New Roman"/>
          <w:sz w:val="28"/>
          <w:szCs w:val="28"/>
          <w:lang w:eastAsia="ru-RU"/>
        </w:rPr>
      </w:pPr>
    </w:p>
    <w:p w:rsidR="00D85B62" w:rsidRPr="00D85B62" w:rsidRDefault="00D85B62" w:rsidP="00D85B62">
      <w:pPr>
        <w:widowControl w:val="0"/>
        <w:tabs>
          <w:tab w:val="left" w:pos="10065"/>
        </w:tabs>
        <w:autoSpaceDE w:val="0"/>
        <w:autoSpaceDN w:val="0"/>
        <w:spacing w:after="0" w:line="240" w:lineRule="auto"/>
        <w:jc w:val="both"/>
        <w:outlineLvl w:val="0"/>
        <w:rPr>
          <w:rFonts w:ascii="Times New Roman" w:eastAsia="Calibri" w:hAnsi="Times New Roman" w:cs="Times New Roman"/>
          <w:sz w:val="28"/>
          <w:szCs w:val="28"/>
          <w:lang w:eastAsia="ru-RU"/>
        </w:rPr>
      </w:pPr>
    </w:p>
    <w:p w:rsidR="00D85B62" w:rsidRPr="00D85B62" w:rsidRDefault="00D85B62" w:rsidP="00D85B62">
      <w:pPr>
        <w:widowControl w:val="0"/>
        <w:tabs>
          <w:tab w:val="left" w:pos="10065"/>
        </w:tabs>
        <w:autoSpaceDE w:val="0"/>
        <w:autoSpaceDN w:val="0"/>
        <w:spacing w:after="0" w:line="240" w:lineRule="auto"/>
        <w:jc w:val="both"/>
        <w:outlineLvl w:val="0"/>
        <w:rPr>
          <w:rFonts w:ascii="Times New Roman" w:eastAsia="Calibri" w:hAnsi="Times New Roman" w:cs="Times New Roman"/>
          <w:sz w:val="28"/>
          <w:szCs w:val="28"/>
          <w:lang w:eastAsia="ru-RU"/>
        </w:rPr>
      </w:pPr>
    </w:p>
    <w:p w:rsidR="00D85B62" w:rsidRPr="004631E1" w:rsidRDefault="00D85B62" w:rsidP="00D85B62">
      <w:pPr>
        <w:spacing w:after="0" w:line="240" w:lineRule="auto"/>
        <w:jc w:val="both"/>
        <w:rPr>
          <w:rFonts w:ascii="Times New Roman" w:eastAsia="Times New Roman" w:hAnsi="Times New Roman" w:cs="Times New Roman"/>
          <w:sz w:val="28"/>
          <w:szCs w:val="28"/>
          <w:lang w:eastAsia="ru-RU"/>
        </w:rPr>
      </w:pPr>
      <w:r w:rsidRPr="00D85B62">
        <w:rPr>
          <w:rFonts w:ascii="Times New Roman" w:eastAsia="Calibri" w:hAnsi="Times New Roman" w:cs="Times New Roman"/>
          <w:sz w:val="28"/>
          <w:szCs w:val="28"/>
          <w:lang w:eastAsia="ru-RU"/>
        </w:rPr>
        <w:t>___________________________</w:t>
      </w:r>
    </w:p>
    <w:sectPr w:rsidR="00D85B62" w:rsidRPr="004631E1" w:rsidSect="0039410E">
      <w:headerReference w:type="default" r:id="rId90"/>
      <w:headerReference w:type="first" r:id="rId91"/>
      <w:pgSz w:w="11905" w:h="16838" w:code="9"/>
      <w:pgMar w:top="1134" w:right="567" w:bottom="993" w:left="1134" w:header="567"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B6" w:rsidRDefault="004604B6" w:rsidP="001B7365">
      <w:pPr>
        <w:spacing w:after="0" w:line="240" w:lineRule="auto"/>
      </w:pPr>
      <w:r>
        <w:separator/>
      </w:r>
    </w:p>
  </w:endnote>
  <w:endnote w:type="continuationSeparator" w:id="0">
    <w:p w:rsidR="004604B6" w:rsidRDefault="004604B6" w:rsidP="001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B6" w:rsidRDefault="004604B6" w:rsidP="001B7365">
      <w:pPr>
        <w:spacing w:after="0" w:line="240" w:lineRule="auto"/>
      </w:pPr>
      <w:r>
        <w:separator/>
      </w:r>
    </w:p>
  </w:footnote>
  <w:footnote w:type="continuationSeparator" w:id="0">
    <w:p w:rsidR="004604B6" w:rsidRDefault="004604B6" w:rsidP="001B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62" w:rsidRPr="00F76EE5" w:rsidRDefault="00D85B62" w:rsidP="00F76EE5">
    <w:pPr>
      <w:pStyle w:val="a7"/>
      <w:jc w:val="center"/>
      <w:rPr>
        <w:rFonts w:ascii="Times New Roman" w:hAnsi="Times New Roman"/>
        <w:sz w:val="28"/>
        <w:szCs w:val="28"/>
      </w:rPr>
    </w:pPr>
    <w:r w:rsidRPr="00F76EE5">
      <w:rPr>
        <w:rFonts w:ascii="Times New Roman" w:hAnsi="Times New Roman"/>
        <w:sz w:val="28"/>
        <w:szCs w:val="28"/>
      </w:rPr>
      <w:fldChar w:fldCharType="begin"/>
    </w:r>
    <w:r w:rsidRPr="00F76EE5">
      <w:rPr>
        <w:rFonts w:ascii="Times New Roman" w:hAnsi="Times New Roman"/>
        <w:sz w:val="28"/>
        <w:szCs w:val="28"/>
      </w:rPr>
      <w:instrText>PAGE   \* MERGEFORMAT</w:instrText>
    </w:r>
    <w:r w:rsidRPr="00F76EE5">
      <w:rPr>
        <w:rFonts w:ascii="Times New Roman" w:hAnsi="Times New Roman"/>
        <w:sz w:val="28"/>
        <w:szCs w:val="28"/>
      </w:rPr>
      <w:fldChar w:fldCharType="separate"/>
    </w:r>
    <w:r w:rsidR="008A5AAC">
      <w:rPr>
        <w:rFonts w:ascii="Times New Roman" w:hAnsi="Times New Roman"/>
        <w:noProof/>
        <w:sz w:val="28"/>
        <w:szCs w:val="28"/>
      </w:rPr>
      <w:t>2</w:t>
    </w:r>
    <w:r w:rsidRPr="00F76EE5">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62" w:rsidRPr="00B73862" w:rsidRDefault="00D85B62">
    <w:pPr>
      <w:pStyle w:val="a7"/>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62" w:rsidRPr="007C7D25" w:rsidRDefault="00D85B62" w:rsidP="007C7D25">
    <w:pPr>
      <w:pStyle w:val="a7"/>
      <w:jc w:val="center"/>
      <w:rPr>
        <w:rFonts w:ascii="Times New Roman" w:hAnsi="Times New Roman"/>
        <w:sz w:val="28"/>
        <w:szCs w:val="28"/>
      </w:rPr>
    </w:pPr>
    <w:r w:rsidRPr="0099242B">
      <w:rPr>
        <w:rFonts w:ascii="Times New Roman" w:hAnsi="Times New Roman"/>
        <w:sz w:val="28"/>
        <w:szCs w:val="28"/>
      </w:rPr>
      <w:fldChar w:fldCharType="begin"/>
    </w:r>
    <w:r w:rsidRPr="0099242B">
      <w:rPr>
        <w:rFonts w:ascii="Times New Roman" w:hAnsi="Times New Roman"/>
        <w:sz w:val="28"/>
        <w:szCs w:val="28"/>
      </w:rPr>
      <w:instrText>PAGE   \* MERGEFORMAT</w:instrText>
    </w:r>
    <w:r w:rsidRPr="0099242B">
      <w:rPr>
        <w:rFonts w:ascii="Times New Roman" w:hAnsi="Times New Roman"/>
        <w:sz w:val="28"/>
        <w:szCs w:val="28"/>
      </w:rPr>
      <w:fldChar w:fldCharType="separate"/>
    </w:r>
    <w:r w:rsidR="008A5AAC">
      <w:rPr>
        <w:rFonts w:ascii="Times New Roman" w:hAnsi="Times New Roman"/>
        <w:noProof/>
        <w:sz w:val="28"/>
        <w:szCs w:val="28"/>
      </w:rPr>
      <w:t>39</w:t>
    </w:r>
    <w:r w:rsidRPr="0099242B">
      <w:rPr>
        <w:rFonts w:ascii="Times New Roman" w:hAnsi="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B62" w:rsidRPr="00B73862" w:rsidRDefault="00D85B62">
    <w:pPr>
      <w:pStyle w:val="a7"/>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47525"/>
      <w:docPartObj>
        <w:docPartGallery w:val="Page Numbers (Top of Page)"/>
        <w:docPartUnique/>
      </w:docPartObj>
    </w:sdtPr>
    <w:sdtEndPr>
      <w:rPr>
        <w:rFonts w:ascii="Times New Roman" w:hAnsi="Times New Roman"/>
        <w:sz w:val="28"/>
      </w:rPr>
    </w:sdtEndPr>
    <w:sdtContent>
      <w:p w:rsidR="0039410E" w:rsidRPr="0039410E" w:rsidRDefault="00B462EC">
        <w:pPr>
          <w:pStyle w:val="a7"/>
          <w:jc w:val="center"/>
          <w:rPr>
            <w:rFonts w:ascii="Times New Roman" w:hAnsi="Times New Roman"/>
            <w:sz w:val="28"/>
          </w:rPr>
        </w:pPr>
        <w:r w:rsidRPr="0039410E">
          <w:rPr>
            <w:rFonts w:ascii="Times New Roman" w:hAnsi="Times New Roman"/>
            <w:sz w:val="28"/>
          </w:rPr>
          <w:fldChar w:fldCharType="begin"/>
        </w:r>
        <w:r w:rsidR="0039410E" w:rsidRPr="0039410E">
          <w:rPr>
            <w:rFonts w:ascii="Times New Roman" w:hAnsi="Times New Roman"/>
            <w:sz w:val="28"/>
          </w:rPr>
          <w:instrText>PAGE   \* MERGEFORMAT</w:instrText>
        </w:r>
        <w:r w:rsidRPr="0039410E">
          <w:rPr>
            <w:rFonts w:ascii="Times New Roman" w:hAnsi="Times New Roman"/>
            <w:sz w:val="28"/>
          </w:rPr>
          <w:fldChar w:fldCharType="separate"/>
        </w:r>
        <w:r w:rsidR="008A5AAC">
          <w:rPr>
            <w:rFonts w:ascii="Times New Roman" w:hAnsi="Times New Roman"/>
            <w:noProof/>
            <w:sz w:val="28"/>
          </w:rPr>
          <w:t>46</w:t>
        </w:r>
        <w:r w:rsidRPr="0039410E">
          <w:rPr>
            <w:rFonts w:ascii="Times New Roman" w:hAnsi="Times New Roman"/>
            <w:sz w:val="28"/>
          </w:rPr>
          <w:fldChar w:fldCharType="end"/>
        </w:r>
      </w:p>
    </w:sdtContent>
  </w:sdt>
  <w:p w:rsidR="0039410E" w:rsidRDefault="0039410E">
    <w:pPr>
      <w:pStyle w:val="a7"/>
    </w:pPr>
  </w:p>
  <w:p w:rsidR="00E1787D" w:rsidRDefault="00E1787D"/>
  <w:p w:rsidR="00E1787D" w:rsidRDefault="00E1787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809906"/>
      <w:docPartObj>
        <w:docPartGallery w:val="Page Numbers (Top of Page)"/>
        <w:docPartUnique/>
      </w:docPartObj>
    </w:sdtPr>
    <w:sdtEndPr/>
    <w:sdtContent>
      <w:p w:rsidR="0039410E" w:rsidRDefault="004604B6">
        <w:pPr>
          <w:pStyle w:val="a7"/>
          <w:jc w:val="center"/>
        </w:pPr>
      </w:p>
    </w:sdtContent>
  </w:sdt>
  <w:p w:rsidR="0039410E" w:rsidRDefault="0039410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BD4"/>
    <w:multiLevelType w:val="hybridMultilevel"/>
    <w:tmpl w:val="EB4A3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7BD7"/>
    <w:multiLevelType w:val="hybridMultilevel"/>
    <w:tmpl w:val="3F0A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476FE"/>
    <w:multiLevelType w:val="hybridMultilevel"/>
    <w:tmpl w:val="B5F07080"/>
    <w:lvl w:ilvl="0" w:tplc="9F5C05B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BF312D"/>
    <w:multiLevelType w:val="hybridMultilevel"/>
    <w:tmpl w:val="C5FCE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802B94"/>
    <w:multiLevelType w:val="hybridMultilevel"/>
    <w:tmpl w:val="249E4258"/>
    <w:lvl w:ilvl="0" w:tplc="C2ACB2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3B2732"/>
    <w:multiLevelType w:val="hybridMultilevel"/>
    <w:tmpl w:val="83524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D92136"/>
    <w:multiLevelType w:val="hybridMultilevel"/>
    <w:tmpl w:val="B39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4077C4"/>
    <w:multiLevelType w:val="hybridMultilevel"/>
    <w:tmpl w:val="C5FCE0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ED7330"/>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6E2043"/>
    <w:multiLevelType w:val="hybridMultilevel"/>
    <w:tmpl w:val="A8CAD0A2"/>
    <w:lvl w:ilvl="0" w:tplc="E46ED20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DE15A74"/>
    <w:multiLevelType w:val="hybridMultilevel"/>
    <w:tmpl w:val="69D21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14D55"/>
    <w:multiLevelType w:val="hybridMultilevel"/>
    <w:tmpl w:val="8C94AD78"/>
    <w:lvl w:ilvl="0" w:tplc="40CEA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440044"/>
    <w:multiLevelType w:val="hybridMultilevel"/>
    <w:tmpl w:val="3A0C45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46E2563"/>
    <w:multiLevelType w:val="hybridMultilevel"/>
    <w:tmpl w:val="3A0C4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BDF74D0"/>
    <w:multiLevelType w:val="hybridMultilevel"/>
    <w:tmpl w:val="317A8C18"/>
    <w:lvl w:ilvl="0" w:tplc="39C20EF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16"/>
  </w:num>
  <w:num w:numId="5">
    <w:abstractNumId w:val="7"/>
  </w:num>
  <w:num w:numId="6">
    <w:abstractNumId w:val="1"/>
  </w:num>
  <w:num w:numId="7">
    <w:abstractNumId w:val="0"/>
  </w:num>
  <w:num w:numId="8">
    <w:abstractNumId w:val="9"/>
  </w:num>
  <w:num w:numId="9">
    <w:abstractNumId w:val="15"/>
  </w:num>
  <w:num w:numId="10">
    <w:abstractNumId w:val="4"/>
  </w:num>
  <w:num w:numId="11">
    <w:abstractNumId w:val="5"/>
  </w:num>
  <w:num w:numId="12">
    <w:abstractNumId w:val="2"/>
  </w:num>
  <w:num w:numId="13">
    <w:abstractNumId w:val="12"/>
  </w:num>
  <w:num w:numId="14">
    <w:abstractNumId w:val="11"/>
  </w:num>
  <w:num w:numId="15">
    <w:abstractNumId w:val="10"/>
  </w:num>
  <w:num w:numId="16">
    <w:abstractNumId w:val="13"/>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7"/>
    <w:rsid w:val="00001229"/>
    <w:rsid w:val="0000264B"/>
    <w:rsid w:val="00002D45"/>
    <w:rsid w:val="00004326"/>
    <w:rsid w:val="00005072"/>
    <w:rsid w:val="00011407"/>
    <w:rsid w:val="0001245A"/>
    <w:rsid w:val="000135FE"/>
    <w:rsid w:val="0001410C"/>
    <w:rsid w:val="00014155"/>
    <w:rsid w:val="00014DD0"/>
    <w:rsid w:val="00015BD0"/>
    <w:rsid w:val="00020190"/>
    <w:rsid w:val="00021F45"/>
    <w:rsid w:val="00026547"/>
    <w:rsid w:val="0002765F"/>
    <w:rsid w:val="00027E11"/>
    <w:rsid w:val="000305F3"/>
    <w:rsid w:val="000313DB"/>
    <w:rsid w:val="000321C5"/>
    <w:rsid w:val="000327D6"/>
    <w:rsid w:val="000337D6"/>
    <w:rsid w:val="0003462B"/>
    <w:rsid w:val="0004040E"/>
    <w:rsid w:val="00043901"/>
    <w:rsid w:val="00044A22"/>
    <w:rsid w:val="00047368"/>
    <w:rsid w:val="000506AF"/>
    <w:rsid w:val="0005203F"/>
    <w:rsid w:val="00052813"/>
    <w:rsid w:val="00052848"/>
    <w:rsid w:val="00053B35"/>
    <w:rsid w:val="00054015"/>
    <w:rsid w:val="000561E6"/>
    <w:rsid w:val="0005789C"/>
    <w:rsid w:val="000601D7"/>
    <w:rsid w:val="0006063D"/>
    <w:rsid w:val="00063836"/>
    <w:rsid w:val="000665DD"/>
    <w:rsid w:val="0007121C"/>
    <w:rsid w:val="00071F9A"/>
    <w:rsid w:val="0007371D"/>
    <w:rsid w:val="0007526F"/>
    <w:rsid w:val="00075594"/>
    <w:rsid w:val="00075BD2"/>
    <w:rsid w:val="00080C91"/>
    <w:rsid w:val="00081BDE"/>
    <w:rsid w:val="000829C6"/>
    <w:rsid w:val="0009317B"/>
    <w:rsid w:val="00093B92"/>
    <w:rsid w:val="00093CCE"/>
    <w:rsid w:val="0009645C"/>
    <w:rsid w:val="000A15EE"/>
    <w:rsid w:val="000A187A"/>
    <w:rsid w:val="000B0685"/>
    <w:rsid w:val="000B09AB"/>
    <w:rsid w:val="000C1069"/>
    <w:rsid w:val="000C150E"/>
    <w:rsid w:val="000C28A2"/>
    <w:rsid w:val="000C46DA"/>
    <w:rsid w:val="000C539D"/>
    <w:rsid w:val="000D0B53"/>
    <w:rsid w:val="000D6D0C"/>
    <w:rsid w:val="000D77F5"/>
    <w:rsid w:val="000E3449"/>
    <w:rsid w:val="000F1BC7"/>
    <w:rsid w:val="000F4103"/>
    <w:rsid w:val="000F5F3C"/>
    <w:rsid w:val="000F7809"/>
    <w:rsid w:val="00101F38"/>
    <w:rsid w:val="00104BD4"/>
    <w:rsid w:val="00104DA8"/>
    <w:rsid w:val="00105B83"/>
    <w:rsid w:val="00112501"/>
    <w:rsid w:val="00112F4B"/>
    <w:rsid w:val="00114C05"/>
    <w:rsid w:val="00115B84"/>
    <w:rsid w:val="00116785"/>
    <w:rsid w:val="00116DB3"/>
    <w:rsid w:val="00117625"/>
    <w:rsid w:val="00117AC7"/>
    <w:rsid w:val="00120BF1"/>
    <w:rsid w:val="00122242"/>
    <w:rsid w:val="0012268E"/>
    <w:rsid w:val="00123850"/>
    <w:rsid w:val="00124307"/>
    <w:rsid w:val="001248EA"/>
    <w:rsid w:val="001255A0"/>
    <w:rsid w:val="00126A40"/>
    <w:rsid w:val="00133518"/>
    <w:rsid w:val="00136885"/>
    <w:rsid w:val="00140189"/>
    <w:rsid w:val="00140284"/>
    <w:rsid w:val="0014058E"/>
    <w:rsid w:val="001424C4"/>
    <w:rsid w:val="001425B4"/>
    <w:rsid w:val="00142F5A"/>
    <w:rsid w:val="00143A5D"/>
    <w:rsid w:val="00146BF1"/>
    <w:rsid w:val="00166AF8"/>
    <w:rsid w:val="00167222"/>
    <w:rsid w:val="001675DB"/>
    <w:rsid w:val="001724CB"/>
    <w:rsid w:val="00172914"/>
    <w:rsid w:val="00173344"/>
    <w:rsid w:val="00173A44"/>
    <w:rsid w:val="00174197"/>
    <w:rsid w:val="00176D3A"/>
    <w:rsid w:val="00180428"/>
    <w:rsid w:val="0018115F"/>
    <w:rsid w:val="00181418"/>
    <w:rsid w:val="00182AE9"/>
    <w:rsid w:val="00184398"/>
    <w:rsid w:val="00186D0F"/>
    <w:rsid w:val="0018702B"/>
    <w:rsid w:val="00191136"/>
    <w:rsid w:val="0019214B"/>
    <w:rsid w:val="001942EB"/>
    <w:rsid w:val="00196F56"/>
    <w:rsid w:val="001A0764"/>
    <w:rsid w:val="001A3FDF"/>
    <w:rsid w:val="001A405E"/>
    <w:rsid w:val="001A4FE5"/>
    <w:rsid w:val="001A752B"/>
    <w:rsid w:val="001B160B"/>
    <w:rsid w:val="001B1AAD"/>
    <w:rsid w:val="001B4A44"/>
    <w:rsid w:val="001B7365"/>
    <w:rsid w:val="001C0457"/>
    <w:rsid w:val="001C434D"/>
    <w:rsid w:val="001C4A78"/>
    <w:rsid w:val="001C5C55"/>
    <w:rsid w:val="001C6FCA"/>
    <w:rsid w:val="001D49C6"/>
    <w:rsid w:val="001D53F9"/>
    <w:rsid w:val="001D5F70"/>
    <w:rsid w:val="001E55C1"/>
    <w:rsid w:val="001E7272"/>
    <w:rsid w:val="001F486B"/>
    <w:rsid w:val="001F662A"/>
    <w:rsid w:val="00204A9A"/>
    <w:rsid w:val="00204AFC"/>
    <w:rsid w:val="00204FFD"/>
    <w:rsid w:val="00206C6A"/>
    <w:rsid w:val="002076FF"/>
    <w:rsid w:val="002119F9"/>
    <w:rsid w:val="00213761"/>
    <w:rsid w:val="00214EBB"/>
    <w:rsid w:val="00215361"/>
    <w:rsid w:val="0022076A"/>
    <w:rsid w:val="00224E70"/>
    <w:rsid w:val="00225148"/>
    <w:rsid w:val="002257D4"/>
    <w:rsid w:val="00233C58"/>
    <w:rsid w:val="0023613A"/>
    <w:rsid w:val="00236651"/>
    <w:rsid w:val="00240123"/>
    <w:rsid w:val="00240458"/>
    <w:rsid w:val="00241165"/>
    <w:rsid w:val="002435C1"/>
    <w:rsid w:val="00246CE9"/>
    <w:rsid w:val="00246EC5"/>
    <w:rsid w:val="00251D72"/>
    <w:rsid w:val="00254422"/>
    <w:rsid w:val="00255F28"/>
    <w:rsid w:val="002564C6"/>
    <w:rsid w:val="002634CB"/>
    <w:rsid w:val="00264316"/>
    <w:rsid w:val="0026473C"/>
    <w:rsid w:val="00264E42"/>
    <w:rsid w:val="002669D4"/>
    <w:rsid w:val="00270252"/>
    <w:rsid w:val="00271709"/>
    <w:rsid w:val="00271F61"/>
    <w:rsid w:val="00273C92"/>
    <w:rsid w:val="002748EC"/>
    <w:rsid w:val="0028571B"/>
    <w:rsid w:val="00290FC7"/>
    <w:rsid w:val="002921C4"/>
    <w:rsid w:val="0029691B"/>
    <w:rsid w:val="002A0FD2"/>
    <w:rsid w:val="002A1BCD"/>
    <w:rsid w:val="002A28EF"/>
    <w:rsid w:val="002A4A80"/>
    <w:rsid w:val="002A53C1"/>
    <w:rsid w:val="002A591A"/>
    <w:rsid w:val="002A67B3"/>
    <w:rsid w:val="002B0D41"/>
    <w:rsid w:val="002B1BEF"/>
    <w:rsid w:val="002B1E86"/>
    <w:rsid w:val="002B7371"/>
    <w:rsid w:val="002B7A04"/>
    <w:rsid w:val="002C3684"/>
    <w:rsid w:val="002C37D7"/>
    <w:rsid w:val="002C41C6"/>
    <w:rsid w:val="002D0D9B"/>
    <w:rsid w:val="002D390E"/>
    <w:rsid w:val="002E7551"/>
    <w:rsid w:val="002E788D"/>
    <w:rsid w:val="002F5007"/>
    <w:rsid w:val="002F57E9"/>
    <w:rsid w:val="002F699F"/>
    <w:rsid w:val="00301379"/>
    <w:rsid w:val="0030253D"/>
    <w:rsid w:val="0030328D"/>
    <w:rsid w:val="00304C49"/>
    <w:rsid w:val="00305322"/>
    <w:rsid w:val="003064B4"/>
    <w:rsid w:val="00313062"/>
    <w:rsid w:val="003175AE"/>
    <w:rsid w:val="0032025D"/>
    <w:rsid w:val="0032254F"/>
    <w:rsid w:val="00322FC2"/>
    <w:rsid w:val="00325167"/>
    <w:rsid w:val="00326006"/>
    <w:rsid w:val="003269AE"/>
    <w:rsid w:val="00326A74"/>
    <w:rsid w:val="00327F68"/>
    <w:rsid w:val="00330445"/>
    <w:rsid w:val="00335A21"/>
    <w:rsid w:val="003370C0"/>
    <w:rsid w:val="0033744D"/>
    <w:rsid w:val="00337F9F"/>
    <w:rsid w:val="00341605"/>
    <w:rsid w:val="003421BC"/>
    <w:rsid w:val="00343826"/>
    <w:rsid w:val="00344B45"/>
    <w:rsid w:val="00345333"/>
    <w:rsid w:val="00345A05"/>
    <w:rsid w:val="00345C20"/>
    <w:rsid w:val="0034731A"/>
    <w:rsid w:val="00350B70"/>
    <w:rsid w:val="0035434C"/>
    <w:rsid w:val="00354AF6"/>
    <w:rsid w:val="003554D3"/>
    <w:rsid w:val="00355E1A"/>
    <w:rsid w:val="003562C4"/>
    <w:rsid w:val="00361EC2"/>
    <w:rsid w:val="003627B4"/>
    <w:rsid w:val="003641C9"/>
    <w:rsid w:val="00373E1B"/>
    <w:rsid w:val="00380F58"/>
    <w:rsid w:val="00383B06"/>
    <w:rsid w:val="00391957"/>
    <w:rsid w:val="00392314"/>
    <w:rsid w:val="003926AB"/>
    <w:rsid w:val="003931CF"/>
    <w:rsid w:val="0039410E"/>
    <w:rsid w:val="003945E7"/>
    <w:rsid w:val="003A02E8"/>
    <w:rsid w:val="003A0A19"/>
    <w:rsid w:val="003A1B59"/>
    <w:rsid w:val="003A2859"/>
    <w:rsid w:val="003A5523"/>
    <w:rsid w:val="003A77EF"/>
    <w:rsid w:val="003A7FB3"/>
    <w:rsid w:val="003B36C0"/>
    <w:rsid w:val="003B492D"/>
    <w:rsid w:val="003B4CD2"/>
    <w:rsid w:val="003C12EB"/>
    <w:rsid w:val="003C2053"/>
    <w:rsid w:val="003C5E2A"/>
    <w:rsid w:val="003C762B"/>
    <w:rsid w:val="003C7CA9"/>
    <w:rsid w:val="003D3F28"/>
    <w:rsid w:val="003D719C"/>
    <w:rsid w:val="003D77A1"/>
    <w:rsid w:val="003E0BC6"/>
    <w:rsid w:val="003E29F2"/>
    <w:rsid w:val="003E51B2"/>
    <w:rsid w:val="003E6AB5"/>
    <w:rsid w:val="003E79FF"/>
    <w:rsid w:val="003F0752"/>
    <w:rsid w:val="003F13F8"/>
    <w:rsid w:val="003F1756"/>
    <w:rsid w:val="003F1AB3"/>
    <w:rsid w:val="003F348B"/>
    <w:rsid w:val="003F4A43"/>
    <w:rsid w:val="004004B3"/>
    <w:rsid w:val="004014F1"/>
    <w:rsid w:val="004064F7"/>
    <w:rsid w:val="0041080D"/>
    <w:rsid w:val="004117E7"/>
    <w:rsid w:val="00411FCC"/>
    <w:rsid w:val="004122F9"/>
    <w:rsid w:val="00412EE4"/>
    <w:rsid w:val="00421281"/>
    <w:rsid w:val="00421AC7"/>
    <w:rsid w:val="0042200E"/>
    <w:rsid w:val="00422D12"/>
    <w:rsid w:val="00423528"/>
    <w:rsid w:val="00427F4A"/>
    <w:rsid w:val="00430950"/>
    <w:rsid w:val="0043235C"/>
    <w:rsid w:val="0043389A"/>
    <w:rsid w:val="00434819"/>
    <w:rsid w:val="0043736B"/>
    <w:rsid w:val="00440EC1"/>
    <w:rsid w:val="00441F2D"/>
    <w:rsid w:val="00446D6C"/>
    <w:rsid w:val="004557C9"/>
    <w:rsid w:val="00457EB6"/>
    <w:rsid w:val="0046018D"/>
    <w:rsid w:val="004604B6"/>
    <w:rsid w:val="004631E1"/>
    <w:rsid w:val="00464DA6"/>
    <w:rsid w:val="00466BEC"/>
    <w:rsid w:val="004732AF"/>
    <w:rsid w:val="004744EC"/>
    <w:rsid w:val="00476C53"/>
    <w:rsid w:val="004779F9"/>
    <w:rsid w:val="00482A7E"/>
    <w:rsid w:val="00486898"/>
    <w:rsid w:val="00486A07"/>
    <w:rsid w:val="00487F92"/>
    <w:rsid w:val="00492074"/>
    <w:rsid w:val="004922B5"/>
    <w:rsid w:val="0049546B"/>
    <w:rsid w:val="0049664E"/>
    <w:rsid w:val="004A5444"/>
    <w:rsid w:val="004A6A24"/>
    <w:rsid w:val="004B0E5D"/>
    <w:rsid w:val="004B1D79"/>
    <w:rsid w:val="004B2ED9"/>
    <w:rsid w:val="004B5C54"/>
    <w:rsid w:val="004B6F72"/>
    <w:rsid w:val="004C16B9"/>
    <w:rsid w:val="004C2DBB"/>
    <w:rsid w:val="004C7E44"/>
    <w:rsid w:val="004D1E65"/>
    <w:rsid w:val="004D20EA"/>
    <w:rsid w:val="004D345A"/>
    <w:rsid w:val="004D7CEB"/>
    <w:rsid w:val="004E150E"/>
    <w:rsid w:val="004E16E4"/>
    <w:rsid w:val="004E3929"/>
    <w:rsid w:val="004E4EBC"/>
    <w:rsid w:val="004F1C5E"/>
    <w:rsid w:val="004F1C7B"/>
    <w:rsid w:val="004F2749"/>
    <w:rsid w:val="004F2774"/>
    <w:rsid w:val="004F4BF1"/>
    <w:rsid w:val="005002C7"/>
    <w:rsid w:val="00500CC1"/>
    <w:rsid w:val="005028E5"/>
    <w:rsid w:val="00502C35"/>
    <w:rsid w:val="0050718F"/>
    <w:rsid w:val="005110BB"/>
    <w:rsid w:val="00514870"/>
    <w:rsid w:val="00515875"/>
    <w:rsid w:val="0051590B"/>
    <w:rsid w:val="00516567"/>
    <w:rsid w:val="00517A51"/>
    <w:rsid w:val="00521F4C"/>
    <w:rsid w:val="005244E8"/>
    <w:rsid w:val="00527FFB"/>
    <w:rsid w:val="00531231"/>
    <w:rsid w:val="00533CBA"/>
    <w:rsid w:val="00541E48"/>
    <w:rsid w:val="005422DB"/>
    <w:rsid w:val="005427D6"/>
    <w:rsid w:val="00543B68"/>
    <w:rsid w:val="0055099D"/>
    <w:rsid w:val="005531AB"/>
    <w:rsid w:val="005535BE"/>
    <w:rsid w:val="00560B4F"/>
    <w:rsid w:val="00563082"/>
    <w:rsid w:val="00563813"/>
    <w:rsid w:val="00563976"/>
    <w:rsid w:val="00570606"/>
    <w:rsid w:val="00584101"/>
    <w:rsid w:val="00591830"/>
    <w:rsid w:val="00594831"/>
    <w:rsid w:val="0059560E"/>
    <w:rsid w:val="005956A7"/>
    <w:rsid w:val="0059727F"/>
    <w:rsid w:val="005A24AD"/>
    <w:rsid w:val="005A4882"/>
    <w:rsid w:val="005A48D4"/>
    <w:rsid w:val="005A5F12"/>
    <w:rsid w:val="005A6E67"/>
    <w:rsid w:val="005A7E7C"/>
    <w:rsid w:val="005B22F8"/>
    <w:rsid w:val="005C4CDF"/>
    <w:rsid w:val="005D1361"/>
    <w:rsid w:val="005D34EB"/>
    <w:rsid w:val="005D3DA3"/>
    <w:rsid w:val="005D7F4A"/>
    <w:rsid w:val="005E1B7D"/>
    <w:rsid w:val="005E7294"/>
    <w:rsid w:val="005F06B6"/>
    <w:rsid w:val="005F42EB"/>
    <w:rsid w:val="005F46D6"/>
    <w:rsid w:val="005F5673"/>
    <w:rsid w:val="005F59A3"/>
    <w:rsid w:val="005F6BA8"/>
    <w:rsid w:val="00602569"/>
    <w:rsid w:val="0060327B"/>
    <w:rsid w:val="0060436A"/>
    <w:rsid w:val="0060490A"/>
    <w:rsid w:val="00607D80"/>
    <w:rsid w:val="0061003B"/>
    <w:rsid w:val="006137DE"/>
    <w:rsid w:val="00614F5B"/>
    <w:rsid w:val="006150EF"/>
    <w:rsid w:val="00625420"/>
    <w:rsid w:val="00625B00"/>
    <w:rsid w:val="00627481"/>
    <w:rsid w:val="006329B1"/>
    <w:rsid w:val="00633A87"/>
    <w:rsid w:val="00634D97"/>
    <w:rsid w:val="00636FC2"/>
    <w:rsid w:val="00641EF6"/>
    <w:rsid w:val="00642731"/>
    <w:rsid w:val="006509DE"/>
    <w:rsid w:val="006537F4"/>
    <w:rsid w:val="00655493"/>
    <w:rsid w:val="00661DEC"/>
    <w:rsid w:val="0066282D"/>
    <w:rsid w:val="006669AC"/>
    <w:rsid w:val="006711D1"/>
    <w:rsid w:val="00672B78"/>
    <w:rsid w:val="006744B6"/>
    <w:rsid w:val="00674F67"/>
    <w:rsid w:val="00675B6A"/>
    <w:rsid w:val="00675CF7"/>
    <w:rsid w:val="00681865"/>
    <w:rsid w:val="00683F0C"/>
    <w:rsid w:val="00687481"/>
    <w:rsid w:val="006926D2"/>
    <w:rsid w:val="00694E76"/>
    <w:rsid w:val="006952DF"/>
    <w:rsid w:val="006972B1"/>
    <w:rsid w:val="00697985"/>
    <w:rsid w:val="006A335A"/>
    <w:rsid w:val="006B0C35"/>
    <w:rsid w:val="006B15C2"/>
    <w:rsid w:val="006B5C06"/>
    <w:rsid w:val="006C2EFB"/>
    <w:rsid w:val="006C4933"/>
    <w:rsid w:val="006C60E9"/>
    <w:rsid w:val="006C6181"/>
    <w:rsid w:val="006D002E"/>
    <w:rsid w:val="006D48B4"/>
    <w:rsid w:val="006E0A35"/>
    <w:rsid w:val="006E22FB"/>
    <w:rsid w:val="006E6440"/>
    <w:rsid w:val="006F25EE"/>
    <w:rsid w:val="006F4542"/>
    <w:rsid w:val="006F45D1"/>
    <w:rsid w:val="006F72C6"/>
    <w:rsid w:val="006F78B6"/>
    <w:rsid w:val="007012BF"/>
    <w:rsid w:val="007035B4"/>
    <w:rsid w:val="007043D6"/>
    <w:rsid w:val="00707A34"/>
    <w:rsid w:val="007118E4"/>
    <w:rsid w:val="0071695F"/>
    <w:rsid w:val="0071758E"/>
    <w:rsid w:val="00721731"/>
    <w:rsid w:val="0072556E"/>
    <w:rsid w:val="0072778A"/>
    <w:rsid w:val="00730DC4"/>
    <w:rsid w:val="00733403"/>
    <w:rsid w:val="00733F10"/>
    <w:rsid w:val="00742CF5"/>
    <w:rsid w:val="00743D86"/>
    <w:rsid w:val="00744A51"/>
    <w:rsid w:val="007478AD"/>
    <w:rsid w:val="007515F1"/>
    <w:rsid w:val="00752E4C"/>
    <w:rsid w:val="0076063E"/>
    <w:rsid w:val="00760A6F"/>
    <w:rsid w:val="00760F08"/>
    <w:rsid w:val="00761774"/>
    <w:rsid w:val="00761B1E"/>
    <w:rsid w:val="0076449B"/>
    <w:rsid w:val="007720BF"/>
    <w:rsid w:val="007800C8"/>
    <w:rsid w:val="00781535"/>
    <w:rsid w:val="00781977"/>
    <w:rsid w:val="00781A91"/>
    <w:rsid w:val="00784121"/>
    <w:rsid w:val="00787F8F"/>
    <w:rsid w:val="0079248B"/>
    <w:rsid w:val="007930E4"/>
    <w:rsid w:val="00794974"/>
    <w:rsid w:val="00796BF3"/>
    <w:rsid w:val="007A196C"/>
    <w:rsid w:val="007A1A02"/>
    <w:rsid w:val="007A24CA"/>
    <w:rsid w:val="007A2BCB"/>
    <w:rsid w:val="007A418F"/>
    <w:rsid w:val="007A72B9"/>
    <w:rsid w:val="007B079E"/>
    <w:rsid w:val="007B0C22"/>
    <w:rsid w:val="007B0E47"/>
    <w:rsid w:val="007B1521"/>
    <w:rsid w:val="007B28B4"/>
    <w:rsid w:val="007B31B3"/>
    <w:rsid w:val="007B4E14"/>
    <w:rsid w:val="007B5392"/>
    <w:rsid w:val="007B53DF"/>
    <w:rsid w:val="007B58E4"/>
    <w:rsid w:val="007B629B"/>
    <w:rsid w:val="007C0A12"/>
    <w:rsid w:val="007C3F03"/>
    <w:rsid w:val="007C4E07"/>
    <w:rsid w:val="007C67DC"/>
    <w:rsid w:val="007C7DF3"/>
    <w:rsid w:val="007D1901"/>
    <w:rsid w:val="007D2211"/>
    <w:rsid w:val="007D2944"/>
    <w:rsid w:val="007D36D9"/>
    <w:rsid w:val="007D48F0"/>
    <w:rsid w:val="007D4911"/>
    <w:rsid w:val="007D4A4D"/>
    <w:rsid w:val="007D7CAD"/>
    <w:rsid w:val="007D7F9E"/>
    <w:rsid w:val="007E0D06"/>
    <w:rsid w:val="007E587C"/>
    <w:rsid w:val="007E596A"/>
    <w:rsid w:val="007E757C"/>
    <w:rsid w:val="007F1C57"/>
    <w:rsid w:val="007F3F1A"/>
    <w:rsid w:val="007F4605"/>
    <w:rsid w:val="007F4627"/>
    <w:rsid w:val="007F5C16"/>
    <w:rsid w:val="007F70C4"/>
    <w:rsid w:val="00801B9C"/>
    <w:rsid w:val="00802ADD"/>
    <w:rsid w:val="00804A5E"/>
    <w:rsid w:val="00812E48"/>
    <w:rsid w:val="00815866"/>
    <w:rsid w:val="008167DA"/>
    <w:rsid w:val="00823940"/>
    <w:rsid w:val="008242B7"/>
    <w:rsid w:val="0082753B"/>
    <w:rsid w:val="0083068B"/>
    <w:rsid w:val="00832091"/>
    <w:rsid w:val="008331EE"/>
    <w:rsid w:val="00833612"/>
    <w:rsid w:val="008405E2"/>
    <w:rsid w:val="00851692"/>
    <w:rsid w:val="00852B4E"/>
    <w:rsid w:val="00852CBB"/>
    <w:rsid w:val="00852E72"/>
    <w:rsid w:val="00853848"/>
    <w:rsid w:val="00853A92"/>
    <w:rsid w:val="00853DCC"/>
    <w:rsid w:val="00855543"/>
    <w:rsid w:val="00855578"/>
    <w:rsid w:val="008563C0"/>
    <w:rsid w:val="0086201C"/>
    <w:rsid w:val="00862FAF"/>
    <w:rsid w:val="008656F0"/>
    <w:rsid w:val="00865885"/>
    <w:rsid w:val="0086716E"/>
    <w:rsid w:val="008675A5"/>
    <w:rsid w:val="0086789F"/>
    <w:rsid w:val="00871611"/>
    <w:rsid w:val="00873953"/>
    <w:rsid w:val="0087438E"/>
    <w:rsid w:val="00876423"/>
    <w:rsid w:val="00877E29"/>
    <w:rsid w:val="00885A3F"/>
    <w:rsid w:val="00891300"/>
    <w:rsid w:val="00892B5A"/>
    <w:rsid w:val="00894133"/>
    <w:rsid w:val="0089643B"/>
    <w:rsid w:val="00897633"/>
    <w:rsid w:val="00897F17"/>
    <w:rsid w:val="008A3DE2"/>
    <w:rsid w:val="008A5AAC"/>
    <w:rsid w:val="008A7D11"/>
    <w:rsid w:val="008B2160"/>
    <w:rsid w:val="008B5195"/>
    <w:rsid w:val="008B7FDB"/>
    <w:rsid w:val="008C1230"/>
    <w:rsid w:val="008C1298"/>
    <w:rsid w:val="008C316F"/>
    <w:rsid w:val="008C4A69"/>
    <w:rsid w:val="008D116D"/>
    <w:rsid w:val="008D1B08"/>
    <w:rsid w:val="008D2BB2"/>
    <w:rsid w:val="008D5D53"/>
    <w:rsid w:val="008D6E16"/>
    <w:rsid w:val="008D76FC"/>
    <w:rsid w:val="008E2C71"/>
    <w:rsid w:val="008E372D"/>
    <w:rsid w:val="008F1D8A"/>
    <w:rsid w:val="008F3001"/>
    <w:rsid w:val="008F3E06"/>
    <w:rsid w:val="008F4F6B"/>
    <w:rsid w:val="008F6395"/>
    <w:rsid w:val="009000DD"/>
    <w:rsid w:val="0090119A"/>
    <w:rsid w:val="00901DBE"/>
    <w:rsid w:val="009046D5"/>
    <w:rsid w:val="00910E6D"/>
    <w:rsid w:val="009163C2"/>
    <w:rsid w:val="00917093"/>
    <w:rsid w:val="00920EFA"/>
    <w:rsid w:val="0092178E"/>
    <w:rsid w:val="00921D80"/>
    <w:rsid w:val="0092201F"/>
    <w:rsid w:val="00923CA5"/>
    <w:rsid w:val="00924EE3"/>
    <w:rsid w:val="00925377"/>
    <w:rsid w:val="00927BFB"/>
    <w:rsid w:val="00930451"/>
    <w:rsid w:val="00930DA1"/>
    <w:rsid w:val="00933FFD"/>
    <w:rsid w:val="009400A9"/>
    <w:rsid w:val="00942E90"/>
    <w:rsid w:val="009438E9"/>
    <w:rsid w:val="0094629F"/>
    <w:rsid w:val="00947D0B"/>
    <w:rsid w:val="00953657"/>
    <w:rsid w:val="00960CDD"/>
    <w:rsid w:val="00967C82"/>
    <w:rsid w:val="00974F13"/>
    <w:rsid w:val="00975677"/>
    <w:rsid w:val="00975CC6"/>
    <w:rsid w:val="009775E4"/>
    <w:rsid w:val="00981671"/>
    <w:rsid w:val="00982CCE"/>
    <w:rsid w:val="00982ED6"/>
    <w:rsid w:val="00985A66"/>
    <w:rsid w:val="00987860"/>
    <w:rsid w:val="00990DF8"/>
    <w:rsid w:val="0099393F"/>
    <w:rsid w:val="009955C8"/>
    <w:rsid w:val="009A316C"/>
    <w:rsid w:val="009A39E8"/>
    <w:rsid w:val="009A3BA5"/>
    <w:rsid w:val="009A4934"/>
    <w:rsid w:val="009A7B98"/>
    <w:rsid w:val="009A7BBD"/>
    <w:rsid w:val="009B0929"/>
    <w:rsid w:val="009B2002"/>
    <w:rsid w:val="009B323F"/>
    <w:rsid w:val="009B5614"/>
    <w:rsid w:val="009B593D"/>
    <w:rsid w:val="009B6E1E"/>
    <w:rsid w:val="009C1699"/>
    <w:rsid w:val="009C2E4D"/>
    <w:rsid w:val="009C564C"/>
    <w:rsid w:val="009C66E4"/>
    <w:rsid w:val="009C7899"/>
    <w:rsid w:val="009D01B5"/>
    <w:rsid w:val="009D0D31"/>
    <w:rsid w:val="009D1EED"/>
    <w:rsid w:val="009D318A"/>
    <w:rsid w:val="009D70D0"/>
    <w:rsid w:val="009D78A8"/>
    <w:rsid w:val="009E0E75"/>
    <w:rsid w:val="009E18CE"/>
    <w:rsid w:val="009E2CA7"/>
    <w:rsid w:val="009E680E"/>
    <w:rsid w:val="009E7CF8"/>
    <w:rsid w:val="009F0CB4"/>
    <w:rsid w:val="009F70E2"/>
    <w:rsid w:val="00A01815"/>
    <w:rsid w:val="00A01B3A"/>
    <w:rsid w:val="00A06DD8"/>
    <w:rsid w:val="00A11E0F"/>
    <w:rsid w:val="00A1319A"/>
    <w:rsid w:val="00A1667A"/>
    <w:rsid w:val="00A17A34"/>
    <w:rsid w:val="00A17AE9"/>
    <w:rsid w:val="00A20C2D"/>
    <w:rsid w:val="00A21C3D"/>
    <w:rsid w:val="00A21DE1"/>
    <w:rsid w:val="00A2758E"/>
    <w:rsid w:val="00A30CF7"/>
    <w:rsid w:val="00A327A1"/>
    <w:rsid w:val="00A357AC"/>
    <w:rsid w:val="00A35901"/>
    <w:rsid w:val="00A3605E"/>
    <w:rsid w:val="00A366F9"/>
    <w:rsid w:val="00A3765A"/>
    <w:rsid w:val="00A37C78"/>
    <w:rsid w:val="00A46450"/>
    <w:rsid w:val="00A477E8"/>
    <w:rsid w:val="00A53826"/>
    <w:rsid w:val="00A54B20"/>
    <w:rsid w:val="00A556A7"/>
    <w:rsid w:val="00A561EE"/>
    <w:rsid w:val="00A57A5F"/>
    <w:rsid w:val="00A57DDE"/>
    <w:rsid w:val="00A64823"/>
    <w:rsid w:val="00A663C8"/>
    <w:rsid w:val="00A66C46"/>
    <w:rsid w:val="00A74C30"/>
    <w:rsid w:val="00A76C80"/>
    <w:rsid w:val="00A80FF2"/>
    <w:rsid w:val="00A8270D"/>
    <w:rsid w:val="00A92A0F"/>
    <w:rsid w:val="00A93DB9"/>
    <w:rsid w:val="00AA3E7C"/>
    <w:rsid w:val="00AA3F00"/>
    <w:rsid w:val="00AA57D7"/>
    <w:rsid w:val="00AA61D0"/>
    <w:rsid w:val="00AA6B83"/>
    <w:rsid w:val="00AB0FFF"/>
    <w:rsid w:val="00AB2691"/>
    <w:rsid w:val="00AB26FD"/>
    <w:rsid w:val="00AB5DE5"/>
    <w:rsid w:val="00AB6616"/>
    <w:rsid w:val="00AB7905"/>
    <w:rsid w:val="00AB7CE2"/>
    <w:rsid w:val="00AC04B2"/>
    <w:rsid w:val="00AC54FC"/>
    <w:rsid w:val="00AC77EB"/>
    <w:rsid w:val="00AD037A"/>
    <w:rsid w:val="00AD1D79"/>
    <w:rsid w:val="00AD642F"/>
    <w:rsid w:val="00AE0ED6"/>
    <w:rsid w:val="00AE1EDA"/>
    <w:rsid w:val="00AE368F"/>
    <w:rsid w:val="00AE7CE8"/>
    <w:rsid w:val="00AF1BDE"/>
    <w:rsid w:val="00AF4686"/>
    <w:rsid w:val="00AF6686"/>
    <w:rsid w:val="00AF7DBC"/>
    <w:rsid w:val="00B00161"/>
    <w:rsid w:val="00B102C2"/>
    <w:rsid w:val="00B161F6"/>
    <w:rsid w:val="00B179F3"/>
    <w:rsid w:val="00B240D5"/>
    <w:rsid w:val="00B24C29"/>
    <w:rsid w:val="00B254B4"/>
    <w:rsid w:val="00B25EAE"/>
    <w:rsid w:val="00B27136"/>
    <w:rsid w:val="00B311AD"/>
    <w:rsid w:val="00B33F8B"/>
    <w:rsid w:val="00B36DC0"/>
    <w:rsid w:val="00B36EEC"/>
    <w:rsid w:val="00B405F0"/>
    <w:rsid w:val="00B4063C"/>
    <w:rsid w:val="00B408CF"/>
    <w:rsid w:val="00B455E1"/>
    <w:rsid w:val="00B462EC"/>
    <w:rsid w:val="00B46449"/>
    <w:rsid w:val="00B46629"/>
    <w:rsid w:val="00B558C9"/>
    <w:rsid w:val="00B558F1"/>
    <w:rsid w:val="00B57377"/>
    <w:rsid w:val="00B63C2F"/>
    <w:rsid w:val="00B741A4"/>
    <w:rsid w:val="00B812E0"/>
    <w:rsid w:val="00B81A74"/>
    <w:rsid w:val="00B84F51"/>
    <w:rsid w:val="00B91F81"/>
    <w:rsid w:val="00B93BC7"/>
    <w:rsid w:val="00B95B2F"/>
    <w:rsid w:val="00B96ABB"/>
    <w:rsid w:val="00BA0105"/>
    <w:rsid w:val="00BA18AE"/>
    <w:rsid w:val="00BA37FB"/>
    <w:rsid w:val="00BA6717"/>
    <w:rsid w:val="00BB1E35"/>
    <w:rsid w:val="00BB6A56"/>
    <w:rsid w:val="00BC2350"/>
    <w:rsid w:val="00BC5FA0"/>
    <w:rsid w:val="00BD1B59"/>
    <w:rsid w:val="00BD4166"/>
    <w:rsid w:val="00BE0917"/>
    <w:rsid w:val="00BE2AD5"/>
    <w:rsid w:val="00BE7652"/>
    <w:rsid w:val="00BF03E0"/>
    <w:rsid w:val="00BF0B56"/>
    <w:rsid w:val="00BF1C97"/>
    <w:rsid w:val="00C0532D"/>
    <w:rsid w:val="00C07055"/>
    <w:rsid w:val="00C07339"/>
    <w:rsid w:val="00C1246A"/>
    <w:rsid w:val="00C1379A"/>
    <w:rsid w:val="00C148A8"/>
    <w:rsid w:val="00C156AA"/>
    <w:rsid w:val="00C16C94"/>
    <w:rsid w:val="00C233CD"/>
    <w:rsid w:val="00C24002"/>
    <w:rsid w:val="00C304EC"/>
    <w:rsid w:val="00C34048"/>
    <w:rsid w:val="00C341DF"/>
    <w:rsid w:val="00C34C57"/>
    <w:rsid w:val="00C356E5"/>
    <w:rsid w:val="00C40196"/>
    <w:rsid w:val="00C40786"/>
    <w:rsid w:val="00C47564"/>
    <w:rsid w:val="00C47E28"/>
    <w:rsid w:val="00C501F0"/>
    <w:rsid w:val="00C54532"/>
    <w:rsid w:val="00C54DC5"/>
    <w:rsid w:val="00C56679"/>
    <w:rsid w:val="00C576B5"/>
    <w:rsid w:val="00C60387"/>
    <w:rsid w:val="00C615D7"/>
    <w:rsid w:val="00C67A35"/>
    <w:rsid w:val="00C71F82"/>
    <w:rsid w:val="00C75B70"/>
    <w:rsid w:val="00C80009"/>
    <w:rsid w:val="00C81DF2"/>
    <w:rsid w:val="00C83DC7"/>
    <w:rsid w:val="00C84490"/>
    <w:rsid w:val="00C84727"/>
    <w:rsid w:val="00C85EA7"/>
    <w:rsid w:val="00C93913"/>
    <w:rsid w:val="00C95DFB"/>
    <w:rsid w:val="00CA0DF4"/>
    <w:rsid w:val="00CA58AD"/>
    <w:rsid w:val="00CA6C49"/>
    <w:rsid w:val="00CA6CB6"/>
    <w:rsid w:val="00CA7D1F"/>
    <w:rsid w:val="00CB0414"/>
    <w:rsid w:val="00CB0CEE"/>
    <w:rsid w:val="00CB164A"/>
    <w:rsid w:val="00CB7FF6"/>
    <w:rsid w:val="00CC0672"/>
    <w:rsid w:val="00CC1CD9"/>
    <w:rsid w:val="00CC27D8"/>
    <w:rsid w:val="00CC4B8D"/>
    <w:rsid w:val="00CC73C3"/>
    <w:rsid w:val="00CC7D7D"/>
    <w:rsid w:val="00CD3658"/>
    <w:rsid w:val="00CD4D5A"/>
    <w:rsid w:val="00CD6442"/>
    <w:rsid w:val="00CD7C39"/>
    <w:rsid w:val="00CD7E37"/>
    <w:rsid w:val="00CD7E3A"/>
    <w:rsid w:val="00CE17F8"/>
    <w:rsid w:val="00CE1B3D"/>
    <w:rsid w:val="00CE2632"/>
    <w:rsid w:val="00CE6382"/>
    <w:rsid w:val="00CE7ED8"/>
    <w:rsid w:val="00CF0225"/>
    <w:rsid w:val="00CF464D"/>
    <w:rsid w:val="00CF7273"/>
    <w:rsid w:val="00CF7D58"/>
    <w:rsid w:val="00D04BF4"/>
    <w:rsid w:val="00D118C4"/>
    <w:rsid w:val="00D11C5B"/>
    <w:rsid w:val="00D1705D"/>
    <w:rsid w:val="00D17DA0"/>
    <w:rsid w:val="00D20779"/>
    <w:rsid w:val="00D25D7E"/>
    <w:rsid w:val="00D358D3"/>
    <w:rsid w:val="00D37302"/>
    <w:rsid w:val="00D43E85"/>
    <w:rsid w:val="00D4426B"/>
    <w:rsid w:val="00D44372"/>
    <w:rsid w:val="00D44F49"/>
    <w:rsid w:val="00D45BF7"/>
    <w:rsid w:val="00D47CA2"/>
    <w:rsid w:val="00D509D6"/>
    <w:rsid w:val="00D55002"/>
    <w:rsid w:val="00D5638F"/>
    <w:rsid w:val="00D600A4"/>
    <w:rsid w:val="00D60827"/>
    <w:rsid w:val="00D61DE1"/>
    <w:rsid w:val="00D626C0"/>
    <w:rsid w:val="00D642E6"/>
    <w:rsid w:val="00D64BF8"/>
    <w:rsid w:val="00D66C7B"/>
    <w:rsid w:val="00D70C19"/>
    <w:rsid w:val="00D72B9E"/>
    <w:rsid w:val="00D742C6"/>
    <w:rsid w:val="00D75820"/>
    <w:rsid w:val="00D82FEA"/>
    <w:rsid w:val="00D85B62"/>
    <w:rsid w:val="00D908CB"/>
    <w:rsid w:val="00D92D5D"/>
    <w:rsid w:val="00D97A6E"/>
    <w:rsid w:val="00DA350B"/>
    <w:rsid w:val="00DA4D98"/>
    <w:rsid w:val="00DA742F"/>
    <w:rsid w:val="00DB1BA8"/>
    <w:rsid w:val="00DB1C38"/>
    <w:rsid w:val="00DB3427"/>
    <w:rsid w:val="00DB3B5B"/>
    <w:rsid w:val="00DB59CE"/>
    <w:rsid w:val="00DB5EF6"/>
    <w:rsid w:val="00DB6FCF"/>
    <w:rsid w:val="00DC3F65"/>
    <w:rsid w:val="00DC603E"/>
    <w:rsid w:val="00DC631D"/>
    <w:rsid w:val="00DC722E"/>
    <w:rsid w:val="00DD08B1"/>
    <w:rsid w:val="00DD4BED"/>
    <w:rsid w:val="00DD6407"/>
    <w:rsid w:val="00DD6AAE"/>
    <w:rsid w:val="00DE3265"/>
    <w:rsid w:val="00DE537E"/>
    <w:rsid w:val="00DE6CB2"/>
    <w:rsid w:val="00DF693E"/>
    <w:rsid w:val="00DF6A28"/>
    <w:rsid w:val="00DF7148"/>
    <w:rsid w:val="00E001F4"/>
    <w:rsid w:val="00E01262"/>
    <w:rsid w:val="00E03256"/>
    <w:rsid w:val="00E06651"/>
    <w:rsid w:val="00E136A5"/>
    <w:rsid w:val="00E148D3"/>
    <w:rsid w:val="00E15ED6"/>
    <w:rsid w:val="00E16131"/>
    <w:rsid w:val="00E172F2"/>
    <w:rsid w:val="00E1787D"/>
    <w:rsid w:val="00E23070"/>
    <w:rsid w:val="00E24F9E"/>
    <w:rsid w:val="00E26272"/>
    <w:rsid w:val="00E30561"/>
    <w:rsid w:val="00E310BA"/>
    <w:rsid w:val="00E333EF"/>
    <w:rsid w:val="00E376C1"/>
    <w:rsid w:val="00E37ACC"/>
    <w:rsid w:val="00E41FF0"/>
    <w:rsid w:val="00E44F90"/>
    <w:rsid w:val="00E45044"/>
    <w:rsid w:val="00E475B7"/>
    <w:rsid w:val="00E550F2"/>
    <w:rsid w:val="00E5584D"/>
    <w:rsid w:val="00E61649"/>
    <w:rsid w:val="00E635B5"/>
    <w:rsid w:val="00E63854"/>
    <w:rsid w:val="00E71875"/>
    <w:rsid w:val="00E727AD"/>
    <w:rsid w:val="00E74F53"/>
    <w:rsid w:val="00E75417"/>
    <w:rsid w:val="00E75D4C"/>
    <w:rsid w:val="00E75D8C"/>
    <w:rsid w:val="00E76804"/>
    <w:rsid w:val="00E80810"/>
    <w:rsid w:val="00E8591E"/>
    <w:rsid w:val="00E90FCA"/>
    <w:rsid w:val="00E91903"/>
    <w:rsid w:val="00E92359"/>
    <w:rsid w:val="00E92C00"/>
    <w:rsid w:val="00E93BCB"/>
    <w:rsid w:val="00E948AA"/>
    <w:rsid w:val="00E94B70"/>
    <w:rsid w:val="00E954D6"/>
    <w:rsid w:val="00E963B9"/>
    <w:rsid w:val="00E97969"/>
    <w:rsid w:val="00EA02D3"/>
    <w:rsid w:val="00EA04A8"/>
    <w:rsid w:val="00EA14C0"/>
    <w:rsid w:val="00EA4009"/>
    <w:rsid w:val="00EB7C95"/>
    <w:rsid w:val="00EC04F8"/>
    <w:rsid w:val="00EC0844"/>
    <w:rsid w:val="00EC0D66"/>
    <w:rsid w:val="00EC55E3"/>
    <w:rsid w:val="00ED2A07"/>
    <w:rsid w:val="00ED3DF1"/>
    <w:rsid w:val="00ED5281"/>
    <w:rsid w:val="00ED59FE"/>
    <w:rsid w:val="00EE2EB2"/>
    <w:rsid w:val="00EE4F1A"/>
    <w:rsid w:val="00EE65D1"/>
    <w:rsid w:val="00EE6AF5"/>
    <w:rsid w:val="00EF0740"/>
    <w:rsid w:val="00EF7D5A"/>
    <w:rsid w:val="00F01AED"/>
    <w:rsid w:val="00F057AB"/>
    <w:rsid w:val="00F074F2"/>
    <w:rsid w:val="00F126D1"/>
    <w:rsid w:val="00F15300"/>
    <w:rsid w:val="00F21260"/>
    <w:rsid w:val="00F23406"/>
    <w:rsid w:val="00F2383C"/>
    <w:rsid w:val="00F303F9"/>
    <w:rsid w:val="00F33567"/>
    <w:rsid w:val="00F35974"/>
    <w:rsid w:val="00F41AFE"/>
    <w:rsid w:val="00F43971"/>
    <w:rsid w:val="00F43C2F"/>
    <w:rsid w:val="00F43C3A"/>
    <w:rsid w:val="00F52AD6"/>
    <w:rsid w:val="00F53A31"/>
    <w:rsid w:val="00F5571E"/>
    <w:rsid w:val="00F56848"/>
    <w:rsid w:val="00F56EFC"/>
    <w:rsid w:val="00F5795A"/>
    <w:rsid w:val="00F60731"/>
    <w:rsid w:val="00F65374"/>
    <w:rsid w:val="00F67F9A"/>
    <w:rsid w:val="00F74541"/>
    <w:rsid w:val="00F80627"/>
    <w:rsid w:val="00F8273A"/>
    <w:rsid w:val="00F827D0"/>
    <w:rsid w:val="00F851A2"/>
    <w:rsid w:val="00F853BE"/>
    <w:rsid w:val="00F87227"/>
    <w:rsid w:val="00F91395"/>
    <w:rsid w:val="00F93509"/>
    <w:rsid w:val="00F94E36"/>
    <w:rsid w:val="00F96DE5"/>
    <w:rsid w:val="00FA3825"/>
    <w:rsid w:val="00FA50E1"/>
    <w:rsid w:val="00FB2CAF"/>
    <w:rsid w:val="00FB7524"/>
    <w:rsid w:val="00FC1E91"/>
    <w:rsid w:val="00FC2A43"/>
    <w:rsid w:val="00FC3973"/>
    <w:rsid w:val="00FC7F0A"/>
    <w:rsid w:val="00FD4B3B"/>
    <w:rsid w:val="00FD55F8"/>
    <w:rsid w:val="00FD5973"/>
    <w:rsid w:val="00FD70AE"/>
    <w:rsid w:val="00FD7C73"/>
    <w:rsid w:val="00FE154C"/>
    <w:rsid w:val="00FF1123"/>
    <w:rsid w:val="00FF1B14"/>
    <w:rsid w:val="00FF2F02"/>
    <w:rsid w:val="00FF3F64"/>
    <w:rsid w:val="00FF5943"/>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93"/>
  </w:style>
  <w:style w:type="paragraph" w:styleId="1">
    <w:name w:val="heading 1"/>
    <w:basedOn w:val="a"/>
    <w:next w:val="a"/>
    <w:link w:val="10"/>
    <w:uiPriority w:val="99"/>
    <w:qFormat/>
    <w:rsid w:val="001F662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45333"/>
    <w:pPr>
      <w:ind w:left="720"/>
      <w:contextualSpacing/>
    </w:pPr>
  </w:style>
  <w:style w:type="paragraph" w:customStyle="1" w:styleId="ConsPlusTitlePage">
    <w:name w:val="ConsPlusTitlePage"/>
    <w:uiPriority w:val="99"/>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iPriority w:val="99"/>
    <w:unhideWhenUsed/>
    <w:rsid w:val="009B5614"/>
    <w:rPr>
      <w:color w:val="0563C1"/>
      <w:u w:val="single"/>
    </w:rPr>
  </w:style>
  <w:style w:type="paragraph" w:styleId="a7">
    <w:name w:val="header"/>
    <w:basedOn w:val="a"/>
    <w:link w:val="a8"/>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B5614"/>
    <w:rPr>
      <w:rFonts w:ascii="Calibri" w:eastAsia="Calibri" w:hAnsi="Calibri" w:cs="Times New Roman"/>
    </w:rPr>
  </w:style>
  <w:style w:type="paragraph" w:styleId="a9">
    <w:name w:val="footer"/>
    <w:basedOn w:val="a"/>
    <w:link w:val="aa"/>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B5614"/>
    <w:rPr>
      <w:rFonts w:ascii="Calibri" w:eastAsia="Calibri" w:hAnsi="Calibri" w:cs="Times New Roman"/>
    </w:rPr>
  </w:style>
  <w:style w:type="paragraph" w:styleId="ab">
    <w:name w:val="Balloon Text"/>
    <w:basedOn w:val="a"/>
    <w:link w:val="ac"/>
    <w:uiPriority w:val="99"/>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B5614"/>
    <w:rPr>
      <w:rFonts w:ascii="Tahoma" w:eastAsia="Calibri" w:hAnsi="Tahoma" w:cs="Tahoma"/>
      <w:sz w:val="16"/>
      <w:szCs w:val="16"/>
    </w:rPr>
  </w:style>
  <w:style w:type="numbering" w:customStyle="1" w:styleId="1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uiPriority w:val="99"/>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327F68"/>
    <w:rPr>
      <w:color w:val="954F72"/>
      <w:u w:val="single"/>
    </w:rPr>
  </w:style>
  <w:style w:type="paragraph" w:customStyle="1" w:styleId="xl63">
    <w:name w:val="xl63"/>
    <w:basedOn w:val="a"/>
    <w:uiPriority w:val="99"/>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F662A"/>
    <w:rPr>
      <w:rFonts w:ascii="Cambria" w:eastAsia="Times New Roman" w:hAnsi="Cambria" w:cs="Times New Roman"/>
      <w:b/>
      <w:bCs/>
      <w:color w:val="365F91"/>
      <w:sz w:val="28"/>
      <w:szCs w:val="28"/>
      <w:lang w:eastAsia="ru-RU"/>
    </w:rPr>
  </w:style>
  <w:style w:type="paragraph" w:customStyle="1" w:styleId="20">
    <w:name w:val="Абзац списка2"/>
    <w:basedOn w:val="a"/>
    <w:uiPriority w:val="99"/>
    <w:rsid w:val="001F662A"/>
    <w:pPr>
      <w:spacing w:after="0" w:line="240" w:lineRule="auto"/>
      <w:ind w:firstLine="927"/>
      <w:jc w:val="both"/>
    </w:pPr>
    <w:rPr>
      <w:rFonts w:ascii="Times New Roman" w:eastAsia="Calibri" w:hAnsi="Times New Roman" w:cs="Times New Roman"/>
      <w:sz w:val="28"/>
      <w:szCs w:val="28"/>
      <w:lang w:eastAsia="ru-RU"/>
    </w:rPr>
  </w:style>
  <w:style w:type="paragraph" w:styleId="21">
    <w:name w:val="Body Text Indent 2"/>
    <w:basedOn w:val="a"/>
    <w:link w:val="22"/>
    <w:uiPriority w:val="99"/>
    <w:rsid w:val="001F66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F662A"/>
    <w:rPr>
      <w:rFonts w:ascii="Times New Roman" w:eastAsia="Times New Roman" w:hAnsi="Times New Roman" w:cs="Times New Roman"/>
      <w:sz w:val="24"/>
      <w:szCs w:val="24"/>
      <w:lang w:eastAsia="ru-RU"/>
    </w:rPr>
  </w:style>
  <w:style w:type="paragraph" w:styleId="af">
    <w:name w:val="Body Text Indent"/>
    <w:basedOn w:val="a"/>
    <w:link w:val="af0"/>
    <w:uiPriority w:val="99"/>
    <w:rsid w:val="001F662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F662A"/>
    <w:rPr>
      <w:rFonts w:ascii="Times New Roman" w:eastAsia="Times New Roman" w:hAnsi="Times New Roman" w:cs="Times New Roman"/>
      <w:sz w:val="24"/>
      <w:szCs w:val="24"/>
      <w:lang w:eastAsia="ru-RU"/>
    </w:rPr>
  </w:style>
  <w:style w:type="paragraph" w:customStyle="1" w:styleId="xl79">
    <w:name w:val="xl79"/>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1F66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1F662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1F66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1F662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1F662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1F662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uiPriority w:val="99"/>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uiPriority w:val="99"/>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uiPriority w:val="99"/>
    <w:rsid w:val="001F662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uiPriority w:val="99"/>
    <w:rsid w:val="001F6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uiPriority w:val="99"/>
    <w:rsid w:val="001F662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uiPriority w:val="99"/>
    <w:rsid w:val="001F6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2">
    <w:name w:val="xl102"/>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uiPriority w:val="99"/>
    <w:rsid w:val="001F662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uiPriority w:val="99"/>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uiPriority w:val="99"/>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uiPriority w:val="99"/>
    <w:rsid w:val="001F662A"/>
    <w:pPr>
      <w:pBdr>
        <w:top w:val="single" w:sz="4" w:space="0" w:color="auto"/>
        <w:left w:val="single" w:sz="8"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uiPriority w:val="99"/>
    <w:rsid w:val="001F662A"/>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uiPriority w:val="99"/>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uiPriority w:val="99"/>
    <w:rsid w:val="001F662A"/>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uiPriority w:val="99"/>
    <w:rsid w:val="001F66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1">
    <w:name w:val="xl121"/>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2">
    <w:name w:val="xl122"/>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3">
    <w:name w:val="xl123"/>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4">
    <w:name w:val="xl124"/>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CCFF"/>
      <w:sz w:val="24"/>
      <w:szCs w:val="24"/>
      <w:lang w:eastAsia="ru-RU"/>
    </w:rPr>
  </w:style>
  <w:style w:type="paragraph" w:customStyle="1" w:styleId="xl125">
    <w:name w:val="xl125"/>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7">
    <w:name w:val="xl127"/>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9">
    <w:name w:val="xl129"/>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30">
    <w:name w:val="xl130"/>
    <w:basedOn w:val="a"/>
    <w:uiPriority w:val="99"/>
    <w:rsid w:val="001F6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1F66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1F66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1F662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1F662A"/>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1F662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1F662A"/>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1F66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1">
    <w:name w:val="Текст сноски Знак"/>
    <w:link w:val="af2"/>
    <w:uiPriority w:val="99"/>
    <w:semiHidden/>
    <w:rsid w:val="001F662A"/>
    <w:rPr>
      <w:rFonts w:ascii="Times New Roman" w:eastAsia="Times New Roman" w:hAnsi="Times New Roman" w:cs="Times New Roman"/>
      <w:sz w:val="20"/>
      <w:szCs w:val="20"/>
    </w:rPr>
  </w:style>
  <w:style w:type="paragraph" w:styleId="af2">
    <w:name w:val="footnote text"/>
    <w:basedOn w:val="a"/>
    <w:link w:val="af1"/>
    <w:uiPriority w:val="99"/>
    <w:semiHidden/>
    <w:rsid w:val="001F662A"/>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1F662A"/>
    <w:rPr>
      <w:sz w:val="20"/>
      <w:szCs w:val="20"/>
    </w:rPr>
  </w:style>
  <w:style w:type="paragraph" w:customStyle="1" w:styleId="13">
    <w:name w:val="Абзац списка1"/>
    <w:basedOn w:val="a"/>
    <w:uiPriority w:val="99"/>
    <w:rsid w:val="001F662A"/>
    <w:pPr>
      <w:spacing w:after="0" w:line="240" w:lineRule="auto"/>
      <w:ind w:firstLine="927"/>
      <w:contextualSpacing/>
      <w:jc w:val="both"/>
    </w:pPr>
    <w:rPr>
      <w:rFonts w:ascii="Times New Roman" w:eastAsia="Times New Roman" w:hAnsi="Times New Roman" w:cs="Times New Roman"/>
      <w:sz w:val="28"/>
      <w:szCs w:val="28"/>
      <w:lang w:eastAsia="ru-RU"/>
    </w:rPr>
  </w:style>
  <w:style w:type="paragraph" w:styleId="af3">
    <w:name w:val="No Spacing"/>
    <w:uiPriority w:val="99"/>
    <w:qFormat/>
    <w:rsid w:val="001F662A"/>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F662A"/>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3"/>
    <w:uiPriority w:val="59"/>
    <w:rsid w:val="001F662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F6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85B62"/>
  </w:style>
  <w:style w:type="table" w:customStyle="1" w:styleId="30">
    <w:name w:val="Сетка таблицы3"/>
    <w:basedOn w:val="a1"/>
    <w:next w:val="a3"/>
    <w:uiPriority w:val="99"/>
    <w:rsid w:val="00D85B6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a0"/>
    <w:uiPriority w:val="99"/>
    <w:semiHidden/>
    <w:locked/>
    <w:rsid w:val="00D85B62"/>
    <w:rPr>
      <w:sz w:val="20"/>
      <w:szCs w:val="20"/>
      <w:lang w:eastAsia="en-US"/>
    </w:rPr>
  </w:style>
  <w:style w:type="table" w:customStyle="1" w:styleId="110">
    <w:name w:val="Сетка таблицы11"/>
    <w:uiPriority w:val="99"/>
    <w:rsid w:val="00D85B62"/>
    <w:pPr>
      <w:spacing w:after="0" w:line="240" w:lineRule="auto"/>
      <w:jc w:val="center"/>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D85B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D85B62"/>
  </w:style>
  <w:style w:type="table" w:customStyle="1" w:styleId="40">
    <w:name w:val="Сетка таблицы4"/>
    <w:basedOn w:val="a1"/>
    <w:next w:val="a3"/>
    <w:uiPriority w:val="99"/>
    <w:rsid w:val="00D85B6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85B62"/>
    <w:pPr>
      <w:spacing w:after="0" w:line="240" w:lineRule="auto"/>
      <w:jc w:val="center"/>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D85B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493"/>
  </w:style>
  <w:style w:type="paragraph" w:styleId="1">
    <w:name w:val="heading 1"/>
    <w:basedOn w:val="a"/>
    <w:next w:val="a"/>
    <w:link w:val="10"/>
    <w:uiPriority w:val="99"/>
    <w:qFormat/>
    <w:rsid w:val="001F662A"/>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473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45333"/>
    <w:pPr>
      <w:ind w:left="720"/>
      <w:contextualSpacing/>
    </w:pPr>
  </w:style>
  <w:style w:type="paragraph" w:customStyle="1" w:styleId="ConsPlusTitlePage">
    <w:name w:val="ConsPlusTitlePage"/>
    <w:uiPriority w:val="99"/>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iPriority w:val="99"/>
    <w:unhideWhenUsed/>
    <w:rsid w:val="009B5614"/>
    <w:rPr>
      <w:color w:val="0563C1"/>
      <w:u w:val="single"/>
    </w:rPr>
  </w:style>
  <w:style w:type="paragraph" w:styleId="a7">
    <w:name w:val="header"/>
    <w:basedOn w:val="a"/>
    <w:link w:val="a8"/>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B5614"/>
    <w:rPr>
      <w:rFonts w:ascii="Calibri" w:eastAsia="Calibri" w:hAnsi="Calibri" w:cs="Times New Roman"/>
    </w:rPr>
  </w:style>
  <w:style w:type="paragraph" w:styleId="a9">
    <w:name w:val="footer"/>
    <w:basedOn w:val="a"/>
    <w:link w:val="aa"/>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B5614"/>
    <w:rPr>
      <w:rFonts w:ascii="Calibri" w:eastAsia="Calibri" w:hAnsi="Calibri" w:cs="Times New Roman"/>
    </w:rPr>
  </w:style>
  <w:style w:type="paragraph" w:styleId="ab">
    <w:name w:val="Balloon Text"/>
    <w:basedOn w:val="a"/>
    <w:link w:val="ac"/>
    <w:uiPriority w:val="99"/>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B5614"/>
    <w:rPr>
      <w:rFonts w:ascii="Tahoma" w:eastAsia="Calibri" w:hAnsi="Tahoma" w:cs="Tahoma"/>
      <w:sz w:val="16"/>
      <w:szCs w:val="16"/>
    </w:rPr>
  </w:style>
  <w:style w:type="numbering" w:customStyle="1" w:styleId="1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uiPriority w:val="99"/>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uiPriority w:val="99"/>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327F68"/>
    <w:rPr>
      <w:color w:val="954F72"/>
      <w:u w:val="single"/>
    </w:rPr>
  </w:style>
  <w:style w:type="paragraph" w:customStyle="1" w:styleId="xl63">
    <w:name w:val="xl63"/>
    <w:basedOn w:val="a"/>
    <w:uiPriority w:val="99"/>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1F662A"/>
    <w:rPr>
      <w:rFonts w:ascii="Cambria" w:eastAsia="Times New Roman" w:hAnsi="Cambria" w:cs="Times New Roman"/>
      <w:b/>
      <w:bCs/>
      <w:color w:val="365F91"/>
      <w:sz w:val="28"/>
      <w:szCs w:val="28"/>
      <w:lang w:eastAsia="ru-RU"/>
    </w:rPr>
  </w:style>
  <w:style w:type="paragraph" w:customStyle="1" w:styleId="20">
    <w:name w:val="Абзац списка2"/>
    <w:basedOn w:val="a"/>
    <w:uiPriority w:val="99"/>
    <w:rsid w:val="001F662A"/>
    <w:pPr>
      <w:spacing w:after="0" w:line="240" w:lineRule="auto"/>
      <w:ind w:firstLine="927"/>
      <w:jc w:val="both"/>
    </w:pPr>
    <w:rPr>
      <w:rFonts w:ascii="Times New Roman" w:eastAsia="Calibri" w:hAnsi="Times New Roman" w:cs="Times New Roman"/>
      <w:sz w:val="28"/>
      <w:szCs w:val="28"/>
      <w:lang w:eastAsia="ru-RU"/>
    </w:rPr>
  </w:style>
  <w:style w:type="paragraph" w:styleId="21">
    <w:name w:val="Body Text Indent 2"/>
    <w:basedOn w:val="a"/>
    <w:link w:val="22"/>
    <w:uiPriority w:val="99"/>
    <w:rsid w:val="001F662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1F662A"/>
    <w:rPr>
      <w:rFonts w:ascii="Times New Roman" w:eastAsia="Times New Roman" w:hAnsi="Times New Roman" w:cs="Times New Roman"/>
      <w:sz w:val="24"/>
      <w:szCs w:val="24"/>
      <w:lang w:eastAsia="ru-RU"/>
    </w:rPr>
  </w:style>
  <w:style w:type="paragraph" w:styleId="af">
    <w:name w:val="Body Text Indent"/>
    <w:basedOn w:val="a"/>
    <w:link w:val="af0"/>
    <w:uiPriority w:val="99"/>
    <w:rsid w:val="001F662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1F662A"/>
    <w:rPr>
      <w:rFonts w:ascii="Times New Roman" w:eastAsia="Times New Roman" w:hAnsi="Times New Roman" w:cs="Times New Roman"/>
      <w:sz w:val="24"/>
      <w:szCs w:val="24"/>
      <w:lang w:eastAsia="ru-RU"/>
    </w:rPr>
  </w:style>
  <w:style w:type="paragraph" w:customStyle="1" w:styleId="xl79">
    <w:name w:val="xl79"/>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uiPriority w:val="99"/>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uiPriority w:val="99"/>
    <w:rsid w:val="001F662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uiPriority w:val="99"/>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uiPriority w:val="99"/>
    <w:rsid w:val="001F662A"/>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uiPriority w:val="99"/>
    <w:rsid w:val="001F66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1F662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uiPriority w:val="99"/>
    <w:rsid w:val="001F662A"/>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uiPriority w:val="99"/>
    <w:rsid w:val="001F662A"/>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uiPriority w:val="99"/>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uiPriority w:val="99"/>
    <w:rsid w:val="001F662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6">
    <w:name w:val="xl96"/>
    <w:basedOn w:val="a"/>
    <w:uiPriority w:val="99"/>
    <w:rsid w:val="001F662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97">
    <w:name w:val="xl97"/>
    <w:basedOn w:val="a"/>
    <w:uiPriority w:val="99"/>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8">
    <w:name w:val="xl98"/>
    <w:basedOn w:val="a"/>
    <w:uiPriority w:val="99"/>
    <w:rsid w:val="001F662A"/>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9">
    <w:name w:val="xl99"/>
    <w:basedOn w:val="a"/>
    <w:uiPriority w:val="99"/>
    <w:rsid w:val="001F662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a"/>
    <w:uiPriority w:val="99"/>
    <w:rsid w:val="001F662A"/>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a"/>
    <w:uiPriority w:val="99"/>
    <w:rsid w:val="001F662A"/>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2">
    <w:name w:val="xl102"/>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4">
    <w:name w:val="xl104"/>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a"/>
    <w:uiPriority w:val="99"/>
    <w:rsid w:val="001F662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7">
    <w:name w:val="xl107"/>
    <w:basedOn w:val="a"/>
    <w:uiPriority w:val="99"/>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a"/>
    <w:uiPriority w:val="99"/>
    <w:rsid w:val="001F662A"/>
    <w:pPr>
      <w:pBdr>
        <w:top w:val="single" w:sz="4" w:space="0" w:color="auto"/>
        <w:left w:val="single" w:sz="8"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0">
    <w:name w:val="xl110"/>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1">
    <w:name w:val="xl111"/>
    <w:basedOn w:val="a"/>
    <w:uiPriority w:val="99"/>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2">
    <w:name w:val="xl112"/>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24"/>
      <w:szCs w:val="24"/>
      <w:lang w:eastAsia="ru-RU"/>
    </w:rPr>
  </w:style>
  <w:style w:type="paragraph" w:customStyle="1" w:styleId="xl113">
    <w:name w:val="xl113"/>
    <w:basedOn w:val="a"/>
    <w:uiPriority w:val="99"/>
    <w:rsid w:val="001F662A"/>
    <w:pPr>
      <w:pBdr>
        <w:top w:val="single" w:sz="4" w:space="0" w:color="auto"/>
        <w:left w:val="single" w:sz="8"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a"/>
    <w:uiPriority w:val="99"/>
    <w:rsid w:val="001F662A"/>
    <w:pPr>
      <w:pBdr>
        <w:top w:val="single" w:sz="4" w:space="0" w:color="auto"/>
        <w:left w:val="single" w:sz="4" w:space="0" w:color="auto"/>
        <w:bottom w:val="single" w:sz="4" w:space="0" w:color="auto"/>
        <w:right w:val="single" w:sz="8"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5">
    <w:name w:val="xl115"/>
    <w:basedOn w:val="a"/>
    <w:uiPriority w:val="99"/>
    <w:rsid w:val="001F662A"/>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a"/>
    <w:uiPriority w:val="99"/>
    <w:rsid w:val="001F662A"/>
    <w:pPr>
      <w:pBdr>
        <w:top w:val="single" w:sz="4" w:space="0" w:color="auto"/>
        <w:left w:val="single" w:sz="8"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7">
    <w:name w:val="xl117"/>
    <w:basedOn w:val="a"/>
    <w:uiPriority w:val="99"/>
    <w:rsid w:val="001F662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9">
    <w:name w:val="xl119"/>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0">
    <w:name w:val="xl120"/>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1">
    <w:name w:val="xl121"/>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2">
    <w:name w:val="xl122"/>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3">
    <w:name w:val="xl123"/>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00CCFF"/>
      <w:sz w:val="24"/>
      <w:szCs w:val="24"/>
      <w:lang w:eastAsia="ru-RU"/>
    </w:rPr>
  </w:style>
  <w:style w:type="paragraph" w:customStyle="1" w:styleId="xl124">
    <w:name w:val="xl124"/>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CCFF"/>
      <w:sz w:val="24"/>
      <w:szCs w:val="24"/>
      <w:lang w:eastAsia="ru-RU"/>
    </w:rPr>
  </w:style>
  <w:style w:type="paragraph" w:customStyle="1" w:styleId="xl125">
    <w:name w:val="xl125"/>
    <w:basedOn w:val="a"/>
    <w:uiPriority w:val="99"/>
    <w:rsid w:val="001F662A"/>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6">
    <w:name w:val="xl126"/>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7">
    <w:name w:val="xl127"/>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8">
    <w:name w:val="xl128"/>
    <w:basedOn w:val="a"/>
    <w:uiPriority w:val="99"/>
    <w:rsid w:val="001F662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29">
    <w:name w:val="xl129"/>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color w:val="FF0000"/>
      <w:sz w:val="24"/>
      <w:szCs w:val="24"/>
      <w:lang w:eastAsia="ru-RU"/>
    </w:rPr>
  </w:style>
  <w:style w:type="paragraph" w:customStyle="1" w:styleId="xl130">
    <w:name w:val="xl130"/>
    <w:basedOn w:val="a"/>
    <w:uiPriority w:val="99"/>
    <w:rsid w:val="001F662A"/>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32">
    <w:name w:val="xl132"/>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1F662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uiPriority w:val="99"/>
    <w:rsid w:val="001F662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
    <w:uiPriority w:val="99"/>
    <w:rsid w:val="001F662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uiPriority w:val="99"/>
    <w:rsid w:val="001F662A"/>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uiPriority w:val="99"/>
    <w:rsid w:val="001F662A"/>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uiPriority w:val="99"/>
    <w:rsid w:val="001F662A"/>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uiPriority w:val="99"/>
    <w:rsid w:val="001F662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uiPriority w:val="99"/>
    <w:rsid w:val="001F662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uiPriority w:val="99"/>
    <w:rsid w:val="001F662A"/>
    <w:pPr>
      <w:pBdr>
        <w:top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2">
    <w:name w:val="xl142"/>
    <w:basedOn w:val="a"/>
    <w:uiPriority w:val="99"/>
    <w:rsid w:val="001F662A"/>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uiPriority w:val="99"/>
    <w:rsid w:val="001F662A"/>
    <w:pPr>
      <w:pBdr>
        <w:top w:val="single" w:sz="8"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uiPriority w:val="99"/>
    <w:rsid w:val="001F66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uiPriority w:val="99"/>
    <w:rsid w:val="001F66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uiPriority w:val="99"/>
    <w:rsid w:val="001F662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f1">
    <w:name w:val="Текст сноски Знак"/>
    <w:link w:val="af2"/>
    <w:uiPriority w:val="99"/>
    <w:semiHidden/>
    <w:rsid w:val="001F662A"/>
    <w:rPr>
      <w:rFonts w:ascii="Times New Roman" w:eastAsia="Times New Roman" w:hAnsi="Times New Roman" w:cs="Times New Roman"/>
      <w:sz w:val="20"/>
      <w:szCs w:val="20"/>
    </w:rPr>
  </w:style>
  <w:style w:type="paragraph" w:styleId="af2">
    <w:name w:val="footnote text"/>
    <w:basedOn w:val="a"/>
    <w:link w:val="af1"/>
    <w:uiPriority w:val="99"/>
    <w:semiHidden/>
    <w:rsid w:val="001F662A"/>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semiHidden/>
    <w:rsid w:val="001F662A"/>
    <w:rPr>
      <w:sz w:val="20"/>
      <w:szCs w:val="20"/>
    </w:rPr>
  </w:style>
  <w:style w:type="paragraph" w:customStyle="1" w:styleId="13">
    <w:name w:val="Абзац списка1"/>
    <w:basedOn w:val="a"/>
    <w:uiPriority w:val="99"/>
    <w:rsid w:val="001F662A"/>
    <w:pPr>
      <w:spacing w:after="0" w:line="240" w:lineRule="auto"/>
      <w:ind w:firstLine="927"/>
      <w:contextualSpacing/>
      <w:jc w:val="both"/>
    </w:pPr>
    <w:rPr>
      <w:rFonts w:ascii="Times New Roman" w:eastAsia="Times New Roman" w:hAnsi="Times New Roman" w:cs="Times New Roman"/>
      <w:sz w:val="28"/>
      <w:szCs w:val="28"/>
      <w:lang w:eastAsia="ru-RU"/>
    </w:rPr>
  </w:style>
  <w:style w:type="paragraph" w:styleId="af3">
    <w:name w:val="No Spacing"/>
    <w:uiPriority w:val="99"/>
    <w:qFormat/>
    <w:rsid w:val="001F662A"/>
    <w:pPr>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1F662A"/>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
    <w:basedOn w:val="a1"/>
    <w:next w:val="a3"/>
    <w:uiPriority w:val="59"/>
    <w:rsid w:val="001F662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F662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85B62"/>
  </w:style>
  <w:style w:type="table" w:customStyle="1" w:styleId="30">
    <w:name w:val="Сетка таблицы3"/>
    <w:basedOn w:val="a1"/>
    <w:next w:val="a3"/>
    <w:uiPriority w:val="99"/>
    <w:rsid w:val="00D85B6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a0"/>
    <w:uiPriority w:val="99"/>
    <w:semiHidden/>
    <w:locked/>
    <w:rsid w:val="00D85B62"/>
    <w:rPr>
      <w:sz w:val="20"/>
      <w:szCs w:val="20"/>
      <w:lang w:eastAsia="en-US"/>
    </w:rPr>
  </w:style>
  <w:style w:type="table" w:customStyle="1" w:styleId="110">
    <w:name w:val="Сетка таблицы11"/>
    <w:uiPriority w:val="99"/>
    <w:rsid w:val="00D85B62"/>
    <w:pPr>
      <w:spacing w:after="0" w:line="240" w:lineRule="auto"/>
      <w:jc w:val="center"/>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D85B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D85B62"/>
  </w:style>
  <w:style w:type="table" w:customStyle="1" w:styleId="40">
    <w:name w:val="Сетка таблицы4"/>
    <w:basedOn w:val="a1"/>
    <w:next w:val="a3"/>
    <w:uiPriority w:val="99"/>
    <w:rsid w:val="00D85B6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D85B62"/>
    <w:pPr>
      <w:spacing w:after="0" w:line="240" w:lineRule="auto"/>
      <w:jc w:val="center"/>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D85B62"/>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1596">
      <w:bodyDiv w:val="1"/>
      <w:marLeft w:val="0"/>
      <w:marRight w:val="0"/>
      <w:marTop w:val="0"/>
      <w:marBottom w:val="0"/>
      <w:divBdr>
        <w:top w:val="none" w:sz="0" w:space="0" w:color="auto"/>
        <w:left w:val="none" w:sz="0" w:space="0" w:color="auto"/>
        <w:bottom w:val="none" w:sz="0" w:space="0" w:color="auto"/>
        <w:right w:val="none" w:sz="0" w:space="0" w:color="auto"/>
      </w:divBdr>
    </w:div>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800226547">
      <w:bodyDiv w:val="1"/>
      <w:marLeft w:val="0"/>
      <w:marRight w:val="0"/>
      <w:marTop w:val="0"/>
      <w:marBottom w:val="0"/>
      <w:divBdr>
        <w:top w:val="none" w:sz="0" w:space="0" w:color="auto"/>
        <w:left w:val="none" w:sz="0" w:space="0" w:color="auto"/>
        <w:bottom w:val="none" w:sz="0" w:space="0" w:color="auto"/>
        <w:right w:val="none" w:sz="0" w:space="0" w:color="auto"/>
      </w:divBdr>
    </w:div>
    <w:div w:id="1088423419">
      <w:bodyDiv w:val="1"/>
      <w:marLeft w:val="0"/>
      <w:marRight w:val="0"/>
      <w:marTop w:val="0"/>
      <w:marBottom w:val="0"/>
      <w:divBdr>
        <w:top w:val="none" w:sz="0" w:space="0" w:color="auto"/>
        <w:left w:val="none" w:sz="0" w:space="0" w:color="auto"/>
        <w:bottom w:val="none" w:sz="0" w:space="0" w:color="auto"/>
        <w:right w:val="none" w:sz="0" w:space="0" w:color="auto"/>
      </w:divBdr>
    </w:div>
    <w:div w:id="1890146816">
      <w:bodyDiv w:val="1"/>
      <w:marLeft w:val="0"/>
      <w:marRight w:val="0"/>
      <w:marTop w:val="0"/>
      <w:marBottom w:val="0"/>
      <w:divBdr>
        <w:top w:val="none" w:sz="0" w:space="0" w:color="auto"/>
        <w:left w:val="none" w:sz="0" w:space="0" w:color="auto"/>
        <w:bottom w:val="none" w:sz="0" w:space="0" w:color="auto"/>
        <w:right w:val="none" w:sz="0" w:space="0" w:color="auto"/>
      </w:divBdr>
    </w:div>
    <w:div w:id="2001149354">
      <w:bodyDiv w:val="1"/>
      <w:marLeft w:val="0"/>
      <w:marRight w:val="0"/>
      <w:marTop w:val="0"/>
      <w:marBottom w:val="0"/>
      <w:divBdr>
        <w:top w:val="none" w:sz="0" w:space="0" w:color="auto"/>
        <w:left w:val="none" w:sz="0" w:space="0" w:color="auto"/>
        <w:bottom w:val="none" w:sz="0" w:space="0" w:color="auto"/>
        <w:right w:val="none" w:sz="0" w:space="0" w:color="auto"/>
      </w:divBdr>
    </w:div>
    <w:div w:id="2026662653">
      <w:bodyDiv w:val="1"/>
      <w:marLeft w:val="0"/>
      <w:marRight w:val="0"/>
      <w:marTop w:val="0"/>
      <w:marBottom w:val="0"/>
      <w:divBdr>
        <w:top w:val="none" w:sz="0" w:space="0" w:color="auto"/>
        <w:left w:val="none" w:sz="0" w:space="0" w:color="auto"/>
        <w:bottom w:val="none" w:sz="0" w:space="0" w:color="auto"/>
        <w:right w:val="none" w:sz="0" w:space="0" w:color="auto"/>
      </w:divBdr>
    </w:div>
    <w:div w:id="2104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consultantplus://offline/ref=D9A42621D1A6184211C0B952105D78C4546DB0B1A3C1B8BD1AA6C2AD26f9j1J" TargetMode="External"/><Relationship Id="rId39" Type="http://schemas.openxmlformats.org/officeDocument/2006/relationships/image" Target="media/image24.png"/><Relationship Id="rId21" Type="http://schemas.openxmlformats.org/officeDocument/2006/relationships/image" Target="media/image11.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1.png"/><Relationship Id="rId50" Type="http://schemas.openxmlformats.org/officeDocument/2006/relationships/image" Target="media/image34.png"/><Relationship Id="rId55" Type="http://schemas.openxmlformats.org/officeDocument/2006/relationships/image" Target="media/image39.png"/><Relationship Id="rId63" Type="http://schemas.openxmlformats.org/officeDocument/2006/relationships/image" Target="media/image46.png"/><Relationship Id="rId68" Type="http://schemas.openxmlformats.org/officeDocument/2006/relationships/hyperlink" Target="consultantplus://offline/ref=AD08324B93225D5AFBB6F92A50659CC09D240D8ABED1ADA60E23CB6D6465D31D211824866D6879F0B820E27Fg4G" TargetMode="External"/><Relationship Id="rId76" Type="http://schemas.openxmlformats.org/officeDocument/2006/relationships/image" Target="media/image50.png"/><Relationship Id="rId84" Type="http://schemas.openxmlformats.org/officeDocument/2006/relationships/image" Target="media/image57.png"/><Relationship Id="rId89" Type="http://schemas.openxmlformats.org/officeDocument/2006/relationships/hyperlink" Target="consultantplus://offline/ref=AD08324B93225D5AFBB6F92A50659CC09D240D8ABEDFA9A30B23CB6D6465D31D211824866D6879F0B820E07FgFG" TargetMode="External"/><Relationship Id="rId7" Type="http://schemas.openxmlformats.org/officeDocument/2006/relationships/footnotes" Target="footnotes.xml"/><Relationship Id="rId71" Type="http://schemas.openxmlformats.org/officeDocument/2006/relationships/hyperlink" Target="consultantplus://offline/ref=AD08324B93225D5AFBB6F92A50659CC09D240D8ABED1ADA60E23CB6D6465D31D211824866D6879F0B820E27Fg4G"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image" Target="media/image14.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29.png"/><Relationship Id="rId53" Type="http://schemas.openxmlformats.org/officeDocument/2006/relationships/image" Target="media/image37.png"/><Relationship Id="rId58" Type="http://schemas.openxmlformats.org/officeDocument/2006/relationships/image" Target="media/image41.png"/><Relationship Id="rId66" Type="http://schemas.openxmlformats.org/officeDocument/2006/relationships/hyperlink" Target="consultantplus://offline/ref=AD08324B93225D5AFBB6F92A50659CC09D240D8ABED1ADA60E23CB6D6465D31D211824866D6879F0B820E27Fg4G" TargetMode="External"/><Relationship Id="rId74" Type="http://schemas.openxmlformats.org/officeDocument/2006/relationships/image" Target="media/image48.png"/><Relationship Id="rId79" Type="http://schemas.openxmlformats.org/officeDocument/2006/relationships/image" Target="media/image53.png"/><Relationship Id="rId87"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44.png"/><Relationship Id="rId82" Type="http://schemas.openxmlformats.org/officeDocument/2006/relationships/image" Target="media/image55.png"/><Relationship Id="rId90" Type="http://schemas.openxmlformats.org/officeDocument/2006/relationships/header" Target="header5.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eader" Target="header2.xml"/><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2.png"/><Relationship Id="rId56" Type="http://schemas.openxmlformats.org/officeDocument/2006/relationships/hyperlink" Target="consultantplus://offline/ref=AD08324B93225D5AFBB6F92A50659CC09D240D8ABDD3ABAA0F23CB6D6465D31D211824866D6879F0B821E57Fg5G" TargetMode="External"/><Relationship Id="rId64"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69" Type="http://schemas.openxmlformats.org/officeDocument/2006/relationships/hyperlink" Target="consultantplus://offline/ref=AD08324B93225D5AFBB6F92A50659CC09D240D8ABED1ADA60E23CB6D6465D31D211824866D6879F0B820E27Fg4G" TargetMode="External"/><Relationship Id="rId77" Type="http://schemas.openxmlformats.org/officeDocument/2006/relationships/image" Target="media/image51.png"/><Relationship Id="rId8" Type="http://schemas.openxmlformats.org/officeDocument/2006/relationships/endnotes" Target="endnotes.xml"/><Relationship Id="rId51" Type="http://schemas.openxmlformats.org/officeDocument/2006/relationships/image" Target="media/image35.png"/><Relationship Id="rId72" Type="http://schemas.openxmlformats.org/officeDocument/2006/relationships/hyperlink" Target="consultantplus://offline/ref=AD08324B93225D5AFBB6F92A50659CC09D240D8ABED1ADA60E23CB6D6465D31D211824866D6879F0B820E27Fg4G" TargetMode="External"/><Relationship Id="rId80" Type="http://schemas.openxmlformats.org/officeDocument/2006/relationships/image" Target="media/image54.png"/><Relationship Id="rId85" Type="http://schemas.openxmlformats.org/officeDocument/2006/relationships/image" Target="media/image58.png"/><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0.png"/><Relationship Id="rId59" Type="http://schemas.openxmlformats.org/officeDocument/2006/relationships/image" Target="media/image42.png"/><Relationship Id="rId67"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image" Target="media/image10.png"/><Relationship Id="rId41" Type="http://schemas.openxmlformats.org/officeDocument/2006/relationships/image" Target="media/image26.png"/><Relationship Id="rId54" Type="http://schemas.openxmlformats.org/officeDocument/2006/relationships/image" Target="media/image38.png"/><Relationship Id="rId62" Type="http://schemas.openxmlformats.org/officeDocument/2006/relationships/image" Target="media/image45.png"/><Relationship Id="rId70" Type="http://schemas.openxmlformats.org/officeDocument/2006/relationships/hyperlink" Target="consultantplus://offline/ref=AD08324B93225D5AFBB6F92A50659CC09D240D8ABED1ADA60E23CB6D6465D31D211824866D6879F0B820E27Fg4G" TargetMode="External"/><Relationship Id="rId75" Type="http://schemas.openxmlformats.org/officeDocument/2006/relationships/image" Target="media/image49.png"/><Relationship Id="rId83" Type="http://schemas.openxmlformats.org/officeDocument/2006/relationships/image" Target="media/image56.png"/><Relationship Id="rId88" Type="http://schemas.openxmlformats.org/officeDocument/2006/relationships/header" Target="header4.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consultantplus://offline/ref=D9A42621D1A6184211C0B952105D78C4546DB0B1A3C1B8BD1AA6C2AD26f9j1J" TargetMode="External"/><Relationship Id="rId36" Type="http://schemas.openxmlformats.org/officeDocument/2006/relationships/image" Target="media/image21.png"/><Relationship Id="rId49" Type="http://schemas.openxmlformats.org/officeDocument/2006/relationships/image" Target="media/image33.png"/><Relationship Id="rId57" Type="http://schemas.openxmlformats.org/officeDocument/2006/relationships/image" Target="media/image40.png"/><Relationship Id="rId10" Type="http://schemas.openxmlformats.org/officeDocument/2006/relationships/oleObject" Target="embeddings/oleObject1.bin"/><Relationship Id="rId31" Type="http://schemas.openxmlformats.org/officeDocument/2006/relationships/hyperlink" Target="consultantplus://offline/ref=6788DAC3CDD88D53F4ADDC5963CA55B7B18D8933558BADA7FDFE296E9BU3C3I" TargetMode="External"/><Relationship Id="rId44" Type="http://schemas.openxmlformats.org/officeDocument/2006/relationships/hyperlink" Target="consultantplus://offline/ref=AD08324B93225D5AFBB6E7274609C1CF942F5081B9D1A2F5507C9030336CD94A66577DC429657AF87BgBG" TargetMode="External"/><Relationship Id="rId52" Type="http://schemas.openxmlformats.org/officeDocument/2006/relationships/image" Target="media/image36.png"/><Relationship Id="rId60" Type="http://schemas.openxmlformats.org/officeDocument/2006/relationships/image" Target="media/image43.png"/><Relationship Id="rId65" Type="http://schemas.openxmlformats.org/officeDocument/2006/relationships/hyperlink" Target="consultantplus://offline/ref=AD08324B93225D5AFBB6F92A50659CC09D240D8ABED1ADA60E23CB6D6465D31D211824866D6879F0B820E27Fg4G" TargetMode="External"/><Relationship Id="rId73" Type="http://schemas.openxmlformats.org/officeDocument/2006/relationships/image" Target="media/image47.png"/><Relationship Id="rId78" Type="http://schemas.openxmlformats.org/officeDocument/2006/relationships/image" Target="media/image52.png"/><Relationship Id="rId81"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86" Type="http://schemas.openxmlformats.org/officeDocument/2006/relationships/hyperlink" Target="consultantplus://offline/ref=D74B2491A2621EB5208AC563F594009AA0C18C7C7C1C7264A18ABFFDABv0F1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E3C0-6EA9-4911-9661-13810629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17025</Words>
  <Characters>97046</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Галиуллина Гузель Салаватовна</dc:creator>
  <cp:lastModifiedBy>001</cp:lastModifiedBy>
  <cp:revision>3</cp:revision>
  <cp:lastPrinted>2018-07-25T09:25:00Z</cp:lastPrinted>
  <dcterms:created xsi:type="dcterms:W3CDTF">2018-08-29T09:22:00Z</dcterms:created>
  <dcterms:modified xsi:type="dcterms:W3CDTF">2018-08-31T09:10:00Z</dcterms:modified>
</cp:coreProperties>
</file>