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532"/>
        <w:tblW w:w="10632" w:type="dxa"/>
        <w:tblLook w:val="01E0" w:firstRow="1" w:lastRow="1" w:firstColumn="1" w:lastColumn="1" w:noHBand="0" w:noVBand="0"/>
      </w:tblPr>
      <w:tblGrid>
        <w:gridCol w:w="4576"/>
        <w:gridCol w:w="1378"/>
        <w:gridCol w:w="4678"/>
      </w:tblGrid>
      <w:tr w:rsidR="00DD4D6E" w:rsidRPr="00DD4D6E" w:rsidTr="00DD4D6E">
        <w:trPr>
          <w:trHeight w:val="1425"/>
        </w:trPr>
        <w:tc>
          <w:tcPr>
            <w:tcW w:w="4576" w:type="dxa"/>
          </w:tcPr>
          <w:p w:rsidR="00DD4D6E" w:rsidRPr="00DD4D6E" w:rsidRDefault="00DD4D6E" w:rsidP="00DD4D6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D4D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РЕСПУБЛИКА ТАТАРСТАН</w:t>
            </w:r>
          </w:p>
          <w:p w:rsidR="00DD4D6E" w:rsidRPr="00DD4D6E" w:rsidRDefault="00DD4D6E" w:rsidP="00DD4D6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D4D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ИСПОЛНИТЕЛЬНЫЙ КОМИТЕТ АЛЬКЕЕВСКОГО</w:t>
            </w:r>
          </w:p>
          <w:p w:rsidR="00DD4D6E" w:rsidRPr="00DD4D6E" w:rsidRDefault="00DD4D6E" w:rsidP="00DD4D6E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b/>
                <w:bCs/>
                <w:szCs w:val="24"/>
                <w:lang w:eastAsia="ru-RU"/>
              </w:rPr>
            </w:pPr>
            <w:r w:rsidRPr="00DD4D6E">
              <w:rPr>
                <w:rFonts w:ascii="SL_Times New Roman" w:eastAsia="Times New Roman" w:hAnsi="SL_Times New Roman" w:cs="Times New Roman"/>
                <w:b/>
                <w:bCs/>
                <w:szCs w:val="24"/>
                <w:lang w:eastAsia="ru-RU"/>
              </w:rPr>
              <w:t>МУНИЦИПАЛЬНОГО РАЙОНА</w:t>
            </w:r>
          </w:p>
          <w:p w:rsidR="00DD4D6E" w:rsidRPr="00DD4D6E" w:rsidRDefault="00DD4D6E" w:rsidP="00DD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422870, </w:t>
            </w:r>
            <w:proofErr w:type="spellStart"/>
            <w:r w:rsidRPr="00DD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С.Базарные</w:t>
            </w:r>
            <w:proofErr w:type="spellEnd"/>
            <w:r w:rsidRPr="00DD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Матаки,</w:t>
            </w:r>
          </w:p>
          <w:p w:rsidR="00DD4D6E" w:rsidRPr="00DD4D6E" w:rsidRDefault="00DD4D6E" w:rsidP="00DD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ул.С.Крайнова</w:t>
            </w:r>
            <w:proofErr w:type="gramStart"/>
            <w:r w:rsidRPr="00DD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DD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.56</w:t>
            </w:r>
          </w:p>
          <w:p w:rsidR="00DD4D6E" w:rsidRPr="00DD4D6E" w:rsidRDefault="00DD4D6E" w:rsidP="00DD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378" w:type="dxa"/>
            <w:hideMark/>
          </w:tcPr>
          <w:p w:rsidR="00DD4D6E" w:rsidRPr="00DD4D6E" w:rsidRDefault="00DD4D6E" w:rsidP="00DD4D6E">
            <w:pPr>
              <w:spacing w:after="0" w:line="240" w:lineRule="auto"/>
              <w:rPr>
                <w:rFonts w:ascii="SL_Times New Roman" w:eastAsia="Times New Roman" w:hAnsi="SL_Times New Roman" w:cs="Times New Roman"/>
                <w:sz w:val="24"/>
                <w:szCs w:val="24"/>
                <w:lang w:eastAsia="ru-RU"/>
              </w:rPr>
            </w:pPr>
            <w:r w:rsidRPr="00DD4D6E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66507FA" wp14:editId="3EBC23D6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3810</wp:posOffset>
                  </wp:positionV>
                  <wp:extent cx="609600" cy="873125"/>
                  <wp:effectExtent l="0" t="0" r="0" b="317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hideMark/>
          </w:tcPr>
          <w:p w:rsidR="00DD4D6E" w:rsidRPr="00DD4D6E" w:rsidRDefault="00DD4D6E" w:rsidP="00DD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  <w:r w:rsidRPr="00DD4D6E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ТАТАРСТАН РЕСПУБЛИКАСЫ</w:t>
            </w:r>
          </w:p>
          <w:p w:rsidR="00DD4D6E" w:rsidRPr="00DD4D6E" w:rsidRDefault="00DD4D6E" w:rsidP="00DD4D6E">
            <w:pPr>
              <w:keepNext/>
              <w:spacing w:after="0" w:line="240" w:lineRule="auto"/>
              <w:jc w:val="center"/>
              <w:outlineLvl w:val="3"/>
              <w:rPr>
                <w:rFonts w:ascii="SL_Times New Roman" w:eastAsia="Times New Roman" w:hAnsi="SL_Times New Roman" w:cs="Times New Roman"/>
                <w:b/>
                <w:bCs/>
                <w:szCs w:val="24"/>
                <w:lang w:eastAsia="ru-RU"/>
              </w:rPr>
            </w:pPr>
            <w:r w:rsidRPr="00DD4D6E">
              <w:rPr>
                <w:rFonts w:ascii="SL_Times New Roman" w:eastAsia="Times New Roman" w:hAnsi="SL_Times New Roman" w:cs="Times New Roman"/>
                <w:b/>
                <w:bCs/>
                <w:szCs w:val="24"/>
                <w:lang w:val="tt-RU" w:eastAsia="ru-RU"/>
              </w:rPr>
              <w:t>ӘЛКИ</w:t>
            </w:r>
            <w:r w:rsidRPr="00DD4D6E">
              <w:rPr>
                <w:rFonts w:ascii="SL_Times New Roman" w:eastAsia="Times New Roman" w:hAnsi="SL_Times New Roman" w:cs="Times New Roman"/>
                <w:b/>
                <w:bCs/>
                <w:szCs w:val="24"/>
                <w:lang w:eastAsia="ru-RU"/>
              </w:rPr>
              <w:t xml:space="preserve">  </w:t>
            </w:r>
          </w:p>
          <w:p w:rsidR="00DD4D6E" w:rsidRPr="00DD4D6E" w:rsidRDefault="00DD4D6E" w:rsidP="00DD4D6E">
            <w:pPr>
              <w:keepNext/>
              <w:spacing w:after="0" w:line="240" w:lineRule="auto"/>
              <w:jc w:val="center"/>
              <w:outlineLvl w:val="3"/>
              <w:rPr>
                <w:rFonts w:ascii="SL_Times New Roman" w:eastAsia="Times New Roman" w:hAnsi="SL_Times New Roman" w:cs="Times New Roman"/>
                <w:b/>
                <w:bCs/>
                <w:szCs w:val="24"/>
                <w:lang w:eastAsia="ru-RU"/>
              </w:rPr>
            </w:pPr>
            <w:r w:rsidRPr="00DD4D6E">
              <w:rPr>
                <w:rFonts w:ascii="SL_Times New Roman" w:eastAsia="Times New Roman" w:hAnsi="SL_Times New Roman" w:cs="Times New Roman"/>
                <w:b/>
                <w:bCs/>
                <w:szCs w:val="24"/>
                <w:lang w:eastAsia="ru-RU"/>
              </w:rPr>
              <w:t>МУНИЦИПАЛЬ РАЙОНЫ</w:t>
            </w:r>
          </w:p>
          <w:p w:rsidR="00DD4D6E" w:rsidRPr="00DD4D6E" w:rsidRDefault="00DD4D6E" w:rsidP="00DD4D6E">
            <w:pPr>
              <w:keepNext/>
              <w:spacing w:after="0" w:line="240" w:lineRule="auto"/>
              <w:jc w:val="center"/>
              <w:outlineLvl w:val="3"/>
              <w:rPr>
                <w:rFonts w:ascii="SL_Times New Roman" w:eastAsia="Times New Roman" w:hAnsi="SL_Times New Roman" w:cs="Times New Roman"/>
                <w:szCs w:val="24"/>
                <w:lang w:val="tt-RU" w:eastAsia="ru-RU"/>
              </w:rPr>
            </w:pPr>
            <w:r w:rsidRPr="00DD4D6E">
              <w:rPr>
                <w:rFonts w:ascii="SL_Times New Roman" w:eastAsia="Times New Roman" w:hAnsi="SL_Times New Roman" w:cs="Times New Roman"/>
                <w:b/>
                <w:bCs/>
                <w:szCs w:val="24"/>
                <w:lang w:eastAsia="ru-RU"/>
              </w:rPr>
              <w:t xml:space="preserve">БАШКАРМА КОМИТЕТЫ </w:t>
            </w:r>
          </w:p>
          <w:p w:rsidR="00DD4D6E" w:rsidRPr="00DD4D6E" w:rsidRDefault="00DD4D6E" w:rsidP="00DD4D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422870, РТ </w:t>
            </w:r>
            <w:proofErr w:type="spellStart"/>
            <w:r w:rsidRPr="00DD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Базарлы</w:t>
            </w:r>
            <w:proofErr w:type="spellEnd"/>
            <w:r w:rsidRPr="00DD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Матак</w:t>
            </w:r>
            <w:proofErr w:type="spellEnd"/>
            <w:r w:rsidRPr="00DD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авылы</w:t>
            </w:r>
            <w:proofErr w:type="spellEnd"/>
            <w:r w:rsidRPr="00DD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DD4D6E" w:rsidRPr="00DD4D6E" w:rsidRDefault="00DD4D6E" w:rsidP="00DD4D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С.Крайнов</w:t>
            </w:r>
            <w:proofErr w:type="spellEnd"/>
            <w:r w:rsidRPr="00DD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ур.,56</w:t>
            </w:r>
          </w:p>
        </w:tc>
      </w:tr>
      <w:tr w:rsidR="00DD4D6E" w:rsidRPr="00DD4D6E" w:rsidTr="00DD4D6E">
        <w:trPr>
          <w:trHeight w:val="457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4D6E" w:rsidRPr="00DD4D6E" w:rsidRDefault="00DD4D6E" w:rsidP="00DD4D6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DD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(84346) 20-0-26, факс: (84346) 21-7-60. </w:t>
            </w:r>
            <w:r w:rsidRPr="00DD4D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D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D4D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D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DD4D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alkay</w:t>
            </w:r>
            <w:proofErr w:type="spellEnd"/>
            <w:r w:rsidRPr="00DD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DD4D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tatar</w:t>
            </w:r>
            <w:proofErr w:type="spellEnd"/>
            <w:r w:rsidRPr="00DD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DD4D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DD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D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DD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айт: </w:t>
            </w:r>
            <w:r w:rsidRPr="00DD4D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DD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DD4D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alkeevskiy</w:t>
            </w:r>
            <w:proofErr w:type="spellEnd"/>
            <w:r w:rsidRPr="00DD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DD4D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tatarstan</w:t>
            </w:r>
            <w:proofErr w:type="spellEnd"/>
            <w:r w:rsidRPr="00DD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DD4D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DD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DD4D6E" w:rsidRPr="00DD4D6E" w:rsidRDefault="00DD4D6E" w:rsidP="00DD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D6E" w:rsidRPr="00DD4D6E" w:rsidRDefault="00DD4D6E" w:rsidP="00DD4D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D4D6E" w:rsidRPr="00DD4D6E" w:rsidRDefault="00DD4D6E" w:rsidP="00DD4D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4D6E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A25FC7">
        <w:rPr>
          <w:rFonts w:ascii="Times New Roman" w:eastAsia="Times New Roman" w:hAnsi="Times New Roman" w:cs="Times New Roman"/>
          <w:lang w:eastAsia="ru-RU"/>
        </w:rPr>
        <w:t>103</w:t>
      </w:r>
      <w:r w:rsidRPr="00DD4D6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«</w:t>
      </w:r>
      <w:r w:rsidR="00A25FC7">
        <w:rPr>
          <w:rFonts w:ascii="Times New Roman" w:eastAsia="Times New Roman" w:hAnsi="Times New Roman" w:cs="Times New Roman"/>
          <w:lang w:eastAsia="ru-RU"/>
        </w:rPr>
        <w:t>11</w:t>
      </w:r>
      <w:r w:rsidRPr="00DD4D6E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A25FC7">
        <w:rPr>
          <w:rFonts w:ascii="Times New Roman" w:eastAsia="Times New Roman" w:hAnsi="Times New Roman" w:cs="Times New Roman"/>
          <w:lang w:eastAsia="ru-RU"/>
        </w:rPr>
        <w:t>марта</w:t>
      </w:r>
      <w:bookmarkStart w:id="0" w:name="_GoBack"/>
      <w:bookmarkEnd w:id="0"/>
      <w:r w:rsidRPr="00DD4D6E">
        <w:rPr>
          <w:rFonts w:ascii="Times New Roman" w:eastAsia="Times New Roman" w:hAnsi="Times New Roman" w:cs="Times New Roman"/>
          <w:lang w:eastAsia="ru-RU"/>
        </w:rPr>
        <w:t xml:space="preserve">  2019г.</w:t>
      </w:r>
    </w:p>
    <w:p w:rsidR="00DD4D6E" w:rsidRPr="00DD4D6E" w:rsidRDefault="00DD4D6E" w:rsidP="00DD4D6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4D6E" w:rsidRPr="00DD4D6E" w:rsidRDefault="00DD4D6E" w:rsidP="00DD4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4D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CE7031" w:rsidRDefault="00DD4D6E" w:rsidP="00DD4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4D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КАРАР</w:t>
      </w:r>
    </w:p>
    <w:p w:rsidR="00DD4D6E" w:rsidRPr="00DD4D6E" w:rsidRDefault="00DD4D6E" w:rsidP="00DD4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4D6E" w:rsidRDefault="00CE7031" w:rsidP="00DD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Исполнительного комитета </w:t>
      </w:r>
    </w:p>
    <w:p w:rsidR="00DD4D6E" w:rsidRDefault="00CE7031" w:rsidP="00DD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Алькеевского муниципального района от 05.02.2016 года № 18 </w:t>
      </w:r>
    </w:p>
    <w:p w:rsidR="00DD4D6E" w:rsidRDefault="00CE7031" w:rsidP="00DD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E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Межведомственной комиссии о признании помещения </w:t>
      </w:r>
    </w:p>
    <w:p w:rsidR="00DD4D6E" w:rsidRDefault="00CE7031" w:rsidP="00DD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жилым помещением, пригодным для проживания граждан и многоквартирного </w:t>
      </w:r>
    </w:p>
    <w:p w:rsidR="00CE7031" w:rsidRPr="00CE7031" w:rsidRDefault="00CE7031" w:rsidP="00DD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аварийным и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лежащим сносу или реконструкции»</w:t>
      </w:r>
    </w:p>
    <w:p w:rsidR="00CE7031" w:rsidRPr="00DD4D6E" w:rsidRDefault="00CE7031" w:rsidP="00CE7031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24.12.2018  № 1653 «О внесении изменений в постановление Правительства Российской федерации от 28 января 2006 года № 47» ПОСТАНОВЛЯЮ:</w:t>
      </w:r>
    </w:p>
    <w:p w:rsidR="00CE7031" w:rsidRPr="00DD4D6E" w:rsidRDefault="00CE7031" w:rsidP="00CE7031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Положение о признании помещения жилым помещением, жилого помещения пригодным для проживания и многоквартирного дома аварийным подлежащем сносу или реконструкции (дале</w:t>
      </w:r>
      <w:proofErr w:type="gramStart"/>
      <w:r w:rsidRPr="00DD4D6E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DD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Положение), утвержденное постановлением Исполнительного комитета Алькеевского муниципального района от 05.02.2016 г. № 18, следующие изменения:</w:t>
      </w:r>
    </w:p>
    <w:p w:rsidR="00CE7031" w:rsidRPr="00DD4D6E" w:rsidRDefault="00CE7031" w:rsidP="00CE7031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6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9 раздела 2 Положения слова «с функциональным зонированием территории» заменить словами «с градостроительным зонированием, а также в границах территории ведения гражданами садоводства или огородничества для собственных нужд»</w:t>
      </w:r>
    </w:p>
    <w:p w:rsidR="00CE7031" w:rsidRPr="00DD4D6E" w:rsidRDefault="00CE7031" w:rsidP="00CE7031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6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DD4D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D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Алькеевского муниципального района Республики Татарстан в сети Интернет и на официальном портале правовой информации Республики Татарстан.</w:t>
      </w:r>
    </w:p>
    <w:p w:rsidR="00CE7031" w:rsidRPr="00DD4D6E" w:rsidRDefault="00CE7031" w:rsidP="00CE7031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6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DD4D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D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E7031" w:rsidRDefault="00CE7031" w:rsidP="00CE7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000E"/>
      <w:bookmarkEnd w:id="1"/>
    </w:p>
    <w:p w:rsidR="00CE7031" w:rsidRPr="00DD4D6E" w:rsidRDefault="00CE7031" w:rsidP="00CE7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Исполнительного комитета </w:t>
      </w:r>
    </w:p>
    <w:p w:rsidR="00E5598C" w:rsidRPr="00DD4D6E" w:rsidRDefault="00CE7031" w:rsidP="00CE7031">
      <w:pPr>
        <w:spacing w:after="0" w:line="240" w:lineRule="auto"/>
        <w:rPr>
          <w:sz w:val="28"/>
          <w:szCs w:val="28"/>
        </w:rPr>
      </w:pPr>
      <w:r w:rsidRPr="00DD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Алькеевского муниципального района                         </w:t>
      </w:r>
      <w:r w:rsidR="00DD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D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И.В. Юсупов</w:t>
      </w:r>
      <w:r w:rsidRPr="00DD4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E5598C" w:rsidRPr="00DD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88"/>
    <w:rsid w:val="00A25FC7"/>
    <w:rsid w:val="00CE7031"/>
    <w:rsid w:val="00D01A88"/>
    <w:rsid w:val="00DD4D6E"/>
    <w:rsid w:val="00E5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E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E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70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7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E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E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70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7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4</cp:revision>
  <cp:lastPrinted>2019-03-07T06:32:00Z</cp:lastPrinted>
  <dcterms:created xsi:type="dcterms:W3CDTF">2019-02-09T07:15:00Z</dcterms:created>
  <dcterms:modified xsi:type="dcterms:W3CDTF">2019-03-11T08:22:00Z</dcterms:modified>
</cp:coreProperties>
</file>