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67" w:rsidRDefault="00D94567" w:rsidP="00D94567">
      <w:pPr>
        <w:pStyle w:val="a5"/>
        <w:jc w:val="both"/>
        <w:rPr>
          <w:sz w:val="28"/>
          <w:szCs w:val="28"/>
        </w:rPr>
      </w:pPr>
    </w:p>
    <w:p w:rsidR="002E45B3" w:rsidRPr="002D1779" w:rsidRDefault="002E45B3" w:rsidP="002E45B3">
      <w:pPr>
        <w:pStyle w:val="a5"/>
        <w:jc w:val="center"/>
        <w:rPr>
          <w:b/>
          <w:sz w:val="36"/>
          <w:szCs w:val="36"/>
        </w:rPr>
      </w:pPr>
      <w:proofErr w:type="gramStart"/>
      <w:r w:rsidRPr="002D1779">
        <w:rPr>
          <w:b/>
          <w:sz w:val="36"/>
          <w:szCs w:val="36"/>
        </w:rPr>
        <w:t>Р</w:t>
      </w:r>
      <w:proofErr w:type="gramEnd"/>
      <w:r w:rsidRPr="002D1779">
        <w:rPr>
          <w:b/>
          <w:sz w:val="36"/>
          <w:szCs w:val="36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D94567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D94567" w:rsidRPr="00D94567" w:rsidRDefault="00D94567" w:rsidP="00D94567">
      <w:pPr>
        <w:pStyle w:val="a5"/>
        <w:jc w:val="center"/>
        <w:rPr>
          <w:sz w:val="28"/>
          <w:szCs w:val="28"/>
        </w:rPr>
      </w:pPr>
    </w:p>
    <w:p w:rsidR="00EC600A" w:rsidRDefault="00EC600A" w:rsidP="002E45B3">
      <w:pPr>
        <w:pStyle w:val="a5"/>
        <w:jc w:val="both"/>
        <w:rPr>
          <w:b/>
          <w:sz w:val="28"/>
          <w:szCs w:val="28"/>
        </w:rPr>
      </w:pPr>
    </w:p>
    <w:p w:rsidR="0058475C" w:rsidRDefault="0058475C" w:rsidP="002E45B3">
      <w:pPr>
        <w:pStyle w:val="a5"/>
        <w:jc w:val="both"/>
        <w:rPr>
          <w:b/>
          <w:sz w:val="28"/>
          <w:szCs w:val="28"/>
        </w:rPr>
      </w:pPr>
    </w:p>
    <w:p w:rsidR="00CA2EFC" w:rsidRPr="002E45B3" w:rsidRDefault="00CA2EFC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№ </w:t>
      </w:r>
      <w:r w:rsidR="002D48D4">
        <w:rPr>
          <w:sz w:val="28"/>
          <w:szCs w:val="28"/>
        </w:rPr>
        <w:t xml:space="preserve">110 </w:t>
      </w:r>
      <w:bookmarkStart w:id="0" w:name="_GoBack"/>
      <w:bookmarkEnd w:id="0"/>
      <w:r w:rsidR="00606401">
        <w:rPr>
          <w:sz w:val="28"/>
          <w:szCs w:val="28"/>
        </w:rPr>
        <w:t xml:space="preserve"> </w:t>
      </w:r>
      <w:r w:rsidRPr="002E45B3">
        <w:rPr>
          <w:sz w:val="28"/>
          <w:szCs w:val="28"/>
        </w:rPr>
        <w:t xml:space="preserve">                                                                 </w:t>
      </w:r>
      <w:r w:rsidRPr="002E45B3">
        <w:rPr>
          <w:sz w:val="28"/>
          <w:szCs w:val="28"/>
        </w:rPr>
        <w:tab/>
        <w:t xml:space="preserve">   </w:t>
      </w:r>
      <w:r w:rsidR="002D48D4">
        <w:rPr>
          <w:sz w:val="28"/>
          <w:szCs w:val="28"/>
        </w:rPr>
        <w:t xml:space="preserve">                    </w:t>
      </w:r>
      <w:r w:rsidRPr="002E45B3">
        <w:rPr>
          <w:sz w:val="28"/>
          <w:szCs w:val="28"/>
        </w:rPr>
        <w:t xml:space="preserve">от </w:t>
      </w:r>
      <w:r w:rsidR="00606401">
        <w:rPr>
          <w:sz w:val="28"/>
          <w:szCs w:val="28"/>
        </w:rPr>
        <w:t>4 августа 2017</w:t>
      </w:r>
      <w:r w:rsidRPr="002E45B3">
        <w:rPr>
          <w:sz w:val="28"/>
          <w:szCs w:val="28"/>
        </w:rPr>
        <w:t xml:space="preserve"> года</w:t>
      </w:r>
    </w:p>
    <w:p w:rsidR="00CA2EFC" w:rsidRDefault="00CA2EFC" w:rsidP="002E45B3">
      <w:pPr>
        <w:pStyle w:val="a5"/>
        <w:jc w:val="both"/>
        <w:rPr>
          <w:sz w:val="28"/>
          <w:szCs w:val="28"/>
        </w:rPr>
      </w:pPr>
    </w:p>
    <w:p w:rsidR="00EC600A" w:rsidRDefault="00EC600A" w:rsidP="002E45B3">
      <w:pPr>
        <w:pStyle w:val="a5"/>
        <w:jc w:val="both"/>
        <w:rPr>
          <w:sz w:val="28"/>
          <w:szCs w:val="28"/>
        </w:rPr>
      </w:pPr>
    </w:p>
    <w:p w:rsidR="002D1779" w:rsidRPr="002D1779" w:rsidRDefault="002D1779" w:rsidP="002D1779">
      <w:pPr>
        <w:ind w:right="4110"/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О порядке признания </w:t>
      </w:r>
      <w:proofErr w:type="gramStart"/>
      <w:r w:rsidRPr="002D1779">
        <w:rPr>
          <w:sz w:val="28"/>
          <w:szCs w:val="28"/>
        </w:rPr>
        <w:t>безнадежными</w:t>
      </w:r>
      <w:proofErr w:type="gramEnd"/>
      <w:r w:rsidRPr="002D1779">
        <w:rPr>
          <w:sz w:val="28"/>
          <w:szCs w:val="28"/>
        </w:rPr>
        <w:t xml:space="preserve"> к взысканию и списанию недоимки и задолженности по пеням и штрафов по местным налогам и сборам с физических лиц</w:t>
      </w:r>
    </w:p>
    <w:p w:rsidR="002D1779" w:rsidRPr="002D1779" w:rsidRDefault="002D1779" w:rsidP="002D1779">
      <w:pPr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 </w:t>
      </w:r>
    </w:p>
    <w:p w:rsidR="002D1779" w:rsidRPr="002D1779" w:rsidRDefault="002D1779" w:rsidP="00C224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В соответствии со статьей 59 Налогового кодекса Российской Федерации и Решением Совета Алькеевского муниципального района Республики Татарстан от 12.10.2011 года № 60  «О дополнительных основаниях признания </w:t>
      </w:r>
      <w:proofErr w:type="gramStart"/>
      <w:r w:rsidRPr="002D1779">
        <w:rPr>
          <w:sz w:val="28"/>
          <w:szCs w:val="28"/>
        </w:rPr>
        <w:t>безнадежными</w:t>
      </w:r>
      <w:proofErr w:type="gramEnd"/>
      <w:r w:rsidRPr="002D1779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</w:t>
      </w:r>
      <w:r w:rsidRPr="002D1779">
        <w:rPr>
          <w:b/>
          <w:sz w:val="28"/>
          <w:szCs w:val="28"/>
        </w:rPr>
        <w:t xml:space="preserve"> </w:t>
      </w:r>
      <w:r w:rsidRPr="002D1779">
        <w:rPr>
          <w:sz w:val="28"/>
          <w:szCs w:val="28"/>
        </w:rPr>
        <w:t xml:space="preserve">с физических лиц» Совет Алькеевского муниципального района Республики Татарстан </w:t>
      </w:r>
      <w:r w:rsidRPr="002D1779">
        <w:rPr>
          <w:b/>
          <w:sz w:val="28"/>
          <w:szCs w:val="28"/>
        </w:rPr>
        <w:t>РЕШИЛ:</w:t>
      </w:r>
      <w:r w:rsidRPr="002D1779">
        <w:rPr>
          <w:sz w:val="28"/>
          <w:szCs w:val="28"/>
        </w:rPr>
        <w:t xml:space="preserve"> </w:t>
      </w:r>
    </w:p>
    <w:p w:rsidR="002D1779" w:rsidRPr="002D1779" w:rsidRDefault="002D1779" w:rsidP="002D1779">
      <w:pPr>
        <w:spacing w:line="20" w:lineRule="atLeast"/>
        <w:ind w:firstLine="567"/>
        <w:jc w:val="both"/>
        <w:rPr>
          <w:sz w:val="28"/>
          <w:szCs w:val="28"/>
        </w:rPr>
      </w:pPr>
    </w:p>
    <w:p w:rsidR="002D1779" w:rsidRPr="002D1779" w:rsidRDefault="002D1779" w:rsidP="002D17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2D1779">
        <w:rPr>
          <w:sz w:val="28"/>
          <w:szCs w:val="28"/>
        </w:rPr>
        <w:t>Признать безнадежными к взысканию и списать недоимку и задолженность по пеням и штрафам по местным налогам и сборам с физических лиц в случае:</w:t>
      </w:r>
    </w:p>
    <w:p w:rsidR="002D1779" w:rsidRPr="002D1779" w:rsidRDefault="002D1779" w:rsidP="002D17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1779">
        <w:rPr>
          <w:sz w:val="28"/>
          <w:szCs w:val="28"/>
        </w:rPr>
        <w:t>- образования недоимки и задолженности по местным налогам, а также пеням и штрафам по указанным налогам</w:t>
      </w:r>
      <w:r w:rsidRPr="002D1779">
        <w:rPr>
          <w:b/>
          <w:sz w:val="28"/>
          <w:szCs w:val="28"/>
        </w:rPr>
        <w:t xml:space="preserve"> </w:t>
      </w:r>
      <w:r w:rsidRPr="002D1779">
        <w:rPr>
          <w:sz w:val="28"/>
          <w:szCs w:val="28"/>
        </w:rPr>
        <w:t>по состоянию на 01.01.2014 года и неоплаты ее на текущую дату.</w:t>
      </w:r>
    </w:p>
    <w:p w:rsidR="002D1779" w:rsidRPr="002D1779" w:rsidRDefault="002D1779" w:rsidP="002D1779">
      <w:pPr>
        <w:ind w:firstLine="708"/>
        <w:jc w:val="both"/>
        <w:rPr>
          <w:sz w:val="28"/>
          <w:szCs w:val="28"/>
        </w:rPr>
      </w:pPr>
      <w:r w:rsidRPr="002D177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2D1779">
        <w:rPr>
          <w:sz w:val="28"/>
          <w:szCs w:val="28"/>
        </w:rPr>
        <w:t>Разместить</w:t>
      </w:r>
      <w:proofErr w:type="gramEnd"/>
      <w:r w:rsidRPr="002D1779">
        <w:rPr>
          <w:sz w:val="28"/>
          <w:szCs w:val="28"/>
        </w:rPr>
        <w:t xml:space="preserve"> настоящее Решение на официальном сайте района alkeevskiy.tatarstan.ru.</w:t>
      </w:r>
    </w:p>
    <w:p w:rsidR="002D1779" w:rsidRPr="002D1779" w:rsidRDefault="002D1779" w:rsidP="002D1779">
      <w:pPr>
        <w:ind w:firstLine="708"/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2D1779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Алькеевского муниципального района Республики Татарстан  по </w:t>
      </w:r>
      <w:r w:rsidR="008B634B" w:rsidRPr="002D1779">
        <w:rPr>
          <w:sz w:val="28"/>
          <w:szCs w:val="28"/>
        </w:rPr>
        <w:t xml:space="preserve">вопросам </w:t>
      </w:r>
      <w:r w:rsidR="008B634B">
        <w:rPr>
          <w:sz w:val="28"/>
          <w:szCs w:val="28"/>
        </w:rPr>
        <w:t xml:space="preserve">бюджета, </w:t>
      </w:r>
      <w:r w:rsidR="008B634B" w:rsidRPr="002D1779">
        <w:rPr>
          <w:sz w:val="28"/>
          <w:szCs w:val="28"/>
        </w:rPr>
        <w:t>налог</w:t>
      </w:r>
      <w:r w:rsidR="008B634B">
        <w:rPr>
          <w:sz w:val="28"/>
          <w:szCs w:val="28"/>
        </w:rPr>
        <w:t>ов</w:t>
      </w:r>
      <w:r w:rsidR="008B634B" w:rsidRPr="002D1779">
        <w:rPr>
          <w:sz w:val="28"/>
          <w:szCs w:val="28"/>
        </w:rPr>
        <w:t xml:space="preserve"> и </w:t>
      </w:r>
      <w:r w:rsidRPr="002D1779">
        <w:rPr>
          <w:sz w:val="28"/>
          <w:szCs w:val="28"/>
        </w:rPr>
        <w:t>финансов.</w:t>
      </w:r>
    </w:p>
    <w:p w:rsidR="002D1779" w:rsidRPr="002D1779" w:rsidRDefault="002D1779" w:rsidP="002D1779">
      <w:pPr>
        <w:jc w:val="both"/>
        <w:rPr>
          <w:sz w:val="28"/>
          <w:szCs w:val="28"/>
        </w:rPr>
      </w:pPr>
    </w:p>
    <w:p w:rsidR="002D1779" w:rsidRDefault="002D1779" w:rsidP="002D1779">
      <w:pPr>
        <w:jc w:val="both"/>
        <w:rPr>
          <w:sz w:val="28"/>
          <w:szCs w:val="28"/>
        </w:rPr>
      </w:pPr>
    </w:p>
    <w:p w:rsidR="002D1779" w:rsidRDefault="002D1779" w:rsidP="002D1779">
      <w:pPr>
        <w:jc w:val="both"/>
        <w:rPr>
          <w:sz w:val="28"/>
          <w:szCs w:val="28"/>
        </w:rPr>
      </w:pPr>
    </w:p>
    <w:p w:rsidR="002D1779" w:rsidRDefault="002D1779" w:rsidP="002D1779">
      <w:pPr>
        <w:jc w:val="both"/>
        <w:rPr>
          <w:sz w:val="28"/>
          <w:szCs w:val="28"/>
        </w:rPr>
      </w:pPr>
    </w:p>
    <w:p w:rsidR="002D1779" w:rsidRDefault="002D1779" w:rsidP="002D1779">
      <w:pPr>
        <w:jc w:val="both"/>
        <w:rPr>
          <w:sz w:val="28"/>
          <w:szCs w:val="28"/>
        </w:rPr>
      </w:pPr>
    </w:p>
    <w:p w:rsidR="002D1779" w:rsidRPr="002D1779" w:rsidRDefault="002D1779" w:rsidP="002D1779">
      <w:pPr>
        <w:jc w:val="both"/>
        <w:rPr>
          <w:sz w:val="28"/>
          <w:szCs w:val="28"/>
        </w:rPr>
      </w:pPr>
    </w:p>
    <w:p w:rsidR="002D1779" w:rsidRPr="002D1779" w:rsidRDefault="002D1779" w:rsidP="002D1779">
      <w:pPr>
        <w:jc w:val="both"/>
        <w:rPr>
          <w:sz w:val="28"/>
          <w:szCs w:val="28"/>
        </w:rPr>
      </w:pPr>
      <w:r w:rsidRPr="002D1779">
        <w:rPr>
          <w:sz w:val="28"/>
          <w:szCs w:val="28"/>
        </w:rPr>
        <w:t>Председатель Совета,</w:t>
      </w:r>
    </w:p>
    <w:p w:rsidR="002D1779" w:rsidRPr="002D1779" w:rsidRDefault="002D1779" w:rsidP="002D1779">
      <w:pPr>
        <w:jc w:val="both"/>
        <w:rPr>
          <w:sz w:val="28"/>
          <w:szCs w:val="28"/>
        </w:rPr>
      </w:pPr>
      <w:r w:rsidRPr="002D1779">
        <w:rPr>
          <w:sz w:val="28"/>
          <w:szCs w:val="28"/>
        </w:rPr>
        <w:t>Глава Алькеевского</w:t>
      </w:r>
    </w:p>
    <w:p w:rsidR="002D1779" w:rsidRPr="002D1779" w:rsidRDefault="002D1779" w:rsidP="002D1779">
      <w:pPr>
        <w:jc w:val="both"/>
        <w:rPr>
          <w:sz w:val="28"/>
          <w:szCs w:val="28"/>
        </w:rPr>
      </w:pPr>
      <w:r w:rsidRPr="002D1779">
        <w:rPr>
          <w:sz w:val="28"/>
          <w:szCs w:val="28"/>
        </w:rPr>
        <w:t xml:space="preserve">муниципального района      </w:t>
      </w:r>
      <w:r w:rsidRPr="002D1779">
        <w:rPr>
          <w:sz w:val="28"/>
          <w:szCs w:val="28"/>
        </w:rPr>
        <w:tab/>
        <w:t xml:space="preserve">                                                     А.Ф. </w:t>
      </w:r>
      <w:proofErr w:type="spellStart"/>
      <w:r w:rsidRPr="002D1779">
        <w:rPr>
          <w:sz w:val="28"/>
          <w:szCs w:val="28"/>
        </w:rPr>
        <w:t>Никошин</w:t>
      </w:r>
      <w:proofErr w:type="spellEnd"/>
    </w:p>
    <w:p w:rsidR="00E1403A" w:rsidRDefault="00E1403A" w:rsidP="002E45B3">
      <w:pPr>
        <w:pStyle w:val="a5"/>
        <w:jc w:val="both"/>
        <w:rPr>
          <w:sz w:val="28"/>
          <w:szCs w:val="28"/>
        </w:rPr>
      </w:pPr>
    </w:p>
    <w:p w:rsidR="00606401" w:rsidRDefault="00606401" w:rsidP="002E45B3">
      <w:pPr>
        <w:pStyle w:val="a5"/>
        <w:jc w:val="both"/>
        <w:rPr>
          <w:sz w:val="28"/>
          <w:szCs w:val="28"/>
        </w:rPr>
      </w:pPr>
    </w:p>
    <w:p w:rsidR="00606401" w:rsidRPr="002E45B3" w:rsidRDefault="00606401" w:rsidP="002E45B3">
      <w:pPr>
        <w:pStyle w:val="a5"/>
        <w:jc w:val="both"/>
        <w:rPr>
          <w:sz w:val="28"/>
          <w:szCs w:val="28"/>
        </w:rPr>
      </w:pPr>
    </w:p>
    <w:p w:rsidR="00CA2EFC" w:rsidRDefault="00CA2EFC" w:rsidP="00CA2EFC">
      <w:pPr>
        <w:pStyle w:val="a5"/>
        <w:jc w:val="both"/>
        <w:rPr>
          <w:sz w:val="28"/>
          <w:szCs w:val="28"/>
        </w:rPr>
      </w:pPr>
    </w:p>
    <w:sectPr w:rsidR="00CA2EFC" w:rsidSect="002D48D4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733"/>
    <w:multiLevelType w:val="multilevel"/>
    <w:tmpl w:val="6FA0D1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595817"/>
    <w:multiLevelType w:val="hybridMultilevel"/>
    <w:tmpl w:val="CBAAD432"/>
    <w:lvl w:ilvl="0" w:tplc="8B163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716A00"/>
    <w:multiLevelType w:val="hybridMultilevel"/>
    <w:tmpl w:val="3F4E1E60"/>
    <w:lvl w:ilvl="0" w:tplc="6756B9D2">
      <w:start w:val="1"/>
      <w:numFmt w:val="decimal"/>
      <w:lvlText w:val="%1."/>
      <w:lvlJc w:val="left"/>
      <w:pPr>
        <w:ind w:left="147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5751FA"/>
    <w:multiLevelType w:val="hybridMultilevel"/>
    <w:tmpl w:val="592AF7A0"/>
    <w:lvl w:ilvl="0" w:tplc="53902588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C0B1A"/>
    <w:rsid w:val="000D301A"/>
    <w:rsid w:val="000E0742"/>
    <w:rsid w:val="00106922"/>
    <w:rsid w:val="001219ED"/>
    <w:rsid w:val="00176B42"/>
    <w:rsid w:val="001A3248"/>
    <w:rsid w:val="001C1D4A"/>
    <w:rsid w:val="001C71D7"/>
    <w:rsid w:val="002265A5"/>
    <w:rsid w:val="002660A8"/>
    <w:rsid w:val="00275C70"/>
    <w:rsid w:val="00293D96"/>
    <w:rsid w:val="002A0283"/>
    <w:rsid w:val="002D1779"/>
    <w:rsid w:val="002D48D4"/>
    <w:rsid w:val="002E45B3"/>
    <w:rsid w:val="00300A73"/>
    <w:rsid w:val="00314B01"/>
    <w:rsid w:val="00316196"/>
    <w:rsid w:val="00352740"/>
    <w:rsid w:val="00371457"/>
    <w:rsid w:val="00394A3B"/>
    <w:rsid w:val="00395EB1"/>
    <w:rsid w:val="003A7B08"/>
    <w:rsid w:val="004B1D8E"/>
    <w:rsid w:val="00502B8E"/>
    <w:rsid w:val="00515AAC"/>
    <w:rsid w:val="0054700F"/>
    <w:rsid w:val="0058475C"/>
    <w:rsid w:val="00587C4F"/>
    <w:rsid w:val="005A551F"/>
    <w:rsid w:val="005F7C3C"/>
    <w:rsid w:val="00601935"/>
    <w:rsid w:val="00606401"/>
    <w:rsid w:val="00614AE8"/>
    <w:rsid w:val="006637CA"/>
    <w:rsid w:val="0066409B"/>
    <w:rsid w:val="006F12A4"/>
    <w:rsid w:val="006F3A36"/>
    <w:rsid w:val="006F6EFC"/>
    <w:rsid w:val="007649A6"/>
    <w:rsid w:val="007F7B26"/>
    <w:rsid w:val="00830E2B"/>
    <w:rsid w:val="00834C93"/>
    <w:rsid w:val="00852788"/>
    <w:rsid w:val="008B634B"/>
    <w:rsid w:val="008D4006"/>
    <w:rsid w:val="008E45E6"/>
    <w:rsid w:val="008F2D0C"/>
    <w:rsid w:val="00912E15"/>
    <w:rsid w:val="00922AC7"/>
    <w:rsid w:val="009345AF"/>
    <w:rsid w:val="00941F5C"/>
    <w:rsid w:val="00945E8E"/>
    <w:rsid w:val="00951A77"/>
    <w:rsid w:val="009759D7"/>
    <w:rsid w:val="009C0719"/>
    <w:rsid w:val="009E783D"/>
    <w:rsid w:val="00A05057"/>
    <w:rsid w:val="00AB4403"/>
    <w:rsid w:val="00AD2E18"/>
    <w:rsid w:val="00B071AC"/>
    <w:rsid w:val="00BE3018"/>
    <w:rsid w:val="00C224A2"/>
    <w:rsid w:val="00C36376"/>
    <w:rsid w:val="00C37DC3"/>
    <w:rsid w:val="00CA2EFC"/>
    <w:rsid w:val="00CC02B8"/>
    <w:rsid w:val="00CF38FE"/>
    <w:rsid w:val="00D34672"/>
    <w:rsid w:val="00D40F5E"/>
    <w:rsid w:val="00D6167E"/>
    <w:rsid w:val="00D94567"/>
    <w:rsid w:val="00D96B20"/>
    <w:rsid w:val="00DD1263"/>
    <w:rsid w:val="00DE25EE"/>
    <w:rsid w:val="00DF5881"/>
    <w:rsid w:val="00E1403A"/>
    <w:rsid w:val="00EA3EC3"/>
    <w:rsid w:val="00EC600A"/>
    <w:rsid w:val="00F15C26"/>
    <w:rsid w:val="00F65B83"/>
    <w:rsid w:val="00F82BD5"/>
    <w:rsid w:val="00F87F6F"/>
    <w:rsid w:val="00FD59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uiPriority w:val="3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9C0719"/>
  </w:style>
  <w:style w:type="paragraph" w:customStyle="1" w:styleId="ConsPlusNormal">
    <w:name w:val="ConsPlusNormal"/>
    <w:rsid w:val="009C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0"/>
    <w:link w:val="a7"/>
    <w:rsid w:val="009C0719"/>
    <w:pPr>
      <w:keepNext/>
      <w:autoSpaceDE w:val="0"/>
      <w:autoSpaceDN w:val="0"/>
      <w:adjustRightInd w:val="0"/>
      <w:spacing w:line="252" w:lineRule="auto"/>
      <w:ind w:left="2160" w:hanging="1440"/>
      <w:jc w:val="both"/>
      <w:outlineLvl w:val="1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9C0719"/>
    <w:pPr>
      <w:keepNext/>
      <w:autoSpaceDE w:val="0"/>
      <w:autoSpaceDN w:val="0"/>
      <w:adjustRightInd w:val="0"/>
      <w:spacing w:line="252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C0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0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951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uiPriority w:val="3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9C0719"/>
  </w:style>
  <w:style w:type="paragraph" w:customStyle="1" w:styleId="ConsPlusNormal">
    <w:name w:val="ConsPlusNormal"/>
    <w:rsid w:val="009C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0"/>
    <w:link w:val="a7"/>
    <w:rsid w:val="009C0719"/>
    <w:pPr>
      <w:keepNext/>
      <w:autoSpaceDE w:val="0"/>
      <w:autoSpaceDN w:val="0"/>
      <w:adjustRightInd w:val="0"/>
      <w:spacing w:line="252" w:lineRule="auto"/>
      <w:ind w:left="2160" w:hanging="1440"/>
      <w:jc w:val="both"/>
      <w:outlineLvl w:val="1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9C0719"/>
    <w:pPr>
      <w:keepNext/>
      <w:autoSpaceDE w:val="0"/>
      <w:autoSpaceDN w:val="0"/>
      <w:adjustRightInd w:val="0"/>
      <w:spacing w:line="252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C0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0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951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1107-E769-4A82-8864-58F86907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cp:lastPrinted>2017-08-02T05:47:00Z</cp:lastPrinted>
  <dcterms:created xsi:type="dcterms:W3CDTF">2017-08-04T11:11:00Z</dcterms:created>
  <dcterms:modified xsi:type="dcterms:W3CDTF">2017-08-04T11:11:00Z</dcterms:modified>
</cp:coreProperties>
</file>