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20" w:rsidRDefault="009C6F20" w:rsidP="00E2371F">
      <w:pPr>
        <w:jc w:val="right"/>
      </w:pPr>
    </w:p>
    <w:p w:rsidR="00904D99" w:rsidRDefault="00904D99" w:rsidP="00E2371F">
      <w:pPr>
        <w:jc w:val="right"/>
      </w:pPr>
    </w:p>
    <w:p w:rsidR="00E2371F" w:rsidRPr="009C6F20" w:rsidRDefault="00E2371F" w:rsidP="00E2371F">
      <w:pPr>
        <w:jc w:val="center"/>
        <w:rPr>
          <w:b/>
          <w:sz w:val="32"/>
          <w:szCs w:val="32"/>
        </w:rPr>
      </w:pPr>
      <w:proofErr w:type="gramStart"/>
      <w:r w:rsidRPr="009C6F20">
        <w:rPr>
          <w:b/>
          <w:sz w:val="32"/>
          <w:szCs w:val="32"/>
        </w:rPr>
        <w:t>Р</w:t>
      </w:r>
      <w:proofErr w:type="gramEnd"/>
      <w:r w:rsidRPr="009C6F20">
        <w:rPr>
          <w:b/>
          <w:sz w:val="32"/>
          <w:szCs w:val="32"/>
        </w:rPr>
        <w:t xml:space="preserve"> Е Ш Е Н И Е</w:t>
      </w:r>
    </w:p>
    <w:p w:rsidR="00E2371F" w:rsidRDefault="00E2371F" w:rsidP="00E2371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Алькеевского муниципального района</w:t>
      </w:r>
    </w:p>
    <w:p w:rsidR="00E2371F" w:rsidRDefault="00E2371F" w:rsidP="00E2371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2371F" w:rsidRDefault="00E2371F" w:rsidP="00E2371F">
      <w:pPr>
        <w:rPr>
          <w:sz w:val="28"/>
          <w:szCs w:val="28"/>
        </w:rPr>
      </w:pPr>
    </w:p>
    <w:p w:rsidR="009C6F20" w:rsidRDefault="009C6F20" w:rsidP="00E2371F">
      <w:pPr>
        <w:rPr>
          <w:sz w:val="28"/>
          <w:szCs w:val="28"/>
        </w:rPr>
      </w:pPr>
    </w:p>
    <w:p w:rsidR="009C58F8" w:rsidRDefault="009C58F8" w:rsidP="00E2371F">
      <w:pPr>
        <w:rPr>
          <w:sz w:val="28"/>
          <w:szCs w:val="28"/>
        </w:rPr>
      </w:pPr>
    </w:p>
    <w:p w:rsidR="00E2371F" w:rsidRDefault="00E2371F" w:rsidP="00E2371F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04D99">
        <w:rPr>
          <w:sz w:val="28"/>
          <w:szCs w:val="28"/>
        </w:rPr>
        <w:t>113</w:t>
      </w:r>
      <w:r>
        <w:rPr>
          <w:sz w:val="28"/>
          <w:szCs w:val="28"/>
        </w:rPr>
        <w:t xml:space="preserve">                                                                       </w:t>
      </w:r>
      <w:r w:rsidR="009C6F20">
        <w:rPr>
          <w:sz w:val="28"/>
          <w:szCs w:val="28"/>
        </w:rPr>
        <w:t xml:space="preserve"> </w:t>
      </w:r>
      <w:r w:rsidR="00904D99">
        <w:rPr>
          <w:sz w:val="28"/>
          <w:szCs w:val="28"/>
        </w:rPr>
        <w:t xml:space="preserve">                           </w:t>
      </w:r>
      <w:r w:rsidR="009C6F20">
        <w:rPr>
          <w:sz w:val="28"/>
          <w:szCs w:val="28"/>
        </w:rPr>
        <w:t xml:space="preserve">от 4 августа </w:t>
      </w:r>
      <w:r>
        <w:rPr>
          <w:sz w:val="28"/>
          <w:szCs w:val="28"/>
        </w:rPr>
        <w:t>2017 года</w:t>
      </w:r>
    </w:p>
    <w:p w:rsidR="00A26B50" w:rsidRDefault="00A26B50" w:rsidP="00A26B50">
      <w:pPr>
        <w:pStyle w:val="ConsPlusTitle"/>
        <w:rPr>
          <w:rFonts w:ascii="Times New Roman" w:hAnsi="Times New Roman" w:cs="Times New Roman"/>
        </w:rPr>
      </w:pPr>
    </w:p>
    <w:p w:rsidR="00A26B50" w:rsidRDefault="00A26B50" w:rsidP="00A26B50">
      <w:pPr>
        <w:pStyle w:val="ConsPlusTitle"/>
        <w:rPr>
          <w:rFonts w:ascii="Times New Roman" w:hAnsi="Times New Roman" w:cs="Times New Roman"/>
        </w:rPr>
      </w:pPr>
    </w:p>
    <w:p w:rsidR="009C6F20" w:rsidRDefault="009C6F20" w:rsidP="00A26B50">
      <w:pPr>
        <w:pStyle w:val="ConsPlusTitle"/>
        <w:rPr>
          <w:rFonts w:ascii="Times New Roman" w:hAnsi="Times New Roman" w:cs="Times New Roman"/>
        </w:rPr>
      </w:pPr>
    </w:p>
    <w:p w:rsidR="009C58F8" w:rsidRDefault="009C58F8" w:rsidP="00A26B50">
      <w:pPr>
        <w:pStyle w:val="ConsPlusTitle"/>
        <w:rPr>
          <w:rFonts w:ascii="Times New Roman" w:hAnsi="Times New Roman" w:cs="Times New Roman"/>
        </w:rPr>
      </w:pPr>
    </w:p>
    <w:p w:rsidR="00A26B50" w:rsidRDefault="00A26B50" w:rsidP="00A26B50">
      <w:pPr>
        <w:pStyle w:val="ConsPlusTitle"/>
        <w:rPr>
          <w:rFonts w:ascii="Times New Roman" w:hAnsi="Times New Roman" w:cs="Times New Roman"/>
        </w:rPr>
      </w:pPr>
    </w:p>
    <w:p w:rsidR="008B23CC" w:rsidRPr="009C6F20" w:rsidRDefault="00A26B50" w:rsidP="009C6F20">
      <w:pPr>
        <w:pStyle w:val="ConsPlusTitle"/>
        <w:ind w:right="4111"/>
        <w:rPr>
          <w:rFonts w:ascii="Times New Roman" w:hAnsi="Times New Roman" w:cs="Times New Roman"/>
          <w:b w:val="0"/>
          <w:sz w:val="28"/>
          <w:szCs w:val="28"/>
        </w:rPr>
      </w:pPr>
      <w:r w:rsidRPr="009C6F2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определения размеров арендной платы за земельные участки, находящиеся в муниципальной собственности</w:t>
      </w:r>
      <w:r w:rsidR="0098646C" w:rsidRPr="009C6F20">
        <w:rPr>
          <w:rFonts w:ascii="Times New Roman" w:hAnsi="Times New Roman" w:cs="Times New Roman"/>
          <w:b w:val="0"/>
          <w:sz w:val="28"/>
          <w:szCs w:val="28"/>
        </w:rPr>
        <w:t xml:space="preserve"> Алькеевского муниципального района РТ</w:t>
      </w:r>
    </w:p>
    <w:p w:rsidR="00A26B50" w:rsidRDefault="00A26B50" w:rsidP="008B23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8F8" w:rsidRPr="00E2371F" w:rsidRDefault="009C58F8" w:rsidP="008B23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23CC" w:rsidRPr="00E2371F" w:rsidRDefault="008B2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7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2371F">
          <w:rPr>
            <w:rFonts w:ascii="Times New Roman" w:hAnsi="Times New Roman" w:cs="Times New Roman"/>
            <w:sz w:val="28"/>
            <w:szCs w:val="28"/>
          </w:rPr>
          <w:t>подпунктом 3 пункта 3 статьи 39.7</w:t>
        </w:r>
      </w:hyperlink>
      <w:r w:rsidRPr="00E2371F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Совет </w:t>
      </w:r>
      <w:r w:rsidR="00A26B50" w:rsidRPr="00E2371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Республики Татарстан </w:t>
      </w:r>
      <w:r w:rsidR="009C6F20" w:rsidRPr="009C6F20">
        <w:rPr>
          <w:rFonts w:ascii="Times New Roman" w:hAnsi="Times New Roman" w:cs="Times New Roman"/>
          <w:b/>
          <w:sz w:val="28"/>
          <w:szCs w:val="28"/>
        </w:rPr>
        <w:t>РЕШИЛ</w:t>
      </w:r>
      <w:r w:rsidRPr="00E2371F">
        <w:rPr>
          <w:rFonts w:ascii="Times New Roman" w:hAnsi="Times New Roman" w:cs="Times New Roman"/>
          <w:sz w:val="28"/>
          <w:szCs w:val="28"/>
        </w:rPr>
        <w:t>:</w:t>
      </w:r>
    </w:p>
    <w:p w:rsidR="008B23CC" w:rsidRPr="00E2371F" w:rsidRDefault="00A26B50" w:rsidP="00A26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71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90" w:history="1">
        <w:r w:rsidR="008B23CC" w:rsidRPr="00E2371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B23CC" w:rsidRPr="00E2371F">
        <w:rPr>
          <w:rFonts w:ascii="Times New Roman" w:hAnsi="Times New Roman" w:cs="Times New Roman"/>
          <w:sz w:val="28"/>
          <w:szCs w:val="28"/>
        </w:rPr>
        <w:t xml:space="preserve"> о порядке определения размеров арендной платы за земельные участки, находящиеся в муниципальной собственности </w:t>
      </w:r>
      <w:r w:rsidRPr="00E2371F">
        <w:rPr>
          <w:rFonts w:ascii="Times New Roman" w:hAnsi="Times New Roman" w:cs="Times New Roman"/>
          <w:sz w:val="28"/>
          <w:szCs w:val="28"/>
        </w:rPr>
        <w:t>Алькеевского</w:t>
      </w:r>
      <w:r w:rsidR="008B23CC" w:rsidRPr="00E2371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</w:t>
      </w:r>
      <w:r w:rsidR="00E2371F">
        <w:rPr>
          <w:rFonts w:ascii="Times New Roman" w:hAnsi="Times New Roman" w:cs="Times New Roman"/>
          <w:sz w:val="28"/>
          <w:szCs w:val="28"/>
        </w:rPr>
        <w:t>).</w:t>
      </w:r>
    </w:p>
    <w:p w:rsidR="00A26B50" w:rsidRPr="00E2371F" w:rsidRDefault="00A26B50" w:rsidP="00A26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71F">
        <w:rPr>
          <w:rFonts w:ascii="Times New Roman" w:hAnsi="Times New Roman" w:cs="Times New Roman"/>
          <w:sz w:val="28"/>
          <w:szCs w:val="28"/>
        </w:rPr>
        <w:t>2</w:t>
      </w:r>
      <w:r w:rsidR="008B23CC" w:rsidRPr="00E2371F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путем размещения на официальном сайте </w:t>
      </w:r>
      <w:r w:rsidRPr="00E2371F">
        <w:rPr>
          <w:rFonts w:ascii="Times New Roman" w:hAnsi="Times New Roman" w:cs="Times New Roman"/>
          <w:sz w:val="28"/>
          <w:szCs w:val="28"/>
        </w:rPr>
        <w:t>Алькеевского</w:t>
      </w:r>
      <w:r w:rsidR="008B23CC" w:rsidRPr="00E2371F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и на официальном портале правовой информации Республики Татарстан (</w:t>
      </w:r>
      <w:hyperlink r:id="rId6" w:history="1">
        <w:r w:rsidRPr="00E2371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8B23CC" w:rsidRPr="00E2371F">
        <w:rPr>
          <w:rFonts w:ascii="Times New Roman" w:hAnsi="Times New Roman" w:cs="Times New Roman"/>
          <w:sz w:val="28"/>
          <w:szCs w:val="28"/>
        </w:rPr>
        <w:t>).</w:t>
      </w:r>
    </w:p>
    <w:p w:rsidR="008B23CC" w:rsidRPr="00E2371F" w:rsidRDefault="00A26B50" w:rsidP="00A26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371F">
        <w:rPr>
          <w:rFonts w:ascii="Times New Roman" w:hAnsi="Times New Roman" w:cs="Times New Roman"/>
          <w:sz w:val="28"/>
          <w:szCs w:val="28"/>
        </w:rPr>
        <w:t xml:space="preserve">3. </w:t>
      </w:r>
      <w:r w:rsidR="008B23CC" w:rsidRPr="00E23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371F" w:rsidRPr="00E237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371F" w:rsidRPr="00E2371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Алькеевского муниципального района Республики Татарстан по вопросам законности, правопорядка, муниципальной собственности и местному самоуправлению.</w:t>
      </w:r>
    </w:p>
    <w:p w:rsidR="008B23CC" w:rsidRDefault="008B23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71F" w:rsidRDefault="00E237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D99" w:rsidRPr="00E2371F" w:rsidRDefault="00904D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F20" w:rsidRDefault="009C6F20" w:rsidP="00E237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E2371F" w:rsidRPr="00E2371F" w:rsidRDefault="008B23CC" w:rsidP="00E237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371F">
        <w:rPr>
          <w:rFonts w:ascii="Times New Roman" w:hAnsi="Times New Roman" w:cs="Times New Roman"/>
          <w:sz w:val="28"/>
          <w:szCs w:val="28"/>
        </w:rPr>
        <w:t>Глава</w:t>
      </w:r>
      <w:r w:rsidR="00E2371F" w:rsidRPr="00E2371F">
        <w:rPr>
          <w:rFonts w:ascii="Times New Roman" w:hAnsi="Times New Roman" w:cs="Times New Roman"/>
          <w:sz w:val="28"/>
          <w:szCs w:val="28"/>
        </w:rPr>
        <w:t xml:space="preserve"> </w:t>
      </w:r>
      <w:r w:rsidR="00A26B50" w:rsidRPr="00E2371F">
        <w:rPr>
          <w:rFonts w:ascii="Times New Roman" w:hAnsi="Times New Roman" w:cs="Times New Roman"/>
          <w:sz w:val="28"/>
          <w:szCs w:val="28"/>
        </w:rPr>
        <w:t>Алькеевского</w:t>
      </w:r>
    </w:p>
    <w:p w:rsidR="008B23CC" w:rsidRPr="00E2371F" w:rsidRDefault="00E2371F" w:rsidP="009C6F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371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35A79">
        <w:rPr>
          <w:rFonts w:ascii="Times New Roman" w:hAnsi="Times New Roman" w:cs="Times New Roman"/>
          <w:sz w:val="28"/>
          <w:szCs w:val="28"/>
        </w:rPr>
        <w:t xml:space="preserve"> </w:t>
      </w:r>
      <w:r w:rsidR="009C6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C58F8">
        <w:rPr>
          <w:rFonts w:ascii="Times New Roman" w:hAnsi="Times New Roman" w:cs="Times New Roman"/>
          <w:sz w:val="28"/>
          <w:szCs w:val="28"/>
        </w:rPr>
        <w:t xml:space="preserve">    </w:t>
      </w:r>
      <w:r w:rsidRPr="00E2371F">
        <w:rPr>
          <w:rFonts w:ascii="Times New Roman" w:hAnsi="Times New Roman" w:cs="Times New Roman"/>
          <w:sz w:val="28"/>
          <w:szCs w:val="28"/>
        </w:rPr>
        <w:t xml:space="preserve">А.Ф. </w:t>
      </w:r>
      <w:proofErr w:type="spellStart"/>
      <w:r w:rsidRPr="00E2371F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p w:rsidR="008B23CC" w:rsidRDefault="008B23CC">
      <w:pPr>
        <w:pStyle w:val="ConsPlusNormal"/>
        <w:jc w:val="both"/>
      </w:pPr>
    </w:p>
    <w:p w:rsidR="008B23CC" w:rsidRDefault="008B23CC">
      <w:pPr>
        <w:pStyle w:val="ConsPlusNormal"/>
        <w:jc w:val="both"/>
      </w:pPr>
    </w:p>
    <w:p w:rsidR="008B23CC" w:rsidRDefault="008B23CC">
      <w:pPr>
        <w:pStyle w:val="ConsPlusNormal"/>
        <w:jc w:val="both"/>
      </w:pPr>
    </w:p>
    <w:p w:rsidR="008B23CC" w:rsidRDefault="008B23CC">
      <w:pPr>
        <w:pStyle w:val="ConsPlusNormal"/>
        <w:jc w:val="both"/>
      </w:pPr>
    </w:p>
    <w:p w:rsidR="008B23CC" w:rsidRDefault="008B23CC">
      <w:pPr>
        <w:pStyle w:val="ConsPlusNormal"/>
        <w:jc w:val="both"/>
      </w:pPr>
    </w:p>
    <w:p w:rsidR="008B23CC" w:rsidRDefault="008B23CC">
      <w:pPr>
        <w:pStyle w:val="ConsPlusNormal"/>
        <w:jc w:val="both"/>
      </w:pPr>
    </w:p>
    <w:p w:rsidR="00E2371F" w:rsidRDefault="00E2371F">
      <w:pPr>
        <w:pStyle w:val="ConsPlusNormal"/>
        <w:jc w:val="both"/>
      </w:pPr>
    </w:p>
    <w:p w:rsidR="00E2371F" w:rsidRDefault="00E2371F">
      <w:pPr>
        <w:pStyle w:val="ConsPlusNormal"/>
        <w:jc w:val="both"/>
      </w:pPr>
    </w:p>
    <w:p w:rsidR="00E2371F" w:rsidRDefault="00E2371F">
      <w:pPr>
        <w:pStyle w:val="ConsPlusNormal"/>
        <w:jc w:val="both"/>
      </w:pPr>
    </w:p>
    <w:p w:rsidR="00E2371F" w:rsidRDefault="00E2371F">
      <w:pPr>
        <w:pStyle w:val="ConsPlusNormal"/>
        <w:jc w:val="both"/>
      </w:pPr>
    </w:p>
    <w:p w:rsidR="00E2371F" w:rsidRDefault="00E2371F">
      <w:pPr>
        <w:pStyle w:val="ConsPlusNormal"/>
        <w:jc w:val="both"/>
      </w:pPr>
    </w:p>
    <w:p w:rsidR="000271D5" w:rsidRDefault="000271D5" w:rsidP="009C6F20">
      <w:pPr>
        <w:pStyle w:val="ConsPlusNormal"/>
        <w:outlineLvl w:val="0"/>
        <w:rPr>
          <w:rFonts w:ascii="Times New Roman" w:hAnsi="Times New Roman" w:cs="Times New Roman"/>
        </w:rPr>
      </w:pPr>
    </w:p>
    <w:p w:rsidR="008B23CC" w:rsidRPr="00E2371F" w:rsidRDefault="008B23CC" w:rsidP="009C6F20">
      <w:pPr>
        <w:pStyle w:val="ConsPlusNormal"/>
        <w:ind w:left="6663"/>
        <w:outlineLvl w:val="0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lastRenderedPageBreak/>
        <w:t>Приложение к решению Совета</w:t>
      </w:r>
    </w:p>
    <w:p w:rsidR="008B23CC" w:rsidRPr="00E2371F" w:rsidRDefault="00A26B50" w:rsidP="009C6F20">
      <w:pPr>
        <w:pStyle w:val="ConsPlusNormal"/>
        <w:ind w:left="6663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t>Алькеевского</w:t>
      </w:r>
      <w:r w:rsidR="008B23CC" w:rsidRPr="00E2371F">
        <w:rPr>
          <w:rFonts w:ascii="Times New Roman" w:hAnsi="Times New Roman" w:cs="Times New Roman"/>
        </w:rPr>
        <w:t xml:space="preserve"> муниципального района</w:t>
      </w:r>
    </w:p>
    <w:p w:rsidR="008B23CC" w:rsidRDefault="008B23CC" w:rsidP="009C6F20">
      <w:pPr>
        <w:pStyle w:val="ConsPlusNormal"/>
        <w:ind w:left="6663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t xml:space="preserve">от </w:t>
      </w:r>
      <w:r w:rsidR="009C6F20">
        <w:rPr>
          <w:rFonts w:ascii="Times New Roman" w:hAnsi="Times New Roman" w:cs="Times New Roman"/>
        </w:rPr>
        <w:t>04.08.2017</w:t>
      </w:r>
      <w:r w:rsidRPr="00E2371F">
        <w:rPr>
          <w:rFonts w:ascii="Times New Roman" w:hAnsi="Times New Roman" w:cs="Times New Roman"/>
        </w:rPr>
        <w:t xml:space="preserve"> г. </w:t>
      </w:r>
      <w:r w:rsidR="00E2371F" w:rsidRPr="00E2371F">
        <w:rPr>
          <w:rFonts w:ascii="Times New Roman" w:hAnsi="Times New Roman" w:cs="Times New Roman"/>
        </w:rPr>
        <w:t xml:space="preserve">№ </w:t>
      </w:r>
      <w:r w:rsidR="00904D99">
        <w:rPr>
          <w:rFonts w:ascii="Times New Roman" w:hAnsi="Times New Roman" w:cs="Times New Roman"/>
        </w:rPr>
        <w:t>113</w:t>
      </w:r>
      <w:bookmarkStart w:id="0" w:name="_GoBack"/>
      <w:bookmarkEnd w:id="0"/>
      <w:r w:rsidR="00E2371F" w:rsidRPr="00E2371F">
        <w:rPr>
          <w:rFonts w:ascii="Times New Roman" w:hAnsi="Times New Roman" w:cs="Times New Roman"/>
        </w:rPr>
        <w:t xml:space="preserve">     </w:t>
      </w:r>
    </w:p>
    <w:p w:rsidR="009C6F20" w:rsidRPr="00E2371F" w:rsidRDefault="009C6F20" w:rsidP="009C6F20">
      <w:pPr>
        <w:pStyle w:val="ConsPlusNormal"/>
        <w:ind w:left="6663"/>
        <w:rPr>
          <w:rFonts w:ascii="Times New Roman" w:hAnsi="Times New Roman" w:cs="Times New Roman"/>
        </w:rPr>
      </w:pPr>
    </w:p>
    <w:bookmarkStart w:id="1" w:name="P90"/>
    <w:bookmarkEnd w:id="1"/>
    <w:p w:rsidR="00E2371F" w:rsidRPr="009C6F20" w:rsidRDefault="00E2371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6F2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C6F20">
        <w:rPr>
          <w:rFonts w:ascii="Times New Roman" w:hAnsi="Times New Roman" w:cs="Times New Roman"/>
          <w:b/>
          <w:sz w:val="24"/>
          <w:szCs w:val="24"/>
        </w:rPr>
        <w:instrText xml:space="preserve"> HYPERLINK \l "P90" </w:instrText>
      </w:r>
      <w:r w:rsidRPr="009C6F2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9C6F2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9C6F2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C6F20">
        <w:rPr>
          <w:rFonts w:ascii="Times New Roman" w:hAnsi="Times New Roman" w:cs="Times New Roman"/>
          <w:b/>
          <w:sz w:val="24"/>
          <w:szCs w:val="24"/>
        </w:rPr>
        <w:t xml:space="preserve"> о порядке определения размеров арендной платы за земельные участки, находящиеся в муниципальной собственности Алькеевского муниципального района Республики Татарстан</w:t>
      </w:r>
      <w:r w:rsidRPr="009C6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71F" w:rsidRPr="009C6F20" w:rsidRDefault="00E2371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E668F" w:rsidRPr="003E668F" w:rsidRDefault="000271D5" w:rsidP="003E66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E668F">
        <w:rPr>
          <w:rFonts w:ascii="Times New Roman" w:hAnsi="Times New Roman" w:cs="Times New Roman"/>
          <w:sz w:val="20"/>
        </w:rPr>
        <w:t>1. ОБЩИЕ ПОЛОЖЕНИЯ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668F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определения размеров арендной платы за земельные участки, находящихся в муниципальной собственности Алькеевского муниципального района Республики Татарстан, предоставление в аренду которых осуществляется без проведения торгов в соответствии с подпунктом 3 пункта 3 статьи 39.7 Земельного кодекса Российской Федерации.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 xml:space="preserve"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1.7. Установить сроки внесения арендной платы за землю ежемесячно, не позднее 25 числа текущего месяца предоставления земельного участка в аренду.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1.8. В случае неуплаты платежей в установленный срок арендатор уплачивает пеню за каждый день просрочки в размере 0,1% от суммы арендных платежей за каждый день просрочки.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668F" w:rsidRPr="003E668F" w:rsidRDefault="003E668F" w:rsidP="003E66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E668F">
        <w:rPr>
          <w:rFonts w:ascii="Times New Roman" w:hAnsi="Times New Roman" w:cs="Times New Roman"/>
          <w:sz w:val="20"/>
        </w:rPr>
        <w:t>2. ОПРЕДЕЛЕНИЕ ВЕЛИЧИНЫ АРЕНДНОЙ ПЛАТЫ ЗА ЗЕМЛЮ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2.1. Размер годовой арендной платы за пользование земельными участками рассчитывается по формуле: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= </w:t>
      </w:r>
      <w:proofErr w:type="spellStart"/>
      <w:r>
        <w:rPr>
          <w:rFonts w:ascii="Times New Roman" w:hAnsi="Times New Roman" w:cs="Times New Roman"/>
          <w:sz w:val="24"/>
          <w:szCs w:val="24"/>
        </w:rPr>
        <w:t>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r w:rsidR="00B41474">
        <w:rPr>
          <w:rFonts w:ascii="Times New Roman" w:hAnsi="Times New Roman" w:cs="Times New Roman"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Кф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где: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А - размер годовой арендной платы за земельный участок;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68F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3E668F">
        <w:rPr>
          <w:rFonts w:ascii="Times New Roman" w:hAnsi="Times New Roman" w:cs="Times New Roman"/>
          <w:sz w:val="24"/>
          <w:szCs w:val="24"/>
        </w:rPr>
        <w:t xml:space="preserve"> - размер ставки земельного налога;</w:t>
      </w:r>
    </w:p>
    <w:p w:rsidR="003E668F" w:rsidRPr="003E668F" w:rsidRDefault="00B41474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 –</w:t>
      </w:r>
      <w:r w:rsidR="003E668F" w:rsidRPr="003E6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кадастровая стоимость </w:t>
      </w:r>
      <w:r w:rsidR="003E668F" w:rsidRPr="003E668F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68F">
        <w:rPr>
          <w:rFonts w:ascii="Times New Roman" w:hAnsi="Times New Roman" w:cs="Times New Roman"/>
          <w:sz w:val="24"/>
          <w:szCs w:val="24"/>
        </w:rPr>
        <w:t>Кф</w:t>
      </w:r>
      <w:proofErr w:type="spellEnd"/>
      <w:r w:rsidRPr="003E668F">
        <w:rPr>
          <w:rFonts w:ascii="Times New Roman" w:hAnsi="Times New Roman" w:cs="Times New Roman"/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3E668F">
        <w:rPr>
          <w:rFonts w:ascii="Times New Roman" w:hAnsi="Times New Roman" w:cs="Times New Roman"/>
          <w:sz w:val="24"/>
          <w:szCs w:val="24"/>
        </w:rPr>
        <w:t>В соответствии с пунктом 2 статьи 3 Федерального закона от 25.10.2001 N 137-ФЗ "О введении в действие Земельного кодекса Российской Федерации"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  <w:proofErr w:type="gramEnd"/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0,13 % кадастровой стоимости арендуемых земельных участков под ЛПХ;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0,3 % кадастровой стоимости арендуемых земельных участков из земель сельскохозяйственного назначения;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1,5 % кадастровой стоимости арендуемых земельных участков, изъятых из оборота, ограниченных в обороте и иные виды разрешенного использования земельных участков.</w:t>
      </w:r>
    </w:p>
    <w:p w:rsidR="003E668F" w:rsidRPr="003E668F" w:rsidRDefault="003E668F" w:rsidP="003E66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668F">
        <w:rPr>
          <w:rFonts w:ascii="Times New Roman" w:hAnsi="Times New Roman" w:cs="Times New Roman"/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3E668F" w:rsidRDefault="003E668F" w:rsidP="009C6F20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8B23CC" w:rsidRPr="00E2371F" w:rsidRDefault="008B23CC" w:rsidP="009C6F20">
      <w:pPr>
        <w:pStyle w:val="ConsPlusNormal"/>
        <w:ind w:left="6237"/>
        <w:outlineLvl w:val="1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lastRenderedPageBreak/>
        <w:t>Приложение</w:t>
      </w:r>
      <w:r w:rsidR="009C6F20">
        <w:rPr>
          <w:rFonts w:ascii="Times New Roman" w:hAnsi="Times New Roman" w:cs="Times New Roman"/>
        </w:rPr>
        <w:t xml:space="preserve"> </w:t>
      </w:r>
      <w:r w:rsidRPr="00E2371F">
        <w:rPr>
          <w:rFonts w:ascii="Times New Roman" w:hAnsi="Times New Roman" w:cs="Times New Roman"/>
        </w:rPr>
        <w:t>к Положению о порядке определения</w:t>
      </w:r>
      <w:r w:rsidR="009C6F20">
        <w:rPr>
          <w:rFonts w:ascii="Times New Roman" w:hAnsi="Times New Roman" w:cs="Times New Roman"/>
        </w:rPr>
        <w:t xml:space="preserve"> </w:t>
      </w:r>
      <w:r w:rsidRPr="00E2371F">
        <w:rPr>
          <w:rFonts w:ascii="Times New Roman" w:hAnsi="Times New Roman" w:cs="Times New Roman"/>
        </w:rPr>
        <w:t>размеров арендной платы</w:t>
      </w:r>
    </w:p>
    <w:p w:rsidR="008B23CC" w:rsidRPr="00E2371F" w:rsidRDefault="008B23CC" w:rsidP="009C6F20">
      <w:pPr>
        <w:pStyle w:val="ConsPlusNormal"/>
        <w:ind w:left="6237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t>за земельные участки, находящиеся</w:t>
      </w:r>
    </w:p>
    <w:p w:rsidR="008B23CC" w:rsidRPr="00E2371F" w:rsidRDefault="008B23CC" w:rsidP="009C6F20">
      <w:pPr>
        <w:pStyle w:val="ConsPlusNormal"/>
        <w:ind w:left="6237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t>в муниципальной собственности</w:t>
      </w:r>
    </w:p>
    <w:p w:rsidR="008B23CC" w:rsidRPr="00E2371F" w:rsidRDefault="00A26B50" w:rsidP="009C6F20">
      <w:pPr>
        <w:pStyle w:val="ConsPlusNormal"/>
        <w:ind w:left="6237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t>Алькеевского</w:t>
      </w:r>
      <w:r w:rsidR="008B23CC" w:rsidRPr="00E2371F">
        <w:rPr>
          <w:rFonts w:ascii="Times New Roman" w:hAnsi="Times New Roman" w:cs="Times New Roman"/>
        </w:rPr>
        <w:t xml:space="preserve"> муниципального района</w:t>
      </w:r>
    </w:p>
    <w:p w:rsidR="008B23CC" w:rsidRPr="00E2371F" w:rsidRDefault="008B23CC" w:rsidP="009C6F20">
      <w:pPr>
        <w:pStyle w:val="ConsPlusNormal"/>
        <w:ind w:left="6237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t>Республики Татарстан</w:t>
      </w:r>
    </w:p>
    <w:p w:rsidR="008B23CC" w:rsidRDefault="008B23CC">
      <w:pPr>
        <w:pStyle w:val="ConsPlusNormal"/>
        <w:jc w:val="both"/>
        <w:rPr>
          <w:rFonts w:ascii="Times New Roman" w:hAnsi="Times New Roman" w:cs="Times New Roman"/>
        </w:rPr>
      </w:pPr>
    </w:p>
    <w:p w:rsidR="003E668F" w:rsidRPr="00E2371F" w:rsidRDefault="003E668F">
      <w:pPr>
        <w:pStyle w:val="ConsPlusNormal"/>
        <w:jc w:val="both"/>
        <w:rPr>
          <w:rFonts w:ascii="Times New Roman" w:hAnsi="Times New Roman" w:cs="Times New Roman"/>
        </w:rPr>
      </w:pPr>
    </w:p>
    <w:p w:rsidR="008B23CC" w:rsidRPr="00E2371F" w:rsidRDefault="008B23CC">
      <w:pPr>
        <w:pStyle w:val="ConsPlusTitle"/>
        <w:jc w:val="center"/>
        <w:rPr>
          <w:rFonts w:ascii="Times New Roman" w:hAnsi="Times New Roman" w:cs="Times New Roman"/>
        </w:rPr>
      </w:pPr>
      <w:bookmarkStart w:id="2" w:name="P134"/>
      <w:bookmarkEnd w:id="2"/>
      <w:r w:rsidRPr="00E2371F">
        <w:rPr>
          <w:rFonts w:ascii="Times New Roman" w:hAnsi="Times New Roman" w:cs="Times New Roman"/>
        </w:rPr>
        <w:t>ПЕРЕЧЕНЬ</w:t>
      </w:r>
    </w:p>
    <w:p w:rsidR="008B23CC" w:rsidRPr="00E2371F" w:rsidRDefault="008B23CC">
      <w:pPr>
        <w:pStyle w:val="ConsPlusTitle"/>
        <w:jc w:val="center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t xml:space="preserve">ПОПРАВОЧНЫХ КОЭФФИЦИЕНТОВ, </w:t>
      </w:r>
      <w:proofErr w:type="gramStart"/>
      <w:r w:rsidRPr="00E2371F">
        <w:rPr>
          <w:rFonts w:ascii="Times New Roman" w:hAnsi="Times New Roman" w:cs="Times New Roman"/>
        </w:rPr>
        <w:t>УЧИТЫВАЮЩИЙ</w:t>
      </w:r>
      <w:proofErr w:type="gramEnd"/>
    </w:p>
    <w:p w:rsidR="008B23CC" w:rsidRPr="00E2371F" w:rsidRDefault="008B23CC">
      <w:pPr>
        <w:pStyle w:val="ConsPlusTitle"/>
        <w:jc w:val="center"/>
        <w:rPr>
          <w:rFonts w:ascii="Times New Roman" w:hAnsi="Times New Roman" w:cs="Times New Roman"/>
        </w:rPr>
      </w:pPr>
      <w:r w:rsidRPr="00E2371F">
        <w:rPr>
          <w:rFonts w:ascii="Times New Roman" w:hAnsi="Times New Roman" w:cs="Times New Roman"/>
        </w:rPr>
        <w:t>ВИД ИСПОЛЬЗОВАНИЯ ЗЕМЕЛЬНОГО УЧАСТКА</w:t>
      </w:r>
    </w:p>
    <w:p w:rsidR="008B23CC" w:rsidRPr="00E2371F" w:rsidRDefault="008B23C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3"/>
        <w:gridCol w:w="2268"/>
      </w:tblGrid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b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жилье, личное подсобное хозяйство, садоводство, огородничество и дачное строительство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 производственной сферы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объекты, предназначенные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</w:t>
            </w:r>
            <w:proofErr w:type="gramEnd"/>
            <w:r w:rsidRPr="003E668F">
              <w:rPr>
                <w:rFonts w:ascii="Times New Roman" w:hAnsi="Times New Roman" w:cs="Times New Roman"/>
                <w:sz w:val="24"/>
                <w:szCs w:val="24"/>
              </w:rPr>
              <w:t xml:space="preserve"> и связи; размещения наземных сооружений и инфраструктуры спутниковой связи, объектов космической деятельности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складские объекты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административные здания, помещения и офисы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 оптовой торговли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 общественного питания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гостиницы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 банковской, страховой, биржевой деятельности (в том числе платежные терминалы)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гаражи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открытые стоянки автомототранспорта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 автосервиса и автозаправочные станции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специализированные стоянки (стоянки задержанных транспортных средств)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 очистных сооружений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жилья и объектов, строящихся в целях реализации </w:t>
            </w:r>
            <w:hyperlink r:id="rId7" w:history="1">
              <w:r w:rsidRPr="003E668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3E668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от 27.12.2004 N 69-ЗРТ "О государственной </w:t>
            </w:r>
            <w:r w:rsidRPr="003E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поддержке развития жилищного строительства в Республике Татарстан"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спортивные объекты и сооружения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 рекреационного и лечебно-оздоровительного назначения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668F" w:rsidRPr="003E668F" w:rsidTr="00436CDE">
        <w:tc>
          <w:tcPr>
            <w:tcW w:w="8143" w:type="dxa"/>
          </w:tcPr>
          <w:p w:rsidR="003E668F" w:rsidRPr="003E668F" w:rsidRDefault="003E668F" w:rsidP="00436C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Под прочие объекты</w:t>
            </w:r>
          </w:p>
        </w:tc>
        <w:tc>
          <w:tcPr>
            <w:tcW w:w="2268" w:type="dxa"/>
          </w:tcPr>
          <w:p w:rsidR="003E668F" w:rsidRPr="003E668F" w:rsidRDefault="003E668F" w:rsidP="00436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8B23CC" w:rsidRPr="00E2371F" w:rsidRDefault="008B23CC">
      <w:pPr>
        <w:pStyle w:val="ConsPlusNormal"/>
        <w:jc w:val="both"/>
        <w:rPr>
          <w:rFonts w:ascii="Times New Roman" w:hAnsi="Times New Roman" w:cs="Times New Roman"/>
        </w:rPr>
      </w:pPr>
    </w:p>
    <w:p w:rsidR="008B23CC" w:rsidRPr="00E2371F" w:rsidRDefault="008B23CC">
      <w:pPr>
        <w:pStyle w:val="ConsPlusNormal"/>
        <w:jc w:val="both"/>
        <w:rPr>
          <w:rFonts w:ascii="Times New Roman" w:hAnsi="Times New Roman" w:cs="Times New Roman"/>
        </w:rPr>
      </w:pPr>
    </w:p>
    <w:p w:rsidR="008B23CC" w:rsidRPr="00E2371F" w:rsidRDefault="008B23CC">
      <w:pPr>
        <w:pStyle w:val="ConsPlusNormal"/>
        <w:jc w:val="both"/>
        <w:rPr>
          <w:rFonts w:ascii="Times New Roman" w:hAnsi="Times New Roman" w:cs="Times New Roman"/>
        </w:rPr>
      </w:pPr>
    </w:p>
    <w:p w:rsidR="008B23CC" w:rsidRPr="00E2371F" w:rsidRDefault="008B23CC">
      <w:pPr>
        <w:pStyle w:val="ConsPlusNormal"/>
        <w:jc w:val="both"/>
        <w:rPr>
          <w:rFonts w:ascii="Times New Roman" w:hAnsi="Times New Roman" w:cs="Times New Roman"/>
        </w:rPr>
      </w:pPr>
    </w:p>
    <w:p w:rsidR="008B23CC" w:rsidRPr="00E2371F" w:rsidRDefault="008B23CC">
      <w:pPr>
        <w:pStyle w:val="ConsPlusNormal"/>
        <w:jc w:val="both"/>
        <w:rPr>
          <w:rFonts w:ascii="Times New Roman" w:hAnsi="Times New Roman" w:cs="Times New Roman"/>
        </w:rPr>
      </w:pPr>
    </w:p>
    <w:p w:rsidR="00242DF8" w:rsidRPr="00E2371F" w:rsidRDefault="00242DF8"/>
    <w:sectPr w:rsidR="00242DF8" w:rsidRPr="00E2371F" w:rsidSect="009C6F20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CC"/>
    <w:rsid w:val="000271D5"/>
    <w:rsid w:val="00242DF8"/>
    <w:rsid w:val="003334DA"/>
    <w:rsid w:val="003E668F"/>
    <w:rsid w:val="00835A79"/>
    <w:rsid w:val="008B23CC"/>
    <w:rsid w:val="009019F5"/>
    <w:rsid w:val="00904D99"/>
    <w:rsid w:val="0098646C"/>
    <w:rsid w:val="009C58F8"/>
    <w:rsid w:val="009C6F20"/>
    <w:rsid w:val="00A26B50"/>
    <w:rsid w:val="00B41474"/>
    <w:rsid w:val="00E2371F"/>
    <w:rsid w:val="00E6443C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6B50"/>
    <w:rPr>
      <w:color w:val="0000FF" w:themeColor="hyperlink"/>
      <w:u w:val="single"/>
    </w:rPr>
  </w:style>
  <w:style w:type="paragraph" w:styleId="a4">
    <w:name w:val="No Spacing"/>
    <w:uiPriority w:val="1"/>
    <w:qFormat/>
    <w:rsid w:val="009C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2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2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6B50"/>
    <w:rPr>
      <w:color w:val="0000FF" w:themeColor="hyperlink"/>
      <w:u w:val="single"/>
    </w:rPr>
  </w:style>
  <w:style w:type="paragraph" w:styleId="a4">
    <w:name w:val="No Spacing"/>
    <w:uiPriority w:val="1"/>
    <w:qFormat/>
    <w:rsid w:val="009C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8F9D8FCF081F3EA4240336A6A93ACCD27DD91B070B4392EDDD2CF720DFA69AF0a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4D8F9D8FCF081F3EA4240335B4C567C3D8778E170A0C4DCCB68277AA77D6ACCD40813741BAFBaD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Совет ОО</cp:lastModifiedBy>
  <cp:revision>2</cp:revision>
  <cp:lastPrinted>2017-07-21T09:53:00Z</cp:lastPrinted>
  <dcterms:created xsi:type="dcterms:W3CDTF">2017-08-04T11:30:00Z</dcterms:created>
  <dcterms:modified xsi:type="dcterms:W3CDTF">2017-08-04T11:30:00Z</dcterms:modified>
</cp:coreProperties>
</file>