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76" w:rsidRDefault="005A3F76" w:rsidP="001F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A6D" w:rsidRPr="002E74C1" w:rsidRDefault="001F3A6D" w:rsidP="001F3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2E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2E7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1F3A6D" w:rsidRPr="001F3A6D" w:rsidRDefault="001F3A6D" w:rsidP="001F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Алькеевского муниципального района</w:t>
      </w:r>
    </w:p>
    <w:p w:rsidR="001F3A6D" w:rsidRPr="001F3A6D" w:rsidRDefault="001F3A6D" w:rsidP="001F3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1F3A6D" w:rsidRPr="001F3A6D" w:rsidRDefault="001F3A6D" w:rsidP="001F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A6D" w:rsidRPr="001F3A6D" w:rsidRDefault="001F3A6D" w:rsidP="001F3A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A3F76"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  <w:r w:rsidRPr="001F3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2E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="002E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ноября </w:t>
      </w:r>
      <w:r w:rsidRPr="001F3A6D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</w:p>
    <w:p w:rsidR="001F3A6D" w:rsidRPr="001F3A6D" w:rsidRDefault="001F3A6D" w:rsidP="001F3A6D">
      <w:pPr>
        <w:pStyle w:val="Default"/>
        <w:spacing w:line="20" w:lineRule="atLeas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338"/>
      </w:tblGrid>
      <w:tr w:rsidR="00407267" w:rsidRPr="001F3A6D" w:rsidTr="001F3A6D">
        <w:trPr>
          <w:trHeight w:val="2220"/>
        </w:trPr>
        <w:tc>
          <w:tcPr>
            <w:tcW w:w="7338" w:type="dxa"/>
          </w:tcPr>
          <w:p w:rsidR="00407267" w:rsidRPr="002E74C1" w:rsidRDefault="00407267" w:rsidP="001F3A6D">
            <w:pPr>
              <w:pStyle w:val="Default"/>
              <w:spacing w:line="20" w:lineRule="atLeast"/>
              <w:ind w:firstLine="567"/>
              <w:jc w:val="both"/>
              <w:rPr>
                <w:sz w:val="28"/>
                <w:szCs w:val="28"/>
              </w:rPr>
            </w:pPr>
            <w:r w:rsidRPr="002E74C1">
              <w:t xml:space="preserve"> </w:t>
            </w:r>
            <w:proofErr w:type="gramStart"/>
            <w:r w:rsidRPr="002E74C1">
              <w:rPr>
                <w:sz w:val="28"/>
                <w:szCs w:val="28"/>
              </w:rPr>
              <w:t xml:space="preserve">Об утверждении Порядка формирования, ведения и опубликования перечня муниципального имущества (за исключением земельных участков), находящегося в собственности </w:t>
            </w:r>
            <w:r w:rsidR="001F3A6D" w:rsidRPr="002E74C1">
              <w:rPr>
                <w:sz w:val="28"/>
                <w:szCs w:val="28"/>
              </w:rPr>
              <w:t>Алькеевского</w:t>
            </w:r>
            <w:r w:rsidRPr="002E74C1">
              <w:rPr>
                <w:sz w:val="28"/>
                <w:szCs w:val="28"/>
              </w:rPr>
      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proofErr w:type="gramEnd"/>
          </w:p>
        </w:tc>
      </w:tr>
    </w:tbl>
    <w:p w:rsidR="00407267" w:rsidRPr="001F3A6D" w:rsidRDefault="00407267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</w:p>
    <w:p w:rsidR="001F3A6D" w:rsidRPr="001F3A6D" w:rsidRDefault="00407267" w:rsidP="001F3A6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A6D">
        <w:rPr>
          <w:rFonts w:ascii="Times New Roman" w:hAnsi="Times New Roman" w:cs="Times New Roman"/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1F3A6D">
        <w:rPr>
          <w:rFonts w:ascii="Times New Roman" w:hAnsi="Times New Roman" w:cs="Times New Roman"/>
          <w:sz w:val="28"/>
          <w:szCs w:val="28"/>
        </w:rPr>
        <w:t>Алькеевского</w:t>
      </w:r>
      <w:r w:rsidRPr="001F3A6D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статьей 15 Федерального закона от 6 октября 2003 года № 131-ФЗ "Об общих принципах организации местного самоуправления в Российской Федерации", статьей 18 Федерального закона от 24 июля 2007 года № 209-ФЗ "О развитии малого и среднего</w:t>
      </w:r>
      <w:proofErr w:type="gramEnd"/>
      <w:r w:rsidRPr="001F3A6D">
        <w:rPr>
          <w:rFonts w:ascii="Times New Roman" w:hAnsi="Times New Roman" w:cs="Times New Roman"/>
          <w:sz w:val="28"/>
          <w:szCs w:val="28"/>
        </w:rPr>
        <w:t xml:space="preserve"> предпринимательства в Российской Федерации", Совет </w:t>
      </w:r>
      <w:r w:rsidR="001F3A6D">
        <w:rPr>
          <w:rFonts w:ascii="Times New Roman" w:hAnsi="Times New Roman" w:cs="Times New Roman"/>
          <w:sz w:val="28"/>
          <w:szCs w:val="28"/>
        </w:rPr>
        <w:t>Алькеевского</w:t>
      </w:r>
      <w:r w:rsidRPr="001F3A6D">
        <w:rPr>
          <w:rFonts w:ascii="Times New Roman" w:hAnsi="Times New Roman" w:cs="Times New Roman"/>
          <w:sz w:val="28"/>
          <w:szCs w:val="28"/>
        </w:rPr>
        <w:t xml:space="preserve"> муниципального района РЕШИЛ: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 </w:t>
      </w:r>
      <w:proofErr w:type="gramStart"/>
      <w:r w:rsidRPr="001F3A6D">
        <w:rPr>
          <w:sz w:val="28"/>
          <w:szCs w:val="28"/>
        </w:rPr>
        <w:t xml:space="preserve">1.Утвердить прилагаемый Порядок формирования, ведения и опубликования перечня муниципального имущества (за исключением земельных участков), находящегося в собственности </w:t>
      </w:r>
      <w:r>
        <w:rPr>
          <w:sz w:val="28"/>
          <w:szCs w:val="28"/>
        </w:rPr>
        <w:t>Алькеевского</w:t>
      </w:r>
      <w:r w:rsidRPr="001F3A6D">
        <w:rPr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  <w:r w:rsidRPr="001F3A6D">
        <w:rPr>
          <w:sz w:val="28"/>
          <w:szCs w:val="28"/>
        </w:rPr>
        <w:t xml:space="preserve"> </w:t>
      </w:r>
      <w:proofErr w:type="gramEnd"/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2.Настоящее решение разместить на сайте </w:t>
      </w:r>
      <w:r>
        <w:rPr>
          <w:sz w:val="28"/>
          <w:szCs w:val="28"/>
        </w:rPr>
        <w:t>Алькеевского</w:t>
      </w:r>
      <w:r w:rsidRPr="001F3A6D">
        <w:rPr>
          <w:sz w:val="28"/>
          <w:szCs w:val="28"/>
        </w:rPr>
        <w:t xml:space="preserve"> муниципального района и на официальном портале правовой информации Республики Татарстан PRAVO.TATARSTAN.RU.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3.Настоящее решение вступает в силу после его официального опубликования (обнародования).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>4.</w:t>
      </w:r>
      <w:proofErr w:type="gramStart"/>
      <w:r w:rsidRPr="001F3A6D">
        <w:rPr>
          <w:sz w:val="28"/>
          <w:szCs w:val="28"/>
        </w:rPr>
        <w:t>Контроль за</w:t>
      </w:r>
      <w:proofErr w:type="gramEnd"/>
      <w:r w:rsidRPr="001F3A6D">
        <w:rPr>
          <w:sz w:val="28"/>
          <w:szCs w:val="28"/>
        </w:rPr>
        <w:t xml:space="preserve"> исполнением настоящего решения возложить на постоянный комитет Совета </w:t>
      </w:r>
      <w:r>
        <w:rPr>
          <w:sz w:val="28"/>
          <w:szCs w:val="28"/>
        </w:rPr>
        <w:t>Алькеевского</w:t>
      </w:r>
      <w:r w:rsidRPr="001F3A6D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по вопросам законности, правопорядка, муниципальной собственности и местному самоуправлению</w:t>
      </w:r>
      <w:r w:rsidRPr="001F3A6D">
        <w:rPr>
          <w:sz w:val="28"/>
          <w:szCs w:val="28"/>
        </w:rPr>
        <w:t xml:space="preserve"> </w:t>
      </w:r>
    </w:p>
    <w:p w:rsidR="001F3A6D" w:rsidRDefault="001F3A6D" w:rsidP="001F3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3A6D" w:rsidRDefault="001F3A6D" w:rsidP="001F3A6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74C1" w:rsidRDefault="002E74C1" w:rsidP="001F3A6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1F3A6D" w:rsidRPr="00E2371F" w:rsidRDefault="001F3A6D" w:rsidP="001F3A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sz w:val="28"/>
          <w:szCs w:val="28"/>
        </w:rPr>
        <w:t>Глава Алькеевского</w:t>
      </w:r>
    </w:p>
    <w:p w:rsidR="001F3A6D" w:rsidRPr="00E2371F" w:rsidRDefault="001F3A6D" w:rsidP="002E74C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2371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4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2371F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Pr="00E2371F">
        <w:rPr>
          <w:rFonts w:ascii="Times New Roman" w:hAnsi="Times New Roman" w:cs="Times New Roman"/>
          <w:sz w:val="28"/>
          <w:szCs w:val="28"/>
        </w:rPr>
        <w:t>Никошин</w:t>
      </w:r>
      <w:proofErr w:type="spellEnd"/>
    </w:p>
    <w:p w:rsidR="002E74C1" w:rsidRDefault="002E74C1" w:rsidP="002E74C1">
      <w:pPr>
        <w:pStyle w:val="ConsPlusNormal"/>
        <w:outlineLvl w:val="0"/>
      </w:pPr>
    </w:p>
    <w:p w:rsidR="001F3A6D" w:rsidRPr="00E2371F" w:rsidRDefault="001F3A6D" w:rsidP="002E74C1">
      <w:pPr>
        <w:pStyle w:val="ConsPlusNormal"/>
        <w:ind w:left="6804"/>
        <w:outlineLvl w:val="0"/>
        <w:rPr>
          <w:rFonts w:ascii="Times New Roman" w:hAnsi="Times New Roman" w:cs="Times New Roman"/>
        </w:rPr>
      </w:pPr>
      <w:r w:rsidRPr="00E2371F">
        <w:rPr>
          <w:rFonts w:ascii="Times New Roman" w:hAnsi="Times New Roman" w:cs="Times New Roman"/>
        </w:rPr>
        <w:lastRenderedPageBreak/>
        <w:t>Приложение к решению Совета</w:t>
      </w:r>
    </w:p>
    <w:p w:rsidR="001F3A6D" w:rsidRPr="00E2371F" w:rsidRDefault="001F3A6D" w:rsidP="002E74C1">
      <w:pPr>
        <w:pStyle w:val="ConsPlusNormal"/>
        <w:ind w:left="6804"/>
        <w:rPr>
          <w:rFonts w:ascii="Times New Roman" w:hAnsi="Times New Roman" w:cs="Times New Roman"/>
        </w:rPr>
      </w:pPr>
      <w:r w:rsidRPr="00E2371F">
        <w:rPr>
          <w:rFonts w:ascii="Times New Roman" w:hAnsi="Times New Roman" w:cs="Times New Roman"/>
        </w:rPr>
        <w:t>Алькеевского муниципального района</w:t>
      </w:r>
    </w:p>
    <w:p w:rsidR="001F3A6D" w:rsidRPr="00E2371F" w:rsidRDefault="001F3A6D" w:rsidP="002E74C1">
      <w:pPr>
        <w:pStyle w:val="ConsPlusNormal"/>
        <w:ind w:left="6804"/>
        <w:rPr>
          <w:rFonts w:ascii="Times New Roman" w:hAnsi="Times New Roman" w:cs="Times New Roman"/>
        </w:rPr>
      </w:pPr>
      <w:r w:rsidRPr="00E2371F">
        <w:rPr>
          <w:rFonts w:ascii="Times New Roman" w:hAnsi="Times New Roman" w:cs="Times New Roman"/>
        </w:rPr>
        <w:t xml:space="preserve">от </w:t>
      </w:r>
      <w:r w:rsidR="002E74C1">
        <w:rPr>
          <w:rFonts w:ascii="Times New Roman" w:hAnsi="Times New Roman" w:cs="Times New Roman"/>
        </w:rPr>
        <w:t>15 ноября 2017</w:t>
      </w:r>
      <w:r w:rsidRPr="00E2371F">
        <w:rPr>
          <w:rFonts w:ascii="Times New Roman" w:hAnsi="Times New Roman" w:cs="Times New Roman"/>
        </w:rPr>
        <w:t xml:space="preserve"> г. № </w:t>
      </w:r>
      <w:r w:rsidR="005A3F76">
        <w:rPr>
          <w:rFonts w:ascii="Times New Roman" w:hAnsi="Times New Roman" w:cs="Times New Roman"/>
        </w:rPr>
        <w:t>134</w:t>
      </w:r>
      <w:r w:rsidRPr="00E2371F">
        <w:rPr>
          <w:rFonts w:ascii="Times New Roman" w:hAnsi="Times New Roman" w:cs="Times New Roman"/>
        </w:rPr>
        <w:t xml:space="preserve">    </w:t>
      </w:r>
    </w:p>
    <w:p w:rsidR="001F3A6D" w:rsidRPr="00E2371F" w:rsidRDefault="001F3A6D" w:rsidP="001F3A6D">
      <w:pPr>
        <w:pStyle w:val="ConsPlusNormal"/>
        <w:jc w:val="both"/>
        <w:rPr>
          <w:rFonts w:ascii="Times New Roman" w:hAnsi="Times New Roman" w:cs="Times New Roman"/>
        </w:rPr>
      </w:pPr>
    </w:p>
    <w:p w:rsidR="001F3A6D" w:rsidRDefault="001F3A6D" w:rsidP="001F3A6D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3A6D">
        <w:rPr>
          <w:rFonts w:ascii="Times New Roman" w:hAnsi="Times New Roman" w:cs="Times New Roman"/>
          <w:b/>
          <w:sz w:val="28"/>
          <w:szCs w:val="28"/>
        </w:rPr>
        <w:t>Порядок формирования, ведения и опубликования перечня муниципального имущества (за исключением земельных участков), находящегося в собственности Алькеевского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F3A6D" w:rsidRPr="001F3A6D" w:rsidRDefault="001F3A6D" w:rsidP="001F3A6D">
      <w:pPr>
        <w:spacing w:after="0" w:line="2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A6D" w:rsidRPr="002E74C1" w:rsidRDefault="001F3A6D" w:rsidP="001F3A6D">
      <w:pPr>
        <w:pStyle w:val="Default"/>
        <w:numPr>
          <w:ilvl w:val="0"/>
          <w:numId w:val="1"/>
        </w:numPr>
        <w:spacing w:line="20" w:lineRule="atLeast"/>
        <w:jc w:val="center"/>
        <w:rPr>
          <w:b/>
          <w:sz w:val="28"/>
          <w:szCs w:val="28"/>
        </w:rPr>
      </w:pPr>
      <w:r w:rsidRPr="002E74C1">
        <w:rPr>
          <w:b/>
          <w:sz w:val="28"/>
          <w:szCs w:val="28"/>
        </w:rPr>
        <w:t>Общие положения</w:t>
      </w:r>
    </w:p>
    <w:p w:rsidR="001F3A6D" w:rsidRPr="001F3A6D" w:rsidRDefault="001F3A6D" w:rsidP="001F3A6D">
      <w:pPr>
        <w:pStyle w:val="Default"/>
        <w:spacing w:line="20" w:lineRule="atLeast"/>
        <w:ind w:left="927"/>
        <w:rPr>
          <w:sz w:val="28"/>
          <w:szCs w:val="28"/>
        </w:rPr>
      </w:pP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1.1. </w:t>
      </w:r>
      <w:proofErr w:type="gramStart"/>
      <w:r w:rsidRPr="001F3A6D">
        <w:rPr>
          <w:sz w:val="28"/>
          <w:szCs w:val="28"/>
        </w:rPr>
        <w:t xml:space="preserve">Настоящий Порядок устанавливает способ формирования, ведения и обязательного опубликования перечня муниципального имущества (за исключением земельных участков), находящегося в собственности </w:t>
      </w:r>
      <w:r>
        <w:rPr>
          <w:sz w:val="28"/>
          <w:szCs w:val="28"/>
        </w:rPr>
        <w:t>Алькеевского</w:t>
      </w:r>
      <w:r w:rsidRPr="001F3A6D">
        <w:rPr>
          <w:sz w:val="28"/>
          <w:szCs w:val="28"/>
        </w:rPr>
        <w:t xml:space="preserve">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1F3A6D">
        <w:rPr>
          <w:sz w:val="28"/>
          <w:szCs w:val="28"/>
        </w:rPr>
        <w:t xml:space="preserve"> (далее - Перечень), на возмездной долгосрочной основе, в том числе на льготных условиях.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1.2. Формирование Перечня осуществляется уполномоченным органом по управлению муниципальным имуществом </w:t>
      </w:r>
      <w:r>
        <w:rPr>
          <w:sz w:val="28"/>
          <w:szCs w:val="28"/>
        </w:rPr>
        <w:t>–</w:t>
      </w:r>
      <w:r w:rsidRPr="001F3A6D">
        <w:rPr>
          <w:sz w:val="28"/>
          <w:szCs w:val="28"/>
        </w:rPr>
        <w:t xml:space="preserve"> </w:t>
      </w:r>
      <w:r>
        <w:rPr>
          <w:sz w:val="28"/>
          <w:szCs w:val="28"/>
        </w:rPr>
        <w:t>МКУ «</w:t>
      </w:r>
      <w:r w:rsidRPr="001F3A6D">
        <w:rPr>
          <w:sz w:val="28"/>
          <w:szCs w:val="28"/>
        </w:rPr>
        <w:t>Палат</w:t>
      </w:r>
      <w:r>
        <w:rPr>
          <w:sz w:val="28"/>
          <w:szCs w:val="28"/>
        </w:rPr>
        <w:t>а</w:t>
      </w:r>
      <w:r w:rsidRPr="001F3A6D">
        <w:rPr>
          <w:sz w:val="28"/>
          <w:szCs w:val="28"/>
        </w:rPr>
        <w:t xml:space="preserve"> имущественных и земельных отношений </w:t>
      </w:r>
      <w:r>
        <w:rPr>
          <w:sz w:val="28"/>
          <w:szCs w:val="28"/>
        </w:rPr>
        <w:t>Алькеевского</w:t>
      </w:r>
      <w:r w:rsidRPr="001F3A6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Татарстан» </w:t>
      </w:r>
      <w:r w:rsidRPr="001F3A6D">
        <w:rPr>
          <w:sz w:val="28"/>
          <w:szCs w:val="28"/>
        </w:rPr>
        <w:t xml:space="preserve"> (далее - Уполномоченный орган). </w:t>
      </w:r>
    </w:p>
    <w:p w:rsidR="001F3A6D" w:rsidRDefault="001F3A6D" w:rsidP="001F3A6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6D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1F3A6D">
        <w:rPr>
          <w:rFonts w:ascii="Times New Roman" w:hAnsi="Times New Roman" w:cs="Times New Roman"/>
          <w:sz w:val="28"/>
          <w:szCs w:val="28"/>
        </w:rPr>
        <w:t>Муниципальное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 июля 2008 года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 w:rsidRPr="001F3A6D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и о внесении изменений в отдельные законодательные акты Российской Федерации".</w:t>
      </w:r>
    </w:p>
    <w:p w:rsidR="006F39D4" w:rsidRPr="001F3A6D" w:rsidRDefault="006F39D4" w:rsidP="001F3A6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3A6D" w:rsidRPr="002E74C1" w:rsidRDefault="001F3A6D" w:rsidP="006F39D4">
      <w:pPr>
        <w:pStyle w:val="Default"/>
        <w:numPr>
          <w:ilvl w:val="0"/>
          <w:numId w:val="1"/>
        </w:numPr>
        <w:spacing w:line="20" w:lineRule="atLeast"/>
        <w:jc w:val="center"/>
        <w:rPr>
          <w:b/>
          <w:sz w:val="28"/>
          <w:szCs w:val="28"/>
        </w:rPr>
      </w:pPr>
      <w:r w:rsidRPr="002E74C1">
        <w:rPr>
          <w:b/>
          <w:sz w:val="28"/>
          <w:szCs w:val="28"/>
        </w:rPr>
        <w:t>Порядок формирования Перечня</w:t>
      </w:r>
    </w:p>
    <w:p w:rsidR="006F39D4" w:rsidRPr="001F3A6D" w:rsidRDefault="006F39D4" w:rsidP="006F39D4">
      <w:pPr>
        <w:pStyle w:val="Default"/>
        <w:spacing w:line="20" w:lineRule="atLeast"/>
        <w:ind w:left="927"/>
        <w:rPr>
          <w:sz w:val="28"/>
          <w:szCs w:val="28"/>
        </w:rPr>
      </w:pPr>
    </w:p>
    <w:p w:rsidR="001F3A6D" w:rsidRPr="001F3A6D" w:rsidRDefault="001F3A6D" w:rsidP="001F3A6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6D">
        <w:rPr>
          <w:rFonts w:ascii="Times New Roman" w:hAnsi="Times New Roman" w:cs="Times New Roman"/>
          <w:sz w:val="28"/>
          <w:szCs w:val="28"/>
        </w:rPr>
        <w:t xml:space="preserve">2.1. Формируется Перечень из числа муниципального имущества, указанного в п. 2.2 настоящего Порядка, не закрепленного на праве хозяйственного ведения за муниципальными унитарными предприятиями или на праве оперативного управления за муниципальными учреждениями, а также свободного от иных прав третьих лиц, являющегося имуществом казны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1F3A6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2.2. В перечень включаются здания (строения), нежилые помещения, свободные от прав третьих лиц (за исключением имущественных прав субъектов малого и среднего предпринимательства), а также могут быть включены сооружения, оборудование, специализированные транспортные средства (самоходные машины).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2.3. Исключение имущества из Перечня производится в следующих случаях: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-списания;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lastRenderedPageBreak/>
        <w:t xml:space="preserve">-утраты (гибели) имущества;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-изменения количественных и качественных характеристик имущества, в результате которого данное имущество становится непригодным для использования по своему назначению;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-передачи имущества в установленном порядке в федеральную собственность, собственность Республики Татарстан, собственность муниципального образования </w:t>
      </w:r>
      <w:r>
        <w:rPr>
          <w:sz w:val="28"/>
          <w:szCs w:val="28"/>
        </w:rPr>
        <w:t>Алькеевского</w:t>
      </w:r>
      <w:r w:rsidRPr="001F3A6D">
        <w:rPr>
          <w:sz w:val="28"/>
          <w:szCs w:val="28"/>
        </w:rPr>
        <w:t xml:space="preserve"> муниципального района, сельских поселений, входящих в состав </w:t>
      </w:r>
      <w:r>
        <w:rPr>
          <w:sz w:val="28"/>
          <w:szCs w:val="28"/>
        </w:rPr>
        <w:t>Алькеевского</w:t>
      </w:r>
      <w:r w:rsidRPr="001F3A6D">
        <w:rPr>
          <w:sz w:val="28"/>
          <w:szCs w:val="28"/>
        </w:rPr>
        <w:t xml:space="preserve"> муниципального района Республики Татарстан;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-возникновения потребности в данном имуществе для муниципальных нужд;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-трехкратного проведения аукционов (конкурсов) на право заключения договора аренды муниципального имущества, по результатам, проведения которых не заключены договоры аренды в соответствии с действующим законодательством. В отношении данного имущества принимается управленческое решение по дальнейшему его использованию. </w:t>
      </w:r>
    </w:p>
    <w:p w:rsid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2.4. Перечень имущества утверждается постановлением Исполнительного комитета </w:t>
      </w:r>
      <w:r>
        <w:rPr>
          <w:sz w:val="28"/>
          <w:szCs w:val="28"/>
        </w:rPr>
        <w:t>Алькеевского</w:t>
      </w:r>
      <w:r w:rsidRPr="001F3A6D">
        <w:rPr>
          <w:sz w:val="28"/>
          <w:szCs w:val="28"/>
        </w:rPr>
        <w:t xml:space="preserve"> муниципального района. </w:t>
      </w:r>
    </w:p>
    <w:p w:rsidR="006F39D4" w:rsidRPr="001F3A6D" w:rsidRDefault="006F39D4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</w:p>
    <w:p w:rsidR="001F3A6D" w:rsidRPr="002E74C1" w:rsidRDefault="001F3A6D" w:rsidP="006F39D4">
      <w:pPr>
        <w:pStyle w:val="Default"/>
        <w:spacing w:line="20" w:lineRule="atLeast"/>
        <w:ind w:firstLine="567"/>
        <w:jc w:val="center"/>
        <w:rPr>
          <w:b/>
          <w:sz w:val="28"/>
          <w:szCs w:val="28"/>
        </w:rPr>
      </w:pPr>
      <w:r w:rsidRPr="002E74C1">
        <w:rPr>
          <w:b/>
          <w:sz w:val="28"/>
          <w:szCs w:val="28"/>
        </w:rPr>
        <w:t>3. Порядок ведения Перечня</w:t>
      </w:r>
    </w:p>
    <w:p w:rsidR="006F39D4" w:rsidRPr="001F3A6D" w:rsidRDefault="006F39D4" w:rsidP="006F39D4">
      <w:pPr>
        <w:pStyle w:val="Default"/>
        <w:spacing w:line="20" w:lineRule="atLeast"/>
        <w:ind w:firstLine="567"/>
        <w:jc w:val="center"/>
        <w:rPr>
          <w:sz w:val="28"/>
          <w:szCs w:val="28"/>
        </w:rPr>
      </w:pP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3.1. Ведение Перечня осуществляется в электронном виде уполномоченным органом.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3.2. Перечень представляет собой реестр, содержащий следующие сведения: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 номер по порядку;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 реестровый номер имущества;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 наименование муниципального имущества;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 идентификационные сведения имущества (кадастровый номер и т.п.);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 характеристики имущества (площадь, этажность, протяженность и т.п.);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 местонахождение муниципального недвижимого имущества; </w:t>
      </w:r>
    </w:p>
    <w:p w:rsidR="001F3A6D" w:rsidRP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 целевое назначение имущества (если имущество может быть использовано по различному целевому назначению, в Перечне указываются все возможные случаи его использования); </w:t>
      </w:r>
    </w:p>
    <w:p w:rsidR="001F3A6D" w:rsidRDefault="001F3A6D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  <w:r w:rsidRPr="001F3A6D">
        <w:rPr>
          <w:sz w:val="28"/>
          <w:szCs w:val="28"/>
        </w:rPr>
        <w:t xml:space="preserve">- информация об ограничениях (обременении) в отношении имущества. </w:t>
      </w:r>
    </w:p>
    <w:p w:rsidR="006F39D4" w:rsidRPr="001F3A6D" w:rsidRDefault="006F39D4" w:rsidP="001F3A6D">
      <w:pPr>
        <w:pStyle w:val="Default"/>
        <w:spacing w:line="20" w:lineRule="atLeast"/>
        <w:ind w:firstLine="567"/>
        <w:jc w:val="both"/>
        <w:rPr>
          <w:sz w:val="28"/>
          <w:szCs w:val="28"/>
        </w:rPr>
      </w:pPr>
    </w:p>
    <w:p w:rsidR="001F3A6D" w:rsidRPr="002E74C1" w:rsidRDefault="001F3A6D" w:rsidP="006F39D4">
      <w:pPr>
        <w:pStyle w:val="Default"/>
        <w:numPr>
          <w:ilvl w:val="0"/>
          <w:numId w:val="2"/>
        </w:numPr>
        <w:spacing w:line="20" w:lineRule="atLeast"/>
        <w:jc w:val="center"/>
        <w:rPr>
          <w:b/>
          <w:sz w:val="28"/>
          <w:szCs w:val="28"/>
        </w:rPr>
      </w:pPr>
      <w:r w:rsidRPr="002E74C1">
        <w:rPr>
          <w:b/>
          <w:sz w:val="28"/>
          <w:szCs w:val="28"/>
        </w:rPr>
        <w:t>Порядок опубликования Перечня</w:t>
      </w:r>
    </w:p>
    <w:p w:rsidR="006F39D4" w:rsidRPr="001F3A6D" w:rsidRDefault="006F39D4" w:rsidP="006F39D4">
      <w:pPr>
        <w:pStyle w:val="Default"/>
        <w:spacing w:line="20" w:lineRule="atLeast"/>
        <w:ind w:left="927"/>
        <w:rPr>
          <w:sz w:val="28"/>
          <w:szCs w:val="28"/>
        </w:rPr>
      </w:pPr>
    </w:p>
    <w:p w:rsidR="001F3A6D" w:rsidRPr="001F3A6D" w:rsidRDefault="001F3A6D" w:rsidP="001F3A6D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A6D">
        <w:rPr>
          <w:rFonts w:ascii="Times New Roman" w:hAnsi="Times New Roman" w:cs="Times New Roman"/>
          <w:sz w:val="28"/>
          <w:szCs w:val="28"/>
        </w:rPr>
        <w:t xml:space="preserve">4.1. Перечень и изменения, вносимые в него, подлежат обязательному опубликованию в печатном издании " </w:t>
      </w:r>
      <w:proofErr w:type="spellStart"/>
      <w:r w:rsidR="006F39D4">
        <w:rPr>
          <w:rFonts w:ascii="Times New Roman" w:hAnsi="Times New Roman" w:cs="Times New Roman"/>
          <w:sz w:val="28"/>
          <w:szCs w:val="28"/>
        </w:rPr>
        <w:t>Алькеевские</w:t>
      </w:r>
      <w:proofErr w:type="spellEnd"/>
      <w:r w:rsidRPr="001F3A6D">
        <w:rPr>
          <w:rFonts w:ascii="Times New Roman" w:hAnsi="Times New Roman" w:cs="Times New Roman"/>
          <w:sz w:val="28"/>
          <w:szCs w:val="28"/>
        </w:rPr>
        <w:t xml:space="preserve"> вести ", а также размещению в сети "Интернет" на сайте </w:t>
      </w:r>
      <w:r>
        <w:rPr>
          <w:rFonts w:ascii="Times New Roman" w:hAnsi="Times New Roman" w:cs="Times New Roman"/>
          <w:sz w:val="28"/>
          <w:szCs w:val="28"/>
        </w:rPr>
        <w:t>Алькеевского</w:t>
      </w:r>
      <w:r w:rsidRPr="001F3A6D">
        <w:rPr>
          <w:rFonts w:ascii="Times New Roman" w:hAnsi="Times New Roman" w:cs="Times New Roman"/>
          <w:sz w:val="28"/>
          <w:szCs w:val="28"/>
        </w:rPr>
        <w:t xml:space="preserve"> муниципального района уполномоченным органом в срок не позднее 10 рабочих дней со дня утверждения Перечня или внесения в него изменений.</w:t>
      </w:r>
    </w:p>
    <w:sectPr w:rsidR="001F3A6D" w:rsidRPr="001F3A6D" w:rsidSect="002E74C1">
      <w:pgSz w:w="11906" w:h="16838"/>
      <w:pgMar w:top="426" w:right="282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04BB"/>
    <w:multiLevelType w:val="hybridMultilevel"/>
    <w:tmpl w:val="1F1484D4"/>
    <w:lvl w:ilvl="0" w:tplc="0F1013F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D33CFC"/>
    <w:multiLevelType w:val="hybridMultilevel"/>
    <w:tmpl w:val="B0FAD4BE"/>
    <w:lvl w:ilvl="0" w:tplc="F9DE41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67"/>
    <w:rsid w:val="001F3A6D"/>
    <w:rsid w:val="00242DF8"/>
    <w:rsid w:val="002E74C1"/>
    <w:rsid w:val="003334DA"/>
    <w:rsid w:val="00407267"/>
    <w:rsid w:val="005A3F76"/>
    <w:rsid w:val="006F39D4"/>
    <w:rsid w:val="009019F5"/>
    <w:rsid w:val="009B382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7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72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F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Совет ОО</cp:lastModifiedBy>
  <cp:revision>2</cp:revision>
  <dcterms:created xsi:type="dcterms:W3CDTF">2017-11-16T06:27:00Z</dcterms:created>
  <dcterms:modified xsi:type="dcterms:W3CDTF">2017-11-16T06:27:00Z</dcterms:modified>
</cp:coreProperties>
</file>