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76" w:rsidRPr="009C0A76" w:rsidRDefault="009C0A76" w:rsidP="009C0A76">
      <w:pPr>
        <w:pStyle w:val="page-mainlead"/>
        <w:rPr>
          <w:sz w:val="28"/>
          <w:szCs w:val="28"/>
        </w:rPr>
      </w:pPr>
      <w:r w:rsidRPr="009C0A76">
        <w:rPr>
          <w:sz w:val="28"/>
          <w:szCs w:val="28"/>
        </w:rPr>
        <w:t>Любой обратившийся гражданин, зарегистрировавшись на Портале государственных и муницип</w:t>
      </w:r>
      <w:r>
        <w:rPr>
          <w:sz w:val="28"/>
          <w:szCs w:val="28"/>
        </w:rPr>
        <w:t>альных услуг uslugi.tatarstan.</w:t>
      </w:r>
      <w:r w:rsidRPr="009C0A76">
        <w:rPr>
          <w:sz w:val="28"/>
          <w:szCs w:val="28"/>
        </w:rPr>
        <w:t xml:space="preserve">, может подать заявку о нарушении действующего законодательства в сфере оборота алкогольной и спиртосодержащей продукции и в случае её подтверждения получить материальную выплату от 1 до 3 тысяч рублей. </w:t>
      </w:r>
    </w:p>
    <w:p w:rsidR="009C0A76" w:rsidRPr="009C0A76" w:rsidRDefault="009C0A76" w:rsidP="009C0A76">
      <w:pPr>
        <w:pStyle w:val="a3"/>
        <w:rPr>
          <w:sz w:val="28"/>
          <w:szCs w:val="28"/>
        </w:rPr>
      </w:pPr>
      <w:r w:rsidRPr="009C0A76">
        <w:rPr>
          <w:sz w:val="28"/>
          <w:szCs w:val="28"/>
        </w:rPr>
        <w:t>Данной государственной услугой успешно пользуются люди с активной жизненной позицией, но есть и такие, кто попросту хочет столкнуть своих конкурентов с органами государственного контроля. Такие заявки, как правило, не находят подтверждения, а возбужденные административные дела прекращаются. Практика показывает, что «Народный контроль» работает, и даже в случае не подтверждённых в заявке фактов он, по крайне мере, держит всех в тонусе!</w:t>
      </w:r>
    </w:p>
    <w:p w:rsidR="009C0A76" w:rsidRPr="009C0A76" w:rsidRDefault="00F31C82" w:rsidP="009C0A76">
      <w:pPr>
        <w:pStyle w:val="a3"/>
        <w:rPr>
          <w:sz w:val="28"/>
          <w:szCs w:val="28"/>
        </w:rPr>
      </w:pPr>
      <w:r>
        <w:rPr>
          <w:sz w:val="28"/>
          <w:szCs w:val="28"/>
        </w:rPr>
        <w:t>Жители сельского поселения</w:t>
      </w:r>
      <w:r w:rsidR="009C0A76" w:rsidRPr="009C0A76">
        <w:rPr>
          <w:sz w:val="28"/>
          <w:szCs w:val="28"/>
        </w:rPr>
        <w:t xml:space="preserve"> могут направлять свои жалобы и обращения в ГИС «Народный контроль» с полной уверенностью, что все жалобы будут рассмотрены.</w:t>
      </w:r>
    </w:p>
    <w:p w:rsidR="00281BF7" w:rsidRPr="009C0A76" w:rsidRDefault="009C0A76" w:rsidP="009C0A76">
      <w:pPr>
        <w:tabs>
          <w:tab w:val="left" w:pos="7580"/>
        </w:tabs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5pt;height:24.45pt"/>
        </w:pict>
      </w:r>
      <w:r>
        <w:pict>
          <v:shape id="_x0000_i1026" type="#_x0000_t75" alt="http://spas-rt.ru/resize/shd/images/uploads/news/2018/6/22/6d53d2f2f11dd0b38fb5918905a17775.jpg" style="width:24.45pt;height:24.45pt"/>
        </w:pict>
      </w:r>
      <w:r>
        <w:pict>
          <v:shape id="_x0000_i1027" type="#_x0000_t75" alt="" style="width:24.45pt;height:24.45pt"/>
        </w:pict>
      </w:r>
      <w:r>
        <w:rPr>
          <w:noProof/>
          <w:lang w:eastAsia="ru-RU"/>
        </w:rPr>
        <w:drawing>
          <wp:inline distT="0" distB="0" distL="0" distR="0">
            <wp:extent cx="5282648" cy="3985404"/>
            <wp:effectExtent l="19050" t="0" r="0" b="0"/>
            <wp:docPr id="4" name="Рисунок 4" descr="C:\Users\admin\Desktop\BYbK4H4b8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BYbK4H4b8t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03" cy="399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BF7" w:rsidRPr="009C0A76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defaultTabStop w:val="708"/>
  <w:characterSpacingControl w:val="doNotCompress"/>
  <w:compat/>
  <w:rsids>
    <w:rsidRoot w:val="009C0A76"/>
    <w:rsid w:val="001C549F"/>
    <w:rsid w:val="00281BF7"/>
    <w:rsid w:val="009C0A76"/>
    <w:rsid w:val="00BD66FB"/>
    <w:rsid w:val="00DF298F"/>
    <w:rsid w:val="00E460C5"/>
    <w:rsid w:val="00F3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9C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ED31-A63D-4F61-8B89-A3D0D532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>MultiDVD Team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2018-06-26T05:16:00Z</dcterms:created>
  <dcterms:modified xsi:type="dcterms:W3CDTF">2018-06-26T05:19:00Z</dcterms:modified>
</cp:coreProperties>
</file>