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B9" w:rsidRDefault="001278B9" w:rsidP="00127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</w:t>
      </w:r>
      <w:r w:rsidR="004A5F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Кошкинской  сельской библиотеки</w:t>
      </w:r>
    </w:p>
    <w:p w:rsidR="001278B9" w:rsidRDefault="001278B9" w:rsidP="00127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Павлова Надежда</w:t>
      </w:r>
      <w:r w:rsidR="004A5F67">
        <w:rPr>
          <w:b/>
          <w:sz w:val="28"/>
          <w:szCs w:val="28"/>
        </w:rPr>
        <w:t xml:space="preserve"> Дмитриевна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5"/>
        <w:gridCol w:w="7536"/>
      </w:tblGrid>
      <w:tr w:rsidR="001278B9" w:rsidRPr="004F10D5" w:rsidTr="00945D78">
        <w:tc>
          <w:tcPr>
            <w:tcW w:w="2518" w:type="dxa"/>
          </w:tcPr>
          <w:p w:rsidR="001278B9" w:rsidRPr="004F10D5" w:rsidRDefault="001278B9" w:rsidP="00945D78">
            <w:pPr>
              <w:rPr>
                <w:b/>
              </w:rPr>
            </w:pPr>
            <w:r w:rsidRPr="004F10D5">
              <w:rPr>
                <w:b/>
              </w:rPr>
              <w:t>Название организации</w:t>
            </w:r>
          </w:p>
        </w:tc>
        <w:tc>
          <w:tcPr>
            <w:tcW w:w="7053" w:type="dxa"/>
          </w:tcPr>
          <w:p w:rsidR="001278B9" w:rsidRPr="00094B94" w:rsidRDefault="001278B9" w:rsidP="00945D78">
            <w:pPr>
              <w:tabs>
                <w:tab w:val="center" w:pos="3360"/>
              </w:tabs>
            </w:pPr>
            <w:r>
              <w:t>Кошкинская сельская библиотека</w:t>
            </w:r>
          </w:p>
        </w:tc>
      </w:tr>
      <w:tr w:rsidR="001278B9" w:rsidRPr="004F10D5" w:rsidTr="00945D78">
        <w:tc>
          <w:tcPr>
            <w:tcW w:w="2518" w:type="dxa"/>
          </w:tcPr>
          <w:p w:rsidR="001278B9" w:rsidRPr="004F10D5" w:rsidRDefault="001278B9" w:rsidP="00945D78">
            <w:pPr>
              <w:rPr>
                <w:b/>
              </w:rPr>
            </w:pPr>
            <w:r w:rsidRPr="004F10D5">
              <w:rPr>
                <w:b/>
              </w:rPr>
              <w:t>Тип учреждения</w:t>
            </w:r>
          </w:p>
        </w:tc>
        <w:tc>
          <w:tcPr>
            <w:tcW w:w="7053" w:type="dxa"/>
          </w:tcPr>
          <w:p w:rsidR="001278B9" w:rsidRPr="000A7BF6" w:rsidRDefault="001278B9" w:rsidP="00945D78">
            <w:r>
              <w:t>Библиотека</w:t>
            </w:r>
          </w:p>
        </w:tc>
      </w:tr>
      <w:tr w:rsidR="001278B9" w:rsidRPr="004F10D5" w:rsidTr="00945D78">
        <w:tc>
          <w:tcPr>
            <w:tcW w:w="2518" w:type="dxa"/>
          </w:tcPr>
          <w:p w:rsidR="001278B9" w:rsidRPr="004F10D5" w:rsidRDefault="001278B9" w:rsidP="00945D78">
            <w:pPr>
              <w:rPr>
                <w:b/>
              </w:rPr>
            </w:pPr>
            <w:r w:rsidRPr="004F10D5">
              <w:rPr>
                <w:b/>
              </w:rPr>
              <w:t>Муниципальный район</w:t>
            </w:r>
          </w:p>
        </w:tc>
        <w:tc>
          <w:tcPr>
            <w:tcW w:w="7053" w:type="dxa"/>
          </w:tcPr>
          <w:p w:rsidR="001278B9" w:rsidRPr="000A7BF6" w:rsidRDefault="001278B9" w:rsidP="00945D78">
            <w:r w:rsidRPr="000A7BF6">
              <w:t>Алькеевский</w:t>
            </w:r>
          </w:p>
        </w:tc>
      </w:tr>
      <w:tr w:rsidR="001278B9" w:rsidRPr="004F10D5" w:rsidTr="00945D78">
        <w:tc>
          <w:tcPr>
            <w:tcW w:w="2518" w:type="dxa"/>
          </w:tcPr>
          <w:p w:rsidR="001278B9" w:rsidRPr="004F10D5" w:rsidRDefault="001278B9" w:rsidP="00945D78">
            <w:pPr>
              <w:rPr>
                <w:b/>
              </w:rPr>
            </w:pPr>
            <w:r w:rsidRPr="004F10D5">
              <w:rPr>
                <w:b/>
              </w:rPr>
              <w:t>село</w:t>
            </w:r>
          </w:p>
        </w:tc>
        <w:tc>
          <w:tcPr>
            <w:tcW w:w="7053" w:type="dxa"/>
          </w:tcPr>
          <w:p w:rsidR="001278B9" w:rsidRPr="000A7BF6" w:rsidRDefault="001278B9" w:rsidP="00945D78">
            <w:r>
              <w:t>село</w:t>
            </w:r>
          </w:p>
        </w:tc>
      </w:tr>
      <w:tr w:rsidR="001278B9" w:rsidRPr="004F10D5" w:rsidTr="00945D78">
        <w:tc>
          <w:tcPr>
            <w:tcW w:w="2518" w:type="dxa"/>
          </w:tcPr>
          <w:p w:rsidR="001278B9" w:rsidRPr="004F10D5" w:rsidRDefault="001278B9" w:rsidP="00945D78">
            <w:pPr>
              <w:rPr>
                <w:b/>
              </w:rPr>
            </w:pPr>
            <w:r w:rsidRPr="004F10D5">
              <w:rPr>
                <w:b/>
              </w:rPr>
              <w:t>Полный адрес</w:t>
            </w:r>
          </w:p>
        </w:tc>
        <w:tc>
          <w:tcPr>
            <w:tcW w:w="7053" w:type="dxa"/>
          </w:tcPr>
          <w:p w:rsidR="001278B9" w:rsidRPr="000A7BF6" w:rsidRDefault="004B01D9" w:rsidP="00945D78">
            <w:r>
              <w:t>422892</w:t>
            </w:r>
            <w:r w:rsidR="001278B9">
              <w:t>,</w:t>
            </w:r>
            <w:r w:rsidR="001278B9" w:rsidRPr="00DE316C">
              <w:t xml:space="preserve"> РТ, Алькеевский район, с</w:t>
            </w:r>
            <w:proofErr w:type="gramStart"/>
            <w:r w:rsidR="001278B9" w:rsidRPr="00DE316C">
              <w:t>.</w:t>
            </w:r>
            <w:r w:rsidR="001278B9">
              <w:t>К</w:t>
            </w:r>
            <w:proofErr w:type="gramEnd"/>
            <w:r w:rsidR="001278B9">
              <w:t>ошки ул.</w:t>
            </w:r>
            <w:r>
              <w:t xml:space="preserve"> М.Джалиля д.24</w:t>
            </w:r>
          </w:p>
        </w:tc>
      </w:tr>
      <w:tr w:rsidR="001278B9" w:rsidRPr="004F10D5" w:rsidTr="00945D78">
        <w:tc>
          <w:tcPr>
            <w:tcW w:w="2518" w:type="dxa"/>
          </w:tcPr>
          <w:p w:rsidR="001278B9" w:rsidRPr="004F10D5" w:rsidRDefault="001278B9" w:rsidP="00945D78">
            <w:pPr>
              <w:rPr>
                <w:b/>
              </w:rPr>
            </w:pPr>
            <w:r w:rsidRPr="004F10D5">
              <w:rPr>
                <w:b/>
              </w:rPr>
              <w:t>График работы</w:t>
            </w:r>
          </w:p>
        </w:tc>
        <w:tc>
          <w:tcPr>
            <w:tcW w:w="7053" w:type="dxa"/>
          </w:tcPr>
          <w:p w:rsidR="001278B9" w:rsidRPr="000A7BF6" w:rsidRDefault="001278B9" w:rsidP="00945D78">
            <w:r w:rsidRPr="000A7BF6">
              <w:t>с 12.00 -16.00, с 18.00-20.00</w:t>
            </w:r>
            <w:r>
              <w:t xml:space="preserve"> выходной - вторник</w:t>
            </w:r>
          </w:p>
        </w:tc>
      </w:tr>
      <w:tr w:rsidR="001278B9" w:rsidRPr="004F10D5" w:rsidTr="00945D78">
        <w:tc>
          <w:tcPr>
            <w:tcW w:w="2518" w:type="dxa"/>
          </w:tcPr>
          <w:p w:rsidR="001278B9" w:rsidRPr="004F10D5" w:rsidRDefault="001278B9" w:rsidP="00945D78">
            <w:pPr>
              <w:rPr>
                <w:b/>
              </w:rPr>
            </w:pPr>
            <w:r>
              <w:rPr>
                <w:b/>
              </w:rPr>
              <w:t>Телефон</w:t>
            </w:r>
          </w:p>
        </w:tc>
        <w:tc>
          <w:tcPr>
            <w:tcW w:w="7053" w:type="dxa"/>
          </w:tcPr>
          <w:p w:rsidR="001278B9" w:rsidRPr="00227E11" w:rsidRDefault="001278B9" w:rsidP="00945D7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78B9" w:rsidRPr="004F10D5" w:rsidTr="00945D78">
        <w:tc>
          <w:tcPr>
            <w:tcW w:w="2518" w:type="dxa"/>
          </w:tcPr>
          <w:p w:rsidR="001278B9" w:rsidRPr="004F10D5" w:rsidRDefault="001278B9" w:rsidP="00945D78">
            <w:pPr>
              <w:rPr>
                <w:b/>
              </w:rPr>
            </w:pPr>
            <w:r>
              <w:rPr>
                <w:b/>
              </w:rPr>
              <w:t>Факс</w:t>
            </w:r>
          </w:p>
        </w:tc>
        <w:tc>
          <w:tcPr>
            <w:tcW w:w="7053" w:type="dxa"/>
          </w:tcPr>
          <w:p w:rsidR="001278B9" w:rsidRPr="00227E11" w:rsidRDefault="001278B9" w:rsidP="00945D7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78B9" w:rsidRPr="004F10D5" w:rsidTr="00945D78">
        <w:tc>
          <w:tcPr>
            <w:tcW w:w="2518" w:type="dxa"/>
          </w:tcPr>
          <w:p w:rsidR="001278B9" w:rsidRPr="00227E11" w:rsidRDefault="001278B9" w:rsidP="00945D78">
            <w:pPr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7053" w:type="dxa"/>
          </w:tcPr>
          <w:p w:rsidR="001278B9" w:rsidRPr="00227E11" w:rsidRDefault="001278B9" w:rsidP="00945D7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78B9" w:rsidRPr="004F10D5" w:rsidTr="00945D78">
        <w:tc>
          <w:tcPr>
            <w:tcW w:w="2518" w:type="dxa"/>
          </w:tcPr>
          <w:p w:rsidR="001278B9" w:rsidRPr="004B01D9" w:rsidRDefault="001278B9" w:rsidP="00945D78">
            <w:pPr>
              <w:rPr>
                <w:b/>
              </w:rPr>
            </w:pPr>
          </w:p>
        </w:tc>
        <w:tc>
          <w:tcPr>
            <w:tcW w:w="7053" w:type="dxa"/>
          </w:tcPr>
          <w:p w:rsidR="001278B9" w:rsidRPr="00227E11" w:rsidRDefault="001278B9" w:rsidP="00945D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278B9" w:rsidRPr="004F10D5" w:rsidTr="00945D78">
        <w:tc>
          <w:tcPr>
            <w:tcW w:w="2518" w:type="dxa"/>
          </w:tcPr>
          <w:p w:rsidR="001278B9" w:rsidRPr="004F10D5" w:rsidRDefault="001278B9" w:rsidP="00945D78">
            <w:pPr>
              <w:rPr>
                <w:b/>
              </w:rPr>
            </w:pPr>
            <w:r w:rsidRPr="004F10D5">
              <w:rPr>
                <w:b/>
              </w:rPr>
              <w:t>Краткая история</w:t>
            </w:r>
          </w:p>
        </w:tc>
        <w:tc>
          <w:tcPr>
            <w:tcW w:w="7053" w:type="dxa"/>
          </w:tcPr>
          <w:p w:rsidR="001278B9" w:rsidRPr="000A7BF6" w:rsidRDefault="004B01D9" w:rsidP="00945D78">
            <w:r>
              <w:t>Помещение библиотеки находится в здании сельского клуба. Площадь библиотеки  70кв.м.</w:t>
            </w:r>
          </w:p>
        </w:tc>
      </w:tr>
      <w:tr w:rsidR="001278B9" w:rsidRPr="004F10D5" w:rsidTr="00945D78">
        <w:tc>
          <w:tcPr>
            <w:tcW w:w="2518" w:type="dxa"/>
          </w:tcPr>
          <w:p w:rsidR="001278B9" w:rsidRPr="004F10D5" w:rsidRDefault="001278B9" w:rsidP="00945D78">
            <w:pPr>
              <w:rPr>
                <w:b/>
              </w:rPr>
            </w:pPr>
            <w:r w:rsidRPr="004F10D5">
              <w:rPr>
                <w:b/>
              </w:rPr>
              <w:t>О деятельности организации</w:t>
            </w:r>
          </w:p>
        </w:tc>
        <w:tc>
          <w:tcPr>
            <w:tcW w:w="7053" w:type="dxa"/>
          </w:tcPr>
          <w:p w:rsidR="00FC5B86" w:rsidRDefault="001278B9" w:rsidP="00945D78">
            <w:pPr>
              <w:jc w:val="both"/>
            </w:pPr>
            <w:r w:rsidRPr="00B7403D">
              <w:t xml:space="preserve">  Ф</w:t>
            </w:r>
            <w:r w:rsidR="00EA6046">
              <w:t>онд библиотеки насчитывает 10382</w:t>
            </w:r>
            <w:r w:rsidRPr="00B7403D">
              <w:t xml:space="preserve"> изданий</w:t>
            </w:r>
            <w:r>
              <w:t xml:space="preserve">. </w:t>
            </w:r>
            <w:r w:rsidR="002A239E">
              <w:t xml:space="preserve"> Выписы</w:t>
            </w:r>
            <w:r w:rsidR="00EA6046">
              <w:t>ваем 21 наименований газет и журналов</w:t>
            </w:r>
            <w:r w:rsidR="00FC5B86">
              <w:t>.</w:t>
            </w:r>
          </w:p>
          <w:p w:rsidR="001278B9" w:rsidRDefault="001278B9" w:rsidP="00945D78">
            <w:pPr>
              <w:jc w:val="both"/>
            </w:pPr>
            <w:r>
              <w:t>Основные  задачи и направления деятельности библиотеки:</w:t>
            </w:r>
          </w:p>
          <w:p w:rsidR="001278B9" w:rsidRDefault="001278B9" w:rsidP="00945D78">
            <w:pPr>
              <w:jc w:val="both"/>
            </w:pPr>
            <w:r>
              <w:t>-активизация чтения под девизом: «Книгу - в каждый дом»- посредством индивидуальной  беседы с читателем, выход на  рабочие места, места учебы, посещения на дому;</w:t>
            </w:r>
          </w:p>
          <w:p w:rsidR="001278B9" w:rsidRDefault="001278B9" w:rsidP="00945D78">
            <w:pPr>
              <w:jc w:val="both"/>
            </w:pPr>
            <w:r>
              <w:t>- содействие  учащимся книгой в учебном процессе;</w:t>
            </w:r>
          </w:p>
          <w:p w:rsidR="001278B9" w:rsidRDefault="001278B9" w:rsidP="00945D78">
            <w:pPr>
              <w:jc w:val="both"/>
            </w:pPr>
            <w:r>
              <w:t>-пропаганда литературы краеведческого содержания;</w:t>
            </w:r>
          </w:p>
          <w:p w:rsidR="001278B9" w:rsidRDefault="001278B9" w:rsidP="00945D78">
            <w:pPr>
              <w:jc w:val="both"/>
            </w:pPr>
            <w:r>
              <w:t>-воспитание  любви к чтению через кружковую работу;</w:t>
            </w:r>
          </w:p>
          <w:p w:rsidR="001278B9" w:rsidRDefault="001278B9" w:rsidP="00945D78">
            <w:pPr>
              <w:jc w:val="both"/>
            </w:pPr>
            <w:r>
              <w:t xml:space="preserve">Параллельно с индивидуальной работой с читателем так же проводятся различные массовые  мероприятия, такие как </w:t>
            </w:r>
            <w:proofErr w:type="gramStart"/>
            <w:r w:rsidR="00FC5B86">
              <w:t>беседы</w:t>
            </w:r>
            <w:proofErr w:type="gramEnd"/>
            <w:r>
              <w:t xml:space="preserve"> с читателями, диспуты, премьеры книг, читательские конференции, организуются книжные выставки.</w:t>
            </w:r>
          </w:p>
          <w:p w:rsidR="001278B9" w:rsidRDefault="001278B9" w:rsidP="00945D78">
            <w:pPr>
              <w:jc w:val="both"/>
            </w:pPr>
            <w:r>
              <w:t xml:space="preserve">  Так к 50-летию полета в космос Ю.Гагарина была  организована книжно</w:t>
            </w:r>
            <w:r w:rsidR="00D34134">
              <w:t xml:space="preserve"> </w:t>
            </w:r>
            <w:r>
              <w:t>- иллюстративная выставка под названием  «Поехали…», проведена беседа «Каким он парнем был».</w:t>
            </w:r>
          </w:p>
          <w:p w:rsidR="001278B9" w:rsidRDefault="001278B9" w:rsidP="00945D78">
            <w:pPr>
              <w:jc w:val="both"/>
            </w:pPr>
            <w:r>
              <w:lastRenderedPageBreak/>
              <w:t xml:space="preserve">  К 125-летию Г.Тукая организована выставка «</w:t>
            </w:r>
            <w:proofErr w:type="gramStart"/>
            <w:r>
              <w:t>Душа</w:t>
            </w:r>
            <w:proofErr w:type="gramEnd"/>
            <w:r>
              <w:t xml:space="preserve"> Тукая живет в наших душах». В образе сказочного героя- Шурале с вопросами викторины участвовала в конкурсе чтецов стихотворений Г.Тукая  под названием «</w:t>
            </w:r>
            <w:proofErr w:type="gramStart"/>
            <w:r>
              <w:t>Тукай</w:t>
            </w:r>
            <w:proofErr w:type="gramEnd"/>
            <w:r>
              <w:t xml:space="preserve"> приходит к нам </w:t>
            </w:r>
            <w:r w:rsidR="00D34134">
              <w:t xml:space="preserve"> с </w:t>
            </w:r>
            <w:r>
              <w:t xml:space="preserve">весной» </w:t>
            </w:r>
          </w:p>
          <w:p w:rsidR="001278B9" w:rsidRDefault="001278B9" w:rsidP="00945D78">
            <w:pPr>
              <w:jc w:val="both"/>
            </w:pPr>
            <w:r>
              <w:t xml:space="preserve">   С членами кружка «Почитаем</w:t>
            </w:r>
            <w:r w:rsidR="00D34134">
              <w:t xml:space="preserve"> </w:t>
            </w:r>
            <w:r>
              <w:t>- поиграем» проводим  вечера загадок «Отканга м</w:t>
            </w:r>
            <w:r w:rsidRPr="004F10D5">
              <w:rPr>
                <w:lang w:val="tt-RU"/>
              </w:rPr>
              <w:t>әка</w:t>
            </w:r>
            <w:r>
              <w:t>ль, тапкырга – табышмак»,</w:t>
            </w:r>
          </w:p>
          <w:p w:rsidR="001278B9" w:rsidRDefault="001278B9" w:rsidP="00945D78">
            <w:pPr>
              <w:jc w:val="both"/>
            </w:pPr>
            <w:r>
              <w:t>литературные  викторины, «веселые стихи про серьёзные грехи», обсуждения книг «Мы</w:t>
            </w:r>
            <w:r w:rsidR="00D34134">
              <w:t xml:space="preserve"> </w:t>
            </w:r>
            <w:r>
              <w:t>- дети солнца» Резеды Валеевой, «Волшебное зеркало» Шауката Галеева и другие. Семейные  формуляры, которые оформлены на читателей-детей позволяет охватить чтением всех членов семьи, начиная с бабушек и дедушек и до младших членов семьи.</w:t>
            </w:r>
          </w:p>
          <w:p w:rsidR="001278B9" w:rsidRDefault="001278B9" w:rsidP="00945D78">
            <w:pPr>
              <w:jc w:val="both"/>
            </w:pPr>
            <w:r>
              <w:t xml:space="preserve">  В пропаганде краеведческой литературы используются материалы по истории, культуре, </w:t>
            </w:r>
            <w:proofErr w:type="gramStart"/>
            <w:r>
              <w:t>литературе</w:t>
            </w:r>
            <w:proofErr w:type="gramEnd"/>
            <w:r>
              <w:t xml:space="preserve"> к</w:t>
            </w:r>
            <w:r w:rsidR="00D34134">
              <w:t>ак района, так и села Кошки</w:t>
            </w:r>
            <w:r>
              <w:t xml:space="preserve"> с постоянно действующей выставки «Родной край</w:t>
            </w:r>
            <w:r w:rsidR="00D34134">
              <w:t xml:space="preserve"> </w:t>
            </w:r>
            <w:r>
              <w:t xml:space="preserve"> </w:t>
            </w:r>
            <w:r w:rsidR="00FC5B86">
              <w:t>Алькеевский</w:t>
            </w:r>
            <w:r>
              <w:t>» и экспонаты мини-музея «Наше село в колесе истории»</w:t>
            </w:r>
          </w:p>
          <w:p w:rsidR="001278B9" w:rsidRDefault="001278B9" w:rsidP="00945D78">
            <w:pPr>
              <w:jc w:val="both"/>
            </w:pPr>
            <w:r>
              <w:t xml:space="preserve">  Такие календарные праздники, как 8</w:t>
            </w:r>
            <w:r w:rsidR="00D34134">
              <w:t>-</w:t>
            </w:r>
            <w:r>
              <w:t>ое Марта, День защитников Отечества, День победы, декада пожилых людей, День матери  не вычеркиваются из поля зрения библиотечной работы.</w:t>
            </w:r>
          </w:p>
          <w:p w:rsidR="001278B9" w:rsidRPr="00B7403D" w:rsidRDefault="001278B9" w:rsidP="00945D78">
            <w:pPr>
              <w:jc w:val="both"/>
            </w:pPr>
            <w:r>
              <w:t xml:space="preserve">  Деятельность библиотеки идет в тесной связи с сельским населением, школой, школьной библиотекой, СДК.</w:t>
            </w:r>
          </w:p>
          <w:p w:rsidR="001278B9" w:rsidRPr="004F10D5" w:rsidRDefault="001278B9" w:rsidP="00945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278B9" w:rsidRPr="004F10D5" w:rsidTr="00945D78">
        <w:tc>
          <w:tcPr>
            <w:tcW w:w="2518" w:type="dxa"/>
          </w:tcPr>
          <w:p w:rsidR="001278B9" w:rsidRPr="004F10D5" w:rsidRDefault="001278B9" w:rsidP="00945D78">
            <w:pPr>
              <w:rPr>
                <w:b/>
              </w:rPr>
            </w:pPr>
            <w:r w:rsidRPr="004F10D5">
              <w:rPr>
                <w:b/>
              </w:rPr>
              <w:lastRenderedPageBreak/>
              <w:t>Фотография фасада учреждения</w:t>
            </w:r>
          </w:p>
        </w:tc>
        <w:tc>
          <w:tcPr>
            <w:tcW w:w="7053" w:type="dxa"/>
          </w:tcPr>
          <w:p w:rsidR="001278B9" w:rsidRPr="004F10D5" w:rsidRDefault="00A231DB" w:rsidP="00A231DB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626696" cy="2597479"/>
                  <wp:effectExtent l="19050" t="0" r="2454" b="0"/>
                  <wp:docPr id="1" name="Рисунок 0" descr="CIMG13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1364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4178" cy="260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8B9" w:rsidRPr="004F10D5" w:rsidTr="00945D78">
        <w:tc>
          <w:tcPr>
            <w:tcW w:w="2518" w:type="dxa"/>
          </w:tcPr>
          <w:p w:rsidR="001278B9" w:rsidRPr="004F10D5" w:rsidRDefault="001278B9" w:rsidP="00945D78">
            <w:pPr>
              <w:rPr>
                <w:b/>
              </w:rPr>
            </w:pPr>
            <w:r>
              <w:rPr>
                <w:b/>
              </w:rPr>
              <w:t>Подробная информация об организации</w:t>
            </w:r>
          </w:p>
        </w:tc>
        <w:tc>
          <w:tcPr>
            <w:tcW w:w="7053" w:type="dxa"/>
          </w:tcPr>
          <w:p w:rsidR="001278B9" w:rsidRDefault="001278B9" w:rsidP="00945D78">
            <w:r>
              <w:t xml:space="preserve">Параллельно с индивидуальной работой с читателем так же проводятся различные массовые  мероприятия, такие как </w:t>
            </w:r>
            <w:proofErr w:type="gramStart"/>
            <w:r>
              <w:t>беседы</w:t>
            </w:r>
            <w:proofErr w:type="gramEnd"/>
            <w:r>
              <w:t xml:space="preserve"> с читателями, диспуты, премьеры книг, читательские конференции, организуются книжные выставки.</w:t>
            </w:r>
          </w:p>
          <w:p w:rsidR="001278B9" w:rsidRDefault="001278B9" w:rsidP="00945D78">
            <w:r>
              <w:t xml:space="preserve">  Так к 50-летию полета в космос Ю.Гагарина была  организована книжн</w:t>
            </w:r>
            <w:proofErr w:type="gramStart"/>
            <w:r>
              <w:t>о-</w:t>
            </w:r>
            <w:proofErr w:type="gramEnd"/>
            <w:r>
              <w:t xml:space="preserve"> иллюстративная выставка под названием  «Поехали…», проведена беседа </w:t>
            </w:r>
            <w:r>
              <w:lastRenderedPageBreak/>
              <w:t>«Каким он парнем был».</w:t>
            </w:r>
          </w:p>
          <w:p w:rsidR="001278B9" w:rsidRDefault="001278B9" w:rsidP="00945D78">
            <w:r>
              <w:t xml:space="preserve">  К 125-летию Г.Тукая организована выставка «</w:t>
            </w:r>
            <w:proofErr w:type="gramStart"/>
            <w:r>
              <w:t>Душа</w:t>
            </w:r>
            <w:proofErr w:type="gramEnd"/>
            <w:r>
              <w:t xml:space="preserve"> Тукая живет в наших душах». В образе сказочного героя- Шурале с вопросами викторины участвовала в конкурсе чтецов стихотворений Г.Тукая  под названием «</w:t>
            </w:r>
            <w:proofErr w:type="gramStart"/>
            <w:r>
              <w:t>Тукай</w:t>
            </w:r>
            <w:proofErr w:type="gramEnd"/>
            <w:r>
              <w:t xml:space="preserve"> приходит к нам весной» </w:t>
            </w:r>
          </w:p>
          <w:p w:rsidR="001278B9" w:rsidRDefault="001278B9" w:rsidP="00945D78">
            <w:r>
              <w:t xml:space="preserve">   С членами кружка «Почитаем - поиграем» про</w:t>
            </w:r>
            <w:r w:rsidR="002A239E">
              <w:t xml:space="preserve">водим  вечера загадок </w:t>
            </w:r>
          </w:p>
          <w:p w:rsidR="001278B9" w:rsidRDefault="001278B9" w:rsidP="00945D78">
            <w:r>
              <w:t>литературные  викторины, «веселые стихи про серьёзные грехи», обсуждения книг «Мы</w:t>
            </w:r>
            <w:r w:rsidR="00684EFB">
              <w:t xml:space="preserve"> </w:t>
            </w:r>
            <w:r>
              <w:t>- дети солнца» Резеды Валеевой, «Волшебное зеркало» Шауката Галеева и другие. Семейные  формуляры, которые оформлены на читателей-детей позволяет охватить чтением всех членов семьи, начиная с бабушек и дедушек и до младших членов семьи.</w:t>
            </w:r>
          </w:p>
          <w:p w:rsidR="001278B9" w:rsidRDefault="001278B9" w:rsidP="00945D78">
            <w:r>
              <w:t xml:space="preserve">  В пропаганде краеведческой литературы используются материалы по истории, культуре, </w:t>
            </w:r>
            <w:proofErr w:type="gramStart"/>
            <w:r>
              <w:t>литературе</w:t>
            </w:r>
            <w:proofErr w:type="gramEnd"/>
            <w:r>
              <w:t xml:space="preserve"> ка</w:t>
            </w:r>
            <w:r w:rsidR="00D30038">
              <w:t xml:space="preserve">к района, так и села Кошки </w:t>
            </w:r>
            <w:r>
              <w:t>с постоянно действующей выставки «Родной край</w:t>
            </w:r>
            <w:r w:rsidR="00684EFB">
              <w:t xml:space="preserve"> </w:t>
            </w:r>
            <w:r>
              <w:t>- Алькеево» и экспонаты мини-музея «Наше село в колесе истории»</w:t>
            </w:r>
          </w:p>
          <w:p w:rsidR="001278B9" w:rsidRDefault="001278B9" w:rsidP="00945D78">
            <w:r>
              <w:t xml:space="preserve">  Такие календарные праздники, как 8</w:t>
            </w:r>
            <w:r w:rsidR="00D30038">
              <w:t>-</w:t>
            </w:r>
            <w:r>
              <w:t>ое Марта, День защитников Отечества, День победы, декада пожилых людей, День матери  не вычеркиваются из поля зрения библиотечной работы.</w:t>
            </w:r>
          </w:p>
          <w:p w:rsidR="001278B9" w:rsidRPr="00B7403D" w:rsidRDefault="001278B9" w:rsidP="00945D78">
            <w:r>
              <w:t xml:space="preserve">  Деятельность библиотеки идет в тесной связи с сельским населением, школой, школьной библиотекой, СДК.</w:t>
            </w:r>
          </w:p>
          <w:p w:rsidR="001278B9" w:rsidRPr="004F10D5" w:rsidRDefault="001278B9" w:rsidP="00945D7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278B9" w:rsidRDefault="001278B9" w:rsidP="001278B9">
      <w:pPr>
        <w:jc w:val="center"/>
        <w:rPr>
          <w:b/>
          <w:sz w:val="28"/>
          <w:szCs w:val="28"/>
        </w:rPr>
      </w:pPr>
    </w:p>
    <w:p w:rsidR="001278B9" w:rsidRDefault="001278B9" w:rsidP="001278B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7156"/>
      </w:tblGrid>
      <w:tr w:rsidR="001278B9" w:rsidRPr="004F10D5" w:rsidTr="00945D78">
        <w:tc>
          <w:tcPr>
            <w:tcW w:w="2660" w:type="dxa"/>
          </w:tcPr>
          <w:p w:rsidR="001278B9" w:rsidRPr="004F10D5" w:rsidRDefault="001278B9" w:rsidP="00945D78">
            <w:pPr>
              <w:rPr>
                <w:b/>
              </w:rPr>
            </w:pPr>
            <w:r w:rsidRPr="004F10D5">
              <w:rPr>
                <w:b/>
              </w:rPr>
              <w:t>Ф</w:t>
            </w:r>
            <w:proofErr w:type="gramStart"/>
            <w:r w:rsidRPr="004F10D5">
              <w:rPr>
                <w:b/>
              </w:rPr>
              <w:t>,И</w:t>
            </w:r>
            <w:proofErr w:type="gramEnd"/>
            <w:r w:rsidRPr="004F10D5">
              <w:rPr>
                <w:b/>
              </w:rPr>
              <w:t>.О. руководителя</w:t>
            </w:r>
          </w:p>
        </w:tc>
        <w:tc>
          <w:tcPr>
            <w:tcW w:w="6911" w:type="dxa"/>
          </w:tcPr>
          <w:p w:rsidR="001278B9" w:rsidRPr="00DE316C" w:rsidRDefault="00D30038" w:rsidP="00945D78">
            <w:r>
              <w:t xml:space="preserve">Павлова Надежда </w:t>
            </w:r>
            <w:r w:rsidR="004A5F67">
              <w:t>Дмитриевна</w:t>
            </w:r>
          </w:p>
        </w:tc>
      </w:tr>
      <w:tr w:rsidR="001278B9" w:rsidRPr="004F10D5" w:rsidTr="00945D78">
        <w:tc>
          <w:tcPr>
            <w:tcW w:w="2660" w:type="dxa"/>
          </w:tcPr>
          <w:p w:rsidR="001278B9" w:rsidRPr="004F10D5" w:rsidRDefault="001278B9" w:rsidP="00945D78">
            <w:pPr>
              <w:rPr>
                <w:b/>
              </w:rPr>
            </w:pPr>
            <w:r w:rsidRPr="004F10D5">
              <w:rPr>
                <w:b/>
              </w:rPr>
              <w:lastRenderedPageBreak/>
              <w:t>Фотография руководителя</w:t>
            </w:r>
          </w:p>
        </w:tc>
        <w:tc>
          <w:tcPr>
            <w:tcW w:w="6911" w:type="dxa"/>
          </w:tcPr>
          <w:p w:rsidR="001278B9" w:rsidRPr="00DE316C" w:rsidRDefault="00A231DB" w:rsidP="00945D78">
            <w:r>
              <w:rPr>
                <w:noProof/>
              </w:rPr>
              <w:drawing>
                <wp:inline distT="0" distB="0" distL="0" distR="0">
                  <wp:extent cx="4387850" cy="5339528"/>
                  <wp:effectExtent l="19050" t="0" r="0" b="0"/>
                  <wp:docPr id="2" name="Рисунок 1" descr="CIMG13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1365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0" cy="533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8B9" w:rsidRPr="004F10D5" w:rsidTr="00945D78">
        <w:tc>
          <w:tcPr>
            <w:tcW w:w="2660" w:type="dxa"/>
          </w:tcPr>
          <w:p w:rsidR="001278B9" w:rsidRPr="004F10D5" w:rsidRDefault="001278B9" w:rsidP="00945D78">
            <w:pPr>
              <w:rPr>
                <w:b/>
              </w:rPr>
            </w:pPr>
            <w:r w:rsidRPr="004F10D5">
              <w:rPr>
                <w:b/>
              </w:rPr>
              <w:t>Должность</w:t>
            </w:r>
          </w:p>
        </w:tc>
        <w:tc>
          <w:tcPr>
            <w:tcW w:w="6911" w:type="dxa"/>
          </w:tcPr>
          <w:p w:rsidR="001278B9" w:rsidRPr="00DE316C" w:rsidRDefault="001278B9" w:rsidP="00945D78">
            <w:r w:rsidRPr="00DE316C">
              <w:t>Ведущий библиотекарь</w:t>
            </w:r>
          </w:p>
        </w:tc>
      </w:tr>
      <w:tr w:rsidR="001278B9" w:rsidRPr="004F10D5" w:rsidTr="00945D78">
        <w:tc>
          <w:tcPr>
            <w:tcW w:w="2660" w:type="dxa"/>
          </w:tcPr>
          <w:p w:rsidR="001278B9" w:rsidRPr="004F10D5" w:rsidRDefault="001278B9" w:rsidP="00945D78">
            <w:pPr>
              <w:rPr>
                <w:b/>
              </w:rPr>
            </w:pPr>
            <w:r w:rsidRPr="004F10D5">
              <w:rPr>
                <w:b/>
              </w:rPr>
              <w:t>Адрес</w:t>
            </w:r>
          </w:p>
        </w:tc>
        <w:tc>
          <w:tcPr>
            <w:tcW w:w="6911" w:type="dxa"/>
          </w:tcPr>
          <w:p w:rsidR="001278B9" w:rsidRPr="00DE316C" w:rsidRDefault="00D30038" w:rsidP="00945D78">
            <w:r>
              <w:t>422892</w:t>
            </w:r>
            <w:r w:rsidR="001278B9" w:rsidRPr="00DE316C">
              <w:t>, РТ,</w:t>
            </w:r>
            <w:r>
              <w:t xml:space="preserve"> Алькеевский район, с</w:t>
            </w:r>
            <w:proofErr w:type="gramStart"/>
            <w:r>
              <w:t>.К</w:t>
            </w:r>
            <w:proofErr w:type="gramEnd"/>
            <w:r>
              <w:t>ошки</w:t>
            </w:r>
            <w:r w:rsidR="001278B9" w:rsidRPr="00DE316C">
              <w:t xml:space="preserve">, ул.Центральная д. </w:t>
            </w:r>
            <w:r>
              <w:t>23</w:t>
            </w:r>
          </w:p>
        </w:tc>
      </w:tr>
      <w:tr w:rsidR="001278B9" w:rsidRPr="004F10D5" w:rsidTr="00945D78">
        <w:tc>
          <w:tcPr>
            <w:tcW w:w="2660" w:type="dxa"/>
          </w:tcPr>
          <w:p w:rsidR="001278B9" w:rsidRPr="00341F7E" w:rsidRDefault="001278B9" w:rsidP="00945D78">
            <w:pPr>
              <w:rPr>
                <w:b/>
              </w:rPr>
            </w:pPr>
            <w:r>
              <w:rPr>
                <w:b/>
              </w:rPr>
              <w:t>Телефон приемной</w:t>
            </w:r>
          </w:p>
        </w:tc>
        <w:tc>
          <w:tcPr>
            <w:tcW w:w="6911" w:type="dxa"/>
          </w:tcPr>
          <w:p w:rsidR="001278B9" w:rsidRPr="00DE316C" w:rsidRDefault="00D30038" w:rsidP="00945D78">
            <w:r>
              <w:t>-</w:t>
            </w:r>
          </w:p>
        </w:tc>
      </w:tr>
      <w:tr w:rsidR="001278B9" w:rsidRPr="004F10D5" w:rsidTr="00945D78">
        <w:tc>
          <w:tcPr>
            <w:tcW w:w="2660" w:type="dxa"/>
          </w:tcPr>
          <w:p w:rsidR="001278B9" w:rsidRDefault="001278B9" w:rsidP="00945D78">
            <w:pPr>
              <w:rPr>
                <w:b/>
              </w:rPr>
            </w:pPr>
            <w:r>
              <w:rPr>
                <w:b/>
              </w:rPr>
              <w:t>Факс</w:t>
            </w:r>
          </w:p>
        </w:tc>
        <w:tc>
          <w:tcPr>
            <w:tcW w:w="6911" w:type="dxa"/>
          </w:tcPr>
          <w:p w:rsidR="001278B9" w:rsidRPr="00DE316C" w:rsidRDefault="00D30038" w:rsidP="00945D78">
            <w:r>
              <w:t>-</w:t>
            </w:r>
          </w:p>
        </w:tc>
      </w:tr>
      <w:tr w:rsidR="001278B9" w:rsidRPr="004F10D5" w:rsidTr="00945D78">
        <w:tc>
          <w:tcPr>
            <w:tcW w:w="2660" w:type="dxa"/>
          </w:tcPr>
          <w:p w:rsidR="001278B9" w:rsidRPr="00341F7E" w:rsidRDefault="001278B9" w:rsidP="00945D78">
            <w:pPr>
              <w:rPr>
                <w:b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911" w:type="dxa"/>
          </w:tcPr>
          <w:p w:rsidR="001278B9" w:rsidRPr="00DE316C" w:rsidRDefault="00D30038" w:rsidP="00945D78">
            <w:r>
              <w:t>-</w:t>
            </w:r>
          </w:p>
        </w:tc>
      </w:tr>
    </w:tbl>
    <w:p w:rsidR="001278B9" w:rsidRPr="00094B94" w:rsidRDefault="001278B9" w:rsidP="001278B9">
      <w:pPr>
        <w:jc w:val="center"/>
        <w:rPr>
          <w:b/>
          <w:sz w:val="28"/>
          <w:szCs w:val="28"/>
        </w:rPr>
      </w:pPr>
    </w:p>
    <w:p w:rsidR="00C80A41" w:rsidRDefault="00C80A41"/>
    <w:sectPr w:rsidR="00C80A41" w:rsidSect="0016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8B9"/>
    <w:rsid w:val="001278B9"/>
    <w:rsid w:val="001621CE"/>
    <w:rsid w:val="002A239E"/>
    <w:rsid w:val="004A5F67"/>
    <w:rsid w:val="004B01D9"/>
    <w:rsid w:val="00684EFB"/>
    <w:rsid w:val="007101FE"/>
    <w:rsid w:val="00A231DB"/>
    <w:rsid w:val="00AC6089"/>
    <w:rsid w:val="00C80A41"/>
    <w:rsid w:val="00D30038"/>
    <w:rsid w:val="00D34134"/>
    <w:rsid w:val="00EA6046"/>
    <w:rsid w:val="00FC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6</cp:revision>
  <dcterms:created xsi:type="dcterms:W3CDTF">2011-06-03T09:51:00Z</dcterms:created>
  <dcterms:modified xsi:type="dcterms:W3CDTF">2011-06-06T10:10:00Z</dcterms:modified>
</cp:coreProperties>
</file>