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391C22" w:rsidP="00391C22">
      <w:pPr>
        <w:jc w:val="center"/>
      </w:pPr>
      <w:r>
        <w:t>ВО ВСЕХ УЧРЕЖДЕНИЯХ НА ТЕРРИТОРИИ СТАРОМАТАКСКОГО СП ВЕДЕТСЯ ОБНОВЛЕНИЕ СТЕНДОВ « ТЕРРОРИЗМА И ЭКСТРЕМИЗМА НЕ</w:t>
      </w:r>
      <w:r w:rsidR="00D639D6">
        <w:t>Т</w:t>
      </w:r>
      <w:bookmarkStart w:id="0" w:name="_GoBack"/>
      <w:bookmarkEnd w:id="0"/>
      <w:r>
        <w:t>!»</w:t>
      </w:r>
    </w:p>
    <w:p w:rsidR="009B03D8" w:rsidRDefault="009B03D8" w:rsidP="00391C2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еоргий\Desktop\IMG-2018090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908-WA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9AC" w:rsidRDefault="001219AC" w:rsidP="00391C2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IMG-2018090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908-WA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1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96"/>
    <w:rsid w:val="001219AC"/>
    <w:rsid w:val="00391C22"/>
    <w:rsid w:val="00585D57"/>
    <w:rsid w:val="009B03D8"/>
    <w:rsid w:val="00D639D6"/>
    <w:rsid w:val="00F7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2018-09-11T09:01:00Z</dcterms:created>
  <dcterms:modified xsi:type="dcterms:W3CDTF">2018-09-18T08:35:00Z</dcterms:modified>
</cp:coreProperties>
</file>