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E8A" w:rsidRDefault="00804B43" w:rsidP="00275BF9">
      <w:pPr>
        <w:suppressAutoHyphens/>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ab/>
      </w:r>
    </w:p>
    <w:p w:rsidR="00804B43" w:rsidRPr="00804B43" w:rsidRDefault="00804B43" w:rsidP="00275BF9">
      <w:pPr>
        <w:suppressAutoHyphens/>
        <w:spacing w:after="0" w:line="240" w:lineRule="auto"/>
        <w:ind w:firstLine="567"/>
        <w:contextualSpacing/>
        <w:jc w:val="center"/>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75BF9" w:rsidRPr="00804B43" w:rsidRDefault="00275BF9" w:rsidP="00275BF9">
      <w:pPr>
        <w:suppressAutoHyphens/>
        <w:spacing w:after="0" w:line="240" w:lineRule="auto"/>
        <w:ind w:firstLine="567"/>
        <w:contextualSpacing/>
        <w:jc w:val="center"/>
        <w:rPr>
          <w:rFonts w:ascii="Times New Roman" w:hAnsi="Times New Roman" w:cs="Times New Roman"/>
          <w:b/>
          <w:bCs/>
          <w:sz w:val="36"/>
          <w:szCs w:val="36"/>
        </w:rPr>
      </w:pPr>
      <w:r w:rsidRPr="00804B43">
        <w:rPr>
          <w:rFonts w:ascii="Times New Roman" w:hAnsi="Times New Roman" w:cs="Times New Roman"/>
          <w:b/>
          <w:bCs/>
          <w:sz w:val="36"/>
          <w:szCs w:val="36"/>
        </w:rPr>
        <w:t>Р</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Е</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Ш</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Е</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Н</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И</w:t>
      </w:r>
      <w:r w:rsidR="00804B43">
        <w:rPr>
          <w:rFonts w:ascii="Times New Roman" w:hAnsi="Times New Roman" w:cs="Times New Roman"/>
          <w:b/>
          <w:bCs/>
          <w:sz w:val="36"/>
          <w:szCs w:val="36"/>
        </w:rPr>
        <w:t xml:space="preserve"> </w:t>
      </w:r>
      <w:r w:rsidRPr="00804B43">
        <w:rPr>
          <w:rFonts w:ascii="Times New Roman" w:hAnsi="Times New Roman" w:cs="Times New Roman"/>
          <w:b/>
          <w:bCs/>
          <w:sz w:val="36"/>
          <w:szCs w:val="36"/>
        </w:rPr>
        <w:t>Е</w:t>
      </w:r>
    </w:p>
    <w:p w:rsidR="00275BF9" w:rsidRPr="0088170B" w:rsidRDefault="00275BF9" w:rsidP="00275BF9">
      <w:pPr>
        <w:suppressAutoHyphens/>
        <w:spacing w:after="0" w:line="240" w:lineRule="auto"/>
        <w:ind w:firstLine="567"/>
        <w:contextualSpacing/>
        <w:jc w:val="center"/>
        <w:rPr>
          <w:rFonts w:ascii="Times New Roman" w:hAnsi="Times New Roman" w:cs="Times New Roman"/>
          <w:sz w:val="28"/>
          <w:szCs w:val="28"/>
        </w:rPr>
      </w:pPr>
      <w:r w:rsidRPr="0088170B">
        <w:rPr>
          <w:rFonts w:ascii="Times New Roman" w:hAnsi="Times New Roman" w:cs="Times New Roman"/>
          <w:sz w:val="28"/>
          <w:szCs w:val="28"/>
        </w:rPr>
        <w:t>Совета Алькеевского  муниципального района</w:t>
      </w:r>
    </w:p>
    <w:p w:rsidR="00275BF9" w:rsidRPr="00333E8A" w:rsidRDefault="00275BF9" w:rsidP="000C6D29">
      <w:pPr>
        <w:suppressAutoHyphens/>
        <w:spacing w:after="0" w:line="240" w:lineRule="auto"/>
        <w:ind w:firstLine="567"/>
        <w:contextualSpacing/>
        <w:jc w:val="center"/>
        <w:rPr>
          <w:rFonts w:ascii="Times New Roman" w:hAnsi="Times New Roman" w:cs="Times New Roman"/>
          <w:b/>
          <w:sz w:val="24"/>
          <w:szCs w:val="24"/>
        </w:rPr>
      </w:pPr>
      <w:r w:rsidRPr="0088170B">
        <w:rPr>
          <w:rFonts w:ascii="Times New Roman" w:hAnsi="Times New Roman" w:cs="Times New Roman"/>
          <w:sz w:val="28"/>
          <w:szCs w:val="28"/>
        </w:rPr>
        <w:t>Республики Татарстан</w:t>
      </w:r>
    </w:p>
    <w:p w:rsidR="00275BF9" w:rsidRPr="00333E8A" w:rsidRDefault="00275BF9" w:rsidP="00275BF9">
      <w:pPr>
        <w:suppressAutoHyphens/>
        <w:spacing w:after="0" w:line="240" w:lineRule="auto"/>
        <w:ind w:firstLine="567"/>
        <w:contextualSpacing/>
        <w:jc w:val="center"/>
        <w:rPr>
          <w:rFonts w:ascii="Times New Roman" w:hAnsi="Times New Roman" w:cs="Times New Roman"/>
          <w:b/>
          <w:sz w:val="24"/>
          <w:szCs w:val="24"/>
        </w:rPr>
      </w:pPr>
    </w:p>
    <w:p w:rsidR="00275BF9" w:rsidRPr="0088170B" w:rsidRDefault="00275BF9" w:rsidP="0088170B">
      <w:pPr>
        <w:suppressAutoHyphens/>
        <w:spacing w:after="0" w:line="240" w:lineRule="auto"/>
        <w:contextualSpacing/>
        <w:rPr>
          <w:rFonts w:ascii="Times New Roman" w:hAnsi="Times New Roman" w:cs="Times New Roman"/>
          <w:sz w:val="28"/>
          <w:szCs w:val="28"/>
        </w:rPr>
      </w:pPr>
      <w:r w:rsidRPr="0088170B">
        <w:rPr>
          <w:rFonts w:ascii="Times New Roman" w:hAnsi="Times New Roman" w:cs="Times New Roman"/>
          <w:sz w:val="28"/>
          <w:szCs w:val="28"/>
        </w:rPr>
        <w:t>№</w:t>
      </w:r>
      <w:r w:rsidR="00804B43">
        <w:rPr>
          <w:rFonts w:ascii="Times New Roman" w:hAnsi="Times New Roman" w:cs="Times New Roman"/>
          <w:sz w:val="28"/>
          <w:szCs w:val="28"/>
        </w:rPr>
        <w:t xml:space="preserve"> </w:t>
      </w:r>
      <w:r w:rsidR="007E707A">
        <w:rPr>
          <w:rFonts w:ascii="Times New Roman" w:hAnsi="Times New Roman" w:cs="Times New Roman"/>
          <w:sz w:val="28"/>
          <w:szCs w:val="28"/>
        </w:rPr>
        <w:t>184</w:t>
      </w:r>
      <w:r w:rsidR="00804B43">
        <w:rPr>
          <w:rFonts w:ascii="Times New Roman" w:hAnsi="Times New Roman" w:cs="Times New Roman"/>
          <w:sz w:val="28"/>
          <w:szCs w:val="28"/>
        </w:rPr>
        <w:t xml:space="preserve">                                                                                              </w:t>
      </w:r>
      <w:r w:rsidR="00097F14">
        <w:rPr>
          <w:rFonts w:ascii="Times New Roman" w:hAnsi="Times New Roman" w:cs="Times New Roman"/>
          <w:sz w:val="28"/>
          <w:szCs w:val="28"/>
        </w:rPr>
        <w:t xml:space="preserve">от </w:t>
      </w:r>
      <w:r w:rsidR="00804B43">
        <w:rPr>
          <w:rFonts w:ascii="Times New Roman" w:hAnsi="Times New Roman" w:cs="Times New Roman"/>
          <w:sz w:val="28"/>
          <w:szCs w:val="28"/>
        </w:rPr>
        <w:t xml:space="preserve">27 сентября </w:t>
      </w:r>
      <w:r w:rsidR="00097F14">
        <w:rPr>
          <w:rFonts w:ascii="Times New Roman" w:hAnsi="Times New Roman" w:cs="Times New Roman"/>
          <w:sz w:val="28"/>
          <w:szCs w:val="28"/>
        </w:rPr>
        <w:t xml:space="preserve"> 2018</w:t>
      </w:r>
      <w:r w:rsidRPr="0088170B">
        <w:rPr>
          <w:rFonts w:ascii="Times New Roman" w:hAnsi="Times New Roman" w:cs="Times New Roman"/>
          <w:sz w:val="28"/>
          <w:szCs w:val="28"/>
        </w:rPr>
        <w:t xml:space="preserve"> года </w:t>
      </w:r>
    </w:p>
    <w:p w:rsidR="0088170B" w:rsidRDefault="0088170B" w:rsidP="000C6D29">
      <w:pPr>
        <w:suppressAutoHyphens/>
        <w:spacing w:after="0" w:line="240" w:lineRule="auto"/>
        <w:contextualSpacing/>
        <w:rPr>
          <w:rFonts w:ascii="Times New Roman" w:hAnsi="Times New Roman" w:cs="Times New Roman"/>
          <w:sz w:val="28"/>
          <w:szCs w:val="28"/>
        </w:rPr>
      </w:pPr>
    </w:p>
    <w:p w:rsidR="0088170B" w:rsidRDefault="0088170B" w:rsidP="00275BF9">
      <w:pPr>
        <w:suppressAutoHyphens/>
        <w:spacing w:after="0" w:line="240" w:lineRule="auto"/>
        <w:ind w:firstLine="567"/>
        <w:contextualSpacing/>
        <w:rPr>
          <w:rFonts w:ascii="Times New Roman" w:hAnsi="Times New Roman" w:cs="Times New Roman"/>
          <w:sz w:val="28"/>
          <w:szCs w:val="28"/>
        </w:rPr>
      </w:pPr>
    </w:p>
    <w:p w:rsidR="0089448E" w:rsidRPr="00804B43" w:rsidRDefault="0089448E" w:rsidP="00804B43">
      <w:pPr>
        <w:pStyle w:val="aff5"/>
        <w:rPr>
          <w:rFonts w:ascii="Times New Roman" w:hAnsi="Times New Roman" w:cs="Times New Roman"/>
          <w:sz w:val="28"/>
          <w:szCs w:val="28"/>
        </w:rPr>
      </w:pPr>
      <w:r w:rsidRPr="00804B43">
        <w:rPr>
          <w:rFonts w:ascii="Times New Roman" w:hAnsi="Times New Roman" w:cs="Times New Roman"/>
          <w:sz w:val="28"/>
          <w:szCs w:val="28"/>
        </w:rPr>
        <w:t xml:space="preserve">Об утверждении Устава муниципального </w:t>
      </w:r>
    </w:p>
    <w:p w:rsidR="0089448E" w:rsidRPr="00804B43" w:rsidRDefault="0089448E" w:rsidP="00804B43">
      <w:pPr>
        <w:pStyle w:val="aff5"/>
        <w:rPr>
          <w:rFonts w:ascii="Times New Roman" w:hAnsi="Times New Roman" w:cs="Times New Roman"/>
          <w:sz w:val="28"/>
          <w:szCs w:val="28"/>
        </w:rPr>
      </w:pPr>
      <w:r w:rsidRPr="00804B43">
        <w:rPr>
          <w:rFonts w:ascii="Times New Roman" w:hAnsi="Times New Roman" w:cs="Times New Roman"/>
          <w:sz w:val="28"/>
          <w:szCs w:val="28"/>
        </w:rPr>
        <w:t>образования «</w:t>
      </w:r>
      <w:proofErr w:type="spellStart"/>
      <w:r w:rsidRPr="00804B43">
        <w:rPr>
          <w:rFonts w:ascii="Times New Roman" w:hAnsi="Times New Roman" w:cs="Times New Roman"/>
          <w:sz w:val="28"/>
          <w:szCs w:val="28"/>
        </w:rPr>
        <w:t>Алькеевский</w:t>
      </w:r>
      <w:proofErr w:type="spellEnd"/>
      <w:r w:rsidRPr="00804B43">
        <w:rPr>
          <w:rFonts w:ascii="Times New Roman" w:hAnsi="Times New Roman" w:cs="Times New Roman"/>
          <w:sz w:val="28"/>
          <w:szCs w:val="28"/>
        </w:rPr>
        <w:t xml:space="preserve"> муниципальный район» </w:t>
      </w:r>
    </w:p>
    <w:p w:rsidR="008D2EFD" w:rsidRPr="00804B43" w:rsidRDefault="0089448E" w:rsidP="00804B43">
      <w:pPr>
        <w:pStyle w:val="aff5"/>
        <w:rPr>
          <w:rFonts w:ascii="Times New Roman" w:hAnsi="Times New Roman" w:cs="Times New Roman"/>
          <w:sz w:val="28"/>
          <w:szCs w:val="28"/>
        </w:rPr>
      </w:pPr>
      <w:r w:rsidRPr="00804B43">
        <w:rPr>
          <w:rFonts w:ascii="Times New Roman" w:hAnsi="Times New Roman" w:cs="Times New Roman"/>
          <w:sz w:val="28"/>
          <w:szCs w:val="28"/>
        </w:rPr>
        <w:t>Республики Татарстан</w:t>
      </w:r>
    </w:p>
    <w:p w:rsidR="0089448E" w:rsidRPr="00804B43" w:rsidRDefault="0089448E" w:rsidP="00804B43">
      <w:pPr>
        <w:pStyle w:val="aff5"/>
        <w:rPr>
          <w:rFonts w:ascii="Times New Roman" w:hAnsi="Times New Roman" w:cs="Times New Roman"/>
          <w:sz w:val="28"/>
          <w:szCs w:val="28"/>
        </w:rPr>
      </w:pPr>
    </w:p>
    <w:p w:rsidR="008D2EFD" w:rsidRDefault="008D2EFD" w:rsidP="008D2EFD">
      <w:pPr>
        <w:spacing w:after="0" w:line="240" w:lineRule="auto"/>
        <w:ind w:firstLine="567"/>
        <w:contextualSpacing/>
        <w:rPr>
          <w:rFonts w:ascii="Times New Roman" w:hAnsi="Times New Roman" w:cs="Times New Roman"/>
          <w:sz w:val="28"/>
          <w:szCs w:val="28"/>
        </w:rPr>
      </w:pPr>
    </w:p>
    <w:p w:rsidR="008D2EFD" w:rsidRPr="00944497" w:rsidRDefault="008D2EFD" w:rsidP="008D2EFD">
      <w:pPr>
        <w:widowControl w:val="0"/>
        <w:suppressAutoHyphens/>
        <w:autoSpaceDE w:val="0"/>
        <w:autoSpaceDN w:val="0"/>
        <w:adjustRightInd w:val="0"/>
        <w:spacing w:after="0" w:line="240" w:lineRule="auto"/>
        <w:ind w:right="40" w:firstLine="539"/>
        <w:jc w:val="both"/>
        <w:rPr>
          <w:rFonts w:ascii="Times New Roman" w:hAnsi="Times New Roman" w:cs="Times New Roman"/>
          <w:sz w:val="28"/>
          <w:szCs w:val="28"/>
        </w:rPr>
      </w:pPr>
      <w:r w:rsidRPr="00944497">
        <w:rPr>
          <w:rFonts w:ascii="Times New Roman" w:hAnsi="Times New Roman" w:cs="Times New Roman"/>
          <w:sz w:val="28"/>
          <w:szCs w:val="28"/>
        </w:rPr>
        <w:t>В соответствии с  Федеральным законом «Об общих принципах ор</w:t>
      </w:r>
      <w:r w:rsidRPr="00944497">
        <w:rPr>
          <w:rFonts w:ascii="Times New Roman" w:hAnsi="Times New Roman" w:cs="Times New Roman"/>
          <w:sz w:val="28"/>
          <w:szCs w:val="28"/>
        </w:rPr>
        <w:softHyphen/>
        <w:t xml:space="preserve">ганизации местного самоуправления в Российской Федерации» от 06.10.2003 года № 131-ФЗ. Законом Республики Татарстан от 28.07.2004 г. № 45-ЗРТ «О местном самоуправлении в Республике Татарстан», Совет Алькеевского муниципального района </w:t>
      </w:r>
      <w:r w:rsidRPr="008D2EFD">
        <w:rPr>
          <w:rFonts w:ascii="Times New Roman" w:hAnsi="Times New Roman" w:cs="Times New Roman"/>
          <w:b/>
          <w:sz w:val="28"/>
          <w:szCs w:val="28"/>
        </w:rPr>
        <w:t>РЕШИЛ:</w:t>
      </w:r>
    </w:p>
    <w:p w:rsidR="008D2EFD" w:rsidRPr="00944497" w:rsidRDefault="008D2EFD" w:rsidP="008D2EFD">
      <w:pPr>
        <w:spacing w:after="0" w:line="240" w:lineRule="auto"/>
        <w:ind w:firstLine="567"/>
        <w:contextualSpacing/>
        <w:rPr>
          <w:rFonts w:ascii="Times New Roman" w:hAnsi="Times New Roman" w:cs="Times New Roman"/>
          <w:sz w:val="28"/>
          <w:szCs w:val="28"/>
        </w:rPr>
      </w:pPr>
    </w:p>
    <w:p w:rsidR="0089448E" w:rsidRPr="0089448E" w:rsidRDefault="0089448E" w:rsidP="00F773B5">
      <w:pPr>
        <w:pStyle w:val="aff3"/>
        <w:widowControl w:val="0"/>
        <w:numPr>
          <w:ilvl w:val="0"/>
          <w:numId w:val="8"/>
        </w:numPr>
        <w:suppressAutoHyphens/>
        <w:autoSpaceDE w:val="0"/>
        <w:autoSpaceDN w:val="0"/>
        <w:adjustRightInd w:val="0"/>
        <w:spacing w:after="0" w:line="240" w:lineRule="auto"/>
        <w:ind w:left="0" w:firstLine="540"/>
        <w:jc w:val="both"/>
        <w:rPr>
          <w:rFonts w:ascii="Times New Roman" w:hAnsi="Times New Roman" w:cs="Times New Roman"/>
          <w:sz w:val="28"/>
          <w:szCs w:val="28"/>
        </w:rPr>
      </w:pPr>
      <w:r w:rsidRPr="0089448E">
        <w:rPr>
          <w:rFonts w:ascii="Times New Roman" w:hAnsi="Times New Roman" w:cs="Times New Roman"/>
          <w:sz w:val="28"/>
          <w:szCs w:val="28"/>
        </w:rPr>
        <w:t>Признать утратившим</w:t>
      </w:r>
      <w:r w:rsidR="00F773B5">
        <w:rPr>
          <w:rFonts w:ascii="Times New Roman" w:hAnsi="Times New Roman" w:cs="Times New Roman"/>
          <w:sz w:val="28"/>
          <w:szCs w:val="28"/>
        </w:rPr>
        <w:t>и</w:t>
      </w:r>
      <w:r w:rsidRPr="0089448E">
        <w:rPr>
          <w:rFonts w:ascii="Times New Roman" w:hAnsi="Times New Roman" w:cs="Times New Roman"/>
          <w:sz w:val="28"/>
          <w:szCs w:val="28"/>
        </w:rPr>
        <w:t xml:space="preserve"> силу:</w:t>
      </w:r>
    </w:p>
    <w:p w:rsidR="008D2EFD" w:rsidRPr="0089448E" w:rsidRDefault="0089448E" w:rsidP="00F773B5">
      <w:pPr>
        <w:pStyle w:val="aff3"/>
        <w:widowControl w:val="0"/>
        <w:suppressAutoHyphens/>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Устав муниципального образования «</w:t>
      </w:r>
      <w:proofErr w:type="spellStart"/>
      <w:r>
        <w:rPr>
          <w:rFonts w:ascii="Times New Roman" w:hAnsi="Times New Roman" w:cs="Times New Roman"/>
          <w:sz w:val="28"/>
          <w:szCs w:val="28"/>
        </w:rPr>
        <w:t>Алькеевский</w:t>
      </w:r>
      <w:proofErr w:type="spellEnd"/>
      <w:r>
        <w:rPr>
          <w:rFonts w:ascii="Times New Roman" w:hAnsi="Times New Roman" w:cs="Times New Roman"/>
          <w:sz w:val="28"/>
          <w:szCs w:val="28"/>
        </w:rPr>
        <w:t xml:space="preserve"> муниципальный район» Республики Татарстан, </w:t>
      </w:r>
      <w:r w:rsidR="006D220A">
        <w:rPr>
          <w:rFonts w:ascii="Times New Roman" w:hAnsi="Times New Roman" w:cs="Times New Roman"/>
          <w:sz w:val="28"/>
          <w:szCs w:val="28"/>
        </w:rPr>
        <w:t>принятый Советом Алькеевского муниципального района от 02 июня 2017 года , решение № 102</w:t>
      </w:r>
      <w:r w:rsidR="004C629A">
        <w:rPr>
          <w:rFonts w:ascii="Times New Roman" w:hAnsi="Times New Roman" w:cs="Times New Roman"/>
          <w:sz w:val="28"/>
          <w:szCs w:val="28"/>
        </w:rPr>
        <w:t xml:space="preserve"> (зарегистрирован Управлением Министерства юстиции </w:t>
      </w:r>
      <w:r w:rsidR="00AD53DC">
        <w:rPr>
          <w:rFonts w:ascii="Times New Roman" w:hAnsi="Times New Roman" w:cs="Times New Roman"/>
          <w:sz w:val="28"/>
          <w:szCs w:val="28"/>
        </w:rPr>
        <w:t xml:space="preserve">Российской Федерации по Республики Татарстан 19 июля 2017 года, государственный регистрационный номер № </w:t>
      </w:r>
      <w:r w:rsidR="00AD53DC">
        <w:rPr>
          <w:rFonts w:ascii="Times New Roman" w:hAnsi="Times New Roman" w:cs="Times New Roman"/>
          <w:sz w:val="28"/>
          <w:szCs w:val="28"/>
          <w:lang w:val="en-US"/>
        </w:rPr>
        <w:t>RU</w:t>
      </w:r>
      <w:r w:rsidR="00AD53DC" w:rsidRPr="00AD53DC">
        <w:rPr>
          <w:rFonts w:ascii="Times New Roman" w:hAnsi="Times New Roman" w:cs="Times New Roman"/>
          <w:sz w:val="28"/>
          <w:szCs w:val="28"/>
        </w:rPr>
        <w:t xml:space="preserve"> 165060002017001)</w:t>
      </w:r>
      <w:r w:rsidR="00F773B5">
        <w:rPr>
          <w:rFonts w:ascii="Times New Roman" w:hAnsi="Times New Roman" w:cs="Times New Roman"/>
          <w:sz w:val="28"/>
          <w:szCs w:val="28"/>
        </w:rPr>
        <w:t>, решение Совета Алькеевского муниципального района Республики Татарстан от 15 декабря 2018 года № 138 «</w:t>
      </w:r>
      <w:r w:rsidR="00F773B5" w:rsidRPr="00F773B5">
        <w:rPr>
          <w:rFonts w:ascii="Times New Roman" w:hAnsi="Times New Roman" w:cs="Times New Roman"/>
          <w:sz w:val="28"/>
          <w:szCs w:val="28"/>
        </w:rPr>
        <w:t>О внесении изменений и дополнений в Устав муниципального образования «</w:t>
      </w:r>
      <w:proofErr w:type="spellStart"/>
      <w:r w:rsidR="00F773B5" w:rsidRPr="00F773B5">
        <w:rPr>
          <w:rFonts w:ascii="Times New Roman" w:hAnsi="Times New Roman" w:cs="Times New Roman"/>
          <w:sz w:val="28"/>
          <w:szCs w:val="28"/>
        </w:rPr>
        <w:t>Алькеевский</w:t>
      </w:r>
      <w:proofErr w:type="spellEnd"/>
      <w:r w:rsidR="00F773B5" w:rsidRPr="00F773B5">
        <w:rPr>
          <w:rFonts w:ascii="Times New Roman" w:hAnsi="Times New Roman" w:cs="Times New Roman"/>
          <w:sz w:val="28"/>
          <w:szCs w:val="28"/>
        </w:rPr>
        <w:t xml:space="preserve">  муниципальный район»  Республики Татарстан»</w:t>
      </w:r>
      <w:r w:rsidR="00F773B5">
        <w:rPr>
          <w:rFonts w:ascii="Times New Roman" w:hAnsi="Times New Roman" w:cs="Times New Roman"/>
          <w:sz w:val="28"/>
          <w:szCs w:val="28"/>
        </w:rPr>
        <w:t xml:space="preserve"> (зарегистрировано Управлением Министерства юстиции Российской Федерации по Республики Татарстан 13 февраля 2018 г., государственный регистрационный № </w:t>
      </w:r>
      <w:r w:rsidR="00F773B5">
        <w:rPr>
          <w:rFonts w:ascii="Times New Roman" w:hAnsi="Times New Roman" w:cs="Times New Roman"/>
          <w:sz w:val="28"/>
          <w:szCs w:val="28"/>
          <w:lang w:val="en-US"/>
        </w:rPr>
        <w:t>RU</w:t>
      </w:r>
      <w:r w:rsidR="00F773B5" w:rsidRPr="00F773B5">
        <w:rPr>
          <w:rFonts w:ascii="Times New Roman" w:hAnsi="Times New Roman" w:cs="Times New Roman"/>
          <w:sz w:val="28"/>
          <w:szCs w:val="28"/>
        </w:rPr>
        <w:t xml:space="preserve"> 165060002018001)</w:t>
      </w:r>
      <w:r w:rsidR="008D2EFD" w:rsidRPr="0089448E">
        <w:rPr>
          <w:rFonts w:ascii="Times New Roman" w:hAnsi="Times New Roman" w:cs="Times New Roman"/>
          <w:sz w:val="28"/>
          <w:szCs w:val="28"/>
        </w:rPr>
        <w:t>.</w:t>
      </w:r>
    </w:p>
    <w:p w:rsidR="008D2EFD" w:rsidRPr="00944497" w:rsidRDefault="00804B43" w:rsidP="008D2EFD">
      <w:pPr>
        <w:suppressAutoHyphen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EFD" w:rsidRPr="00944497">
        <w:rPr>
          <w:rFonts w:ascii="Times New Roman" w:hAnsi="Times New Roman" w:cs="Times New Roman"/>
          <w:sz w:val="28"/>
          <w:szCs w:val="28"/>
        </w:rPr>
        <w:t xml:space="preserve">2. </w:t>
      </w:r>
      <w:r w:rsidR="00AD53DC">
        <w:rPr>
          <w:rFonts w:ascii="Times New Roman" w:hAnsi="Times New Roman" w:cs="Times New Roman"/>
          <w:sz w:val="28"/>
          <w:szCs w:val="28"/>
        </w:rPr>
        <w:t>Утвердить Устав муниципального образования «</w:t>
      </w:r>
      <w:proofErr w:type="spellStart"/>
      <w:r w:rsidR="00AD53DC">
        <w:rPr>
          <w:rFonts w:ascii="Times New Roman" w:hAnsi="Times New Roman" w:cs="Times New Roman"/>
          <w:sz w:val="28"/>
          <w:szCs w:val="28"/>
        </w:rPr>
        <w:t>Алькеевский</w:t>
      </w:r>
      <w:proofErr w:type="spellEnd"/>
      <w:r w:rsidR="00AD53DC">
        <w:rPr>
          <w:rFonts w:ascii="Times New Roman" w:hAnsi="Times New Roman" w:cs="Times New Roman"/>
          <w:sz w:val="28"/>
          <w:szCs w:val="28"/>
        </w:rPr>
        <w:t xml:space="preserve"> муниципальный район» Республики Татарстан в новой редакции</w:t>
      </w:r>
      <w:r w:rsidR="008D2EFD" w:rsidRPr="00944497">
        <w:rPr>
          <w:rFonts w:ascii="Times New Roman" w:hAnsi="Times New Roman" w:cs="Times New Roman"/>
          <w:sz w:val="28"/>
          <w:szCs w:val="28"/>
        </w:rPr>
        <w:t>.</w:t>
      </w:r>
    </w:p>
    <w:p w:rsidR="00F20FD8" w:rsidRDefault="00804B43" w:rsidP="00AD53DC">
      <w:pPr>
        <w:suppressAutoHyphen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2EFD" w:rsidRPr="00944497">
        <w:rPr>
          <w:rFonts w:ascii="Times New Roman" w:hAnsi="Times New Roman" w:cs="Times New Roman"/>
          <w:sz w:val="28"/>
          <w:szCs w:val="28"/>
        </w:rPr>
        <w:t xml:space="preserve">3. </w:t>
      </w:r>
      <w:r w:rsidR="00AD53DC">
        <w:rPr>
          <w:rFonts w:ascii="Times New Roman" w:hAnsi="Times New Roman" w:cs="Times New Roman"/>
          <w:sz w:val="28"/>
          <w:szCs w:val="28"/>
        </w:rPr>
        <w:t>Направить Устав муниципального образования «</w:t>
      </w:r>
      <w:proofErr w:type="spellStart"/>
      <w:r w:rsidR="00AD53DC">
        <w:rPr>
          <w:rFonts w:ascii="Times New Roman" w:hAnsi="Times New Roman" w:cs="Times New Roman"/>
          <w:sz w:val="28"/>
          <w:szCs w:val="28"/>
        </w:rPr>
        <w:t>Алькеевский</w:t>
      </w:r>
      <w:proofErr w:type="spellEnd"/>
      <w:r w:rsidR="00AD53DC">
        <w:rPr>
          <w:rFonts w:ascii="Times New Roman" w:hAnsi="Times New Roman" w:cs="Times New Roman"/>
          <w:sz w:val="28"/>
          <w:szCs w:val="28"/>
        </w:rPr>
        <w:t xml:space="preserve"> муниципальный район» Республики Татарстан в орган юстиции для государственной регистрации в порядке, установленном федеральным  законом.</w:t>
      </w:r>
    </w:p>
    <w:p w:rsidR="00F20FD8" w:rsidRPr="00944497" w:rsidRDefault="00F20FD8" w:rsidP="008D2EFD">
      <w:pPr>
        <w:widowControl w:val="0"/>
        <w:suppressAutoHyphens/>
        <w:autoSpaceDE w:val="0"/>
        <w:autoSpaceDN w:val="0"/>
        <w:adjustRightInd w:val="0"/>
        <w:spacing w:after="0" w:line="240" w:lineRule="auto"/>
        <w:ind w:left="40" w:firstLine="520"/>
        <w:jc w:val="both"/>
        <w:rPr>
          <w:rFonts w:ascii="Times New Roman" w:hAnsi="Times New Roman" w:cs="Times New Roman"/>
          <w:sz w:val="28"/>
          <w:szCs w:val="28"/>
        </w:rPr>
      </w:pPr>
      <w:r>
        <w:rPr>
          <w:rFonts w:ascii="Times New Roman" w:hAnsi="Times New Roman" w:cs="Times New Roman"/>
          <w:sz w:val="28"/>
          <w:szCs w:val="28"/>
        </w:rPr>
        <w:t xml:space="preserve">4. </w:t>
      </w:r>
      <w:r w:rsidR="00AD53DC">
        <w:rPr>
          <w:rFonts w:ascii="Times New Roman" w:hAnsi="Times New Roman" w:cs="Times New Roman"/>
          <w:sz w:val="28"/>
          <w:szCs w:val="28"/>
        </w:rPr>
        <w:t>Устав муниципального образования «</w:t>
      </w:r>
      <w:proofErr w:type="spellStart"/>
      <w:r w:rsidR="00AD53DC">
        <w:rPr>
          <w:rFonts w:ascii="Times New Roman" w:hAnsi="Times New Roman" w:cs="Times New Roman"/>
          <w:sz w:val="28"/>
          <w:szCs w:val="28"/>
        </w:rPr>
        <w:t>Алькеевский</w:t>
      </w:r>
      <w:proofErr w:type="spellEnd"/>
      <w:r w:rsidR="00AD53DC">
        <w:rPr>
          <w:rFonts w:ascii="Times New Roman" w:hAnsi="Times New Roman" w:cs="Times New Roman"/>
          <w:sz w:val="28"/>
          <w:szCs w:val="28"/>
        </w:rPr>
        <w:t xml:space="preserve"> муниципальный район» Республики Татарстан после его государственной регистрации, обнародовать путем размещения на официальном сайте Алькеевского муниципального района</w:t>
      </w:r>
      <w:r w:rsidR="00485C1C">
        <w:rPr>
          <w:rFonts w:ascii="Times New Roman" w:hAnsi="Times New Roman" w:cs="Times New Roman"/>
          <w:sz w:val="28"/>
          <w:szCs w:val="28"/>
        </w:rPr>
        <w:t xml:space="preserve"> и на официальном портале правовой информации Республики Татарстан </w:t>
      </w:r>
      <w:r w:rsidR="00531923" w:rsidRPr="00531923">
        <w:rPr>
          <w:rFonts w:ascii="Times New Roman" w:hAnsi="Times New Roman" w:cs="Times New Roman"/>
          <w:sz w:val="28"/>
          <w:szCs w:val="28"/>
        </w:rPr>
        <w:t>http://pravo.tatarstan.ru/</w:t>
      </w:r>
      <w:r w:rsidR="00AD53DC">
        <w:rPr>
          <w:rFonts w:ascii="Times New Roman" w:hAnsi="Times New Roman" w:cs="Times New Roman"/>
          <w:sz w:val="28"/>
          <w:szCs w:val="28"/>
        </w:rPr>
        <w:t>.</w:t>
      </w:r>
    </w:p>
    <w:p w:rsidR="00275BF9" w:rsidRDefault="00AD53DC" w:rsidP="00AD53DC">
      <w:pPr>
        <w:widowControl w:val="0"/>
        <w:suppressAutoHyphens/>
        <w:autoSpaceDE w:val="0"/>
        <w:autoSpaceDN w:val="0"/>
        <w:adjustRightInd w:val="0"/>
        <w:spacing w:after="0" w:line="240" w:lineRule="auto"/>
        <w:ind w:firstLine="520"/>
        <w:jc w:val="both"/>
        <w:rPr>
          <w:rFonts w:ascii="Times New Roman" w:hAnsi="Times New Roman" w:cs="Times New Roman"/>
          <w:sz w:val="28"/>
          <w:szCs w:val="28"/>
        </w:rPr>
      </w:pPr>
      <w:r>
        <w:rPr>
          <w:rFonts w:ascii="Times New Roman" w:hAnsi="Times New Roman" w:cs="Times New Roman"/>
          <w:sz w:val="28"/>
          <w:szCs w:val="28"/>
        </w:rPr>
        <w:t>5</w:t>
      </w:r>
      <w:r w:rsidR="008D2EFD" w:rsidRPr="00944497">
        <w:rPr>
          <w:rFonts w:ascii="Times New Roman" w:hAnsi="Times New Roman" w:cs="Times New Roman"/>
          <w:sz w:val="28"/>
          <w:szCs w:val="28"/>
        </w:rPr>
        <w:t xml:space="preserve">. </w:t>
      </w:r>
      <w:r>
        <w:rPr>
          <w:rFonts w:ascii="Times New Roman" w:hAnsi="Times New Roman" w:cs="Times New Roman"/>
          <w:sz w:val="28"/>
          <w:szCs w:val="28"/>
        </w:rPr>
        <w:t>Настоящее решение вступает в силу в порядке и в сроки, установленные действующим законодательством.</w:t>
      </w:r>
    </w:p>
    <w:p w:rsidR="00AD53DC" w:rsidRPr="0088170B" w:rsidRDefault="00AD53DC" w:rsidP="00AD53DC">
      <w:pPr>
        <w:widowControl w:val="0"/>
        <w:suppressAutoHyphens/>
        <w:autoSpaceDE w:val="0"/>
        <w:autoSpaceDN w:val="0"/>
        <w:adjustRightInd w:val="0"/>
        <w:spacing w:after="0" w:line="240" w:lineRule="auto"/>
        <w:ind w:firstLine="520"/>
        <w:jc w:val="both"/>
        <w:rPr>
          <w:rFonts w:ascii="Times New Roman" w:hAnsi="Times New Roman" w:cs="Times New Roman"/>
          <w:sz w:val="28"/>
          <w:szCs w:val="28"/>
        </w:rPr>
      </w:pPr>
    </w:p>
    <w:p w:rsidR="00275BF9" w:rsidRPr="0088170B" w:rsidRDefault="00275BF9" w:rsidP="00275BF9">
      <w:pPr>
        <w:spacing w:after="0" w:line="240" w:lineRule="auto"/>
        <w:ind w:firstLine="567"/>
        <w:contextualSpacing/>
        <w:jc w:val="both"/>
        <w:rPr>
          <w:rFonts w:ascii="Times New Roman" w:hAnsi="Times New Roman" w:cs="Times New Roman"/>
          <w:sz w:val="28"/>
          <w:szCs w:val="28"/>
        </w:rPr>
      </w:pPr>
    </w:p>
    <w:p w:rsidR="00275BF9" w:rsidRPr="0088170B" w:rsidRDefault="002638E8" w:rsidP="0088170B">
      <w:pPr>
        <w:pStyle w:val="ConsPlusNormal"/>
        <w:widowControl/>
        <w:ind w:firstLine="0"/>
        <w:contextualSpacing/>
        <w:jc w:val="both"/>
        <w:rPr>
          <w:sz w:val="28"/>
          <w:szCs w:val="28"/>
        </w:rPr>
      </w:pPr>
      <w:r w:rsidRPr="0088170B">
        <w:rPr>
          <w:sz w:val="28"/>
          <w:szCs w:val="28"/>
        </w:rPr>
        <w:t>Председатель</w:t>
      </w:r>
      <w:r w:rsidR="00275BF9" w:rsidRPr="0088170B">
        <w:rPr>
          <w:sz w:val="28"/>
          <w:szCs w:val="28"/>
        </w:rPr>
        <w:t xml:space="preserve"> Совета, </w:t>
      </w:r>
    </w:p>
    <w:p w:rsidR="00275BF9" w:rsidRPr="0088170B" w:rsidRDefault="002638E8" w:rsidP="0088170B">
      <w:pPr>
        <w:pStyle w:val="ConsPlusNormal"/>
        <w:widowControl/>
        <w:ind w:firstLine="0"/>
        <w:contextualSpacing/>
        <w:jc w:val="both"/>
        <w:rPr>
          <w:sz w:val="28"/>
          <w:szCs w:val="28"/>
        </w:rPr>
      </w:pPr>
      <w:r w:rsidRPr="0088170B">
        <w:rPr>
          <w:sz w:val="28"/>
          <w:szCs w:val="28"/>
        </w:rPr>
        <w:t>Глава</w:t>
      </w:r>
      <w:r w:rsidR="00275BF9" w:rsidRPr="0088170B">
        <w:rPr>
          <w:sz w:val="28"/>
          <w:szCs w:val="28"/>
        </w:rPr>
        <w:t xml:space="preserve"> Алькеевского </w:t>
      </w:r>
    </w:p>
    <w:p w:rsidR="00275BF9" w:rsidRPr="0088170B" w:rsidRDefault="00275BF9" w:rsidP="0088170B">
      <w:pPr>
        <w:pStyle w:val="ConsPlusNormal"/>
        <w:widowControl/>
        <w:ind w:firstLine="0"/>
        <w:contextualSpacing/>
        <w:jc w:val="both"/>
        <w:rPr>
          <w:sz w:val="28"/>
          <w:szCs w:val="28"/>
        </w:rPr>
      </w:pPr>
      <w:r w:rsidRPr="0088170B">
        <w:rPr>
          <w:sz w:val="28"/>
          <w:szCs w:val="28"/>
        </w:rPr>
        <w:t xml:space="preserve">муниципального  района                                                 </w:t>
      </w:r>
      <w:r w:rsidR="000C6D29">
        <w:rPr>
          <w:sz w:val="28"/>
          <w:szCs w:val="28"/>
        </w:rPr>
        <w:t xml:space="preserve">                   </w:t>
      </w:r>
      <w:r w:rsidRPr="0088170B">
        <w:rPr>
          <w:sz w:val="28"/>
          <w:szCs w:val="28"/>
        </w:rPr>
        <w:t xml:space="preserve">        </w:t>
      </w:r>
      <w:r w:rsidR="002638E8" w:rsidRPr="0088170B">
        <w:rPr>
          <w:sz w:val="28"/>
          <w:szCs w:val="28"/>
        </w:rPr>
        <w:t xml:space="preserve">А.Ф. </w:t>
      </w:r>
      <w:proofErr w:type="spellStart"/>
      <w:r w:rsidR="002638E8" w:rsidRPr="0088170B">
        <w:rPr>
          <w:sz w:val="28"/>
          <w:szCs w:val="28"/>
        </w:rPr>
        <w:t>Никошин</w:t>
      </w:r>
      <w:proofErr w:type="spellEnd"/>
    </w:p>
    <w:p w:rsidR="00275BF9" w:rsidRPr="0088170B" w:rsidRDefault="00275BF9" w:rsidP="00275BF9">
      <w:pPr>
        <w:suppressAutoHyphens/>
        <w:spacing w:after="0" w:line="240" w:lineRule="auto"/>
        <w:ind w:firstLine="567"/>
        <w:contextualSpacing/>
        <w:jc w:val="center"/>
        <w:rPr>
          <w:rFonts w:ascii="Times New Roman" w:hAnsi="Times New Roman" w:cs="Times New Roman"/>
          <w:sz w:val="28"/>
          <w:szCs w:val="28"/>
        </w:rPr>
      </w:pPr>
    </w:p>
    <w:p w:rsidR="00E54F85" w:rsidRDefault="00E54F85" w:rsidP="00804B43">
      <w:pPr>
        <w:widowControl w:val="0"/>
        <w:suppressAutoHyphens/>
        <w:autoSpaceDE w:val="0"/>
        <w:autoSpaceDN w:val="0"/>
        <w:adjustRightInd w:val="0"/>
        <w:spacing w:after="0" w:line="240" w:lineRule="auto"/>
        <w:contextualSpacing/>
        <w:rPr>
          <w:rFonts w:ascii="Times New Roman" w:hAnsi="Times New Roman" w:cs="Times New Roman"/>
          <w:sz w:val="24"/>
          <w:szCs w:val="24"/>
        </w:rPr>
      </w:pPr>
    </w:p>
    <w:p w:rsidR="002638E8" w:rsidRPr="002638E8" w:rsidRDefault="002638E8" w:rsidP="0088170B">
      <w:pPr>
        <w:widowControl w:val="0"/>
        <w:suppressAutoHyphens/>
        <w:autoSpaceDE w:val="0"/>
        <w:autoSpaceDN w:val="0"/>
        <w:adjustRightInd w:val="0"/>
        <w:spacing w:after="0" w:line="240" w:lineRule="auto"/>
        <w:ind w:left="6804"/>
        <w:contextualSpacing/>
        <w:rPr>
          <w:rFonts w:ascii="Times New Roman" w:hAnsi="Times New Roman" w:cs="Times New Roman"/>
          <w:sz w:val="24"/>
          <w:szCs w:val="24"/>
        </w:rPr>
      </w:pPr>
      <w:r w:rsidRPr="002638E8">
        <w:rPr>
          <w:rFonts w:ascii="Times New Roman" w:hAnsi="Times New Roman" w:cs="Times New Roman"/>
          <w:sz w:val="24"/>
          <w:szCs w:val="24"/>
        </w:rPr>
        <w:t>Приложение №1</w:t>
      </w:r>
    </w:p>
    <w:p w:rsidR="002638E8" w:rsidRPr="002638E8" w:rsidRDefault="0088170B" w:rsidP="0088170B">
      <w:pPr>
        <w:widowControl w:val="0"/>
        <w:suppressAutoHyphens/>
        <w:autoSpaceDE w:val="0"/>
        <w:autoSpaceDN w:val="0"/>
        <w:adjustRightInd w:val="0"/>
        <w:spacing w:after="0" w:line="240" w:lineRule="auto"/>
        <w:ind w:left="6804"/>
        <w:contextualSpacing/>
        <w:rPr>
          <w:rFonts w:ascii="Times New Roman" w:hAnsi="Times New Roman" w:cs="Times New Roman"/>
          <w:sz w:val="24"/>
          <w:szCs w:val="24"/>
        </w:rPr>
      </w:pPr>
      <w:r>
        <w:rPr>
          <w:rFonts w:ascii="Times New Roman" w:hAnsi="Times New Roman" w:cs="Times New Roman"/>
          <w:sz w:val="24"/>
          <w:szCs w:val="24"/>
        </w:rPr>
        <w:t xml:space="preserve">к решению Совета </w:t>
      </w:r>
      <w:r w:rsidR="002638E8" w:rsidRPr="002638E8">
        <w:rPr>
          <w:rFonts w:ascii="Times New Roman" w:hAnsi="Times New Roman" w:cs="Times New Roman"/>
          <w:sz w:val="24"/>
          <w:szCs w:val="24"/>
        </w:rPr>
        <w:t xml:space="preserve">Алькеевского муниципального района </w:t>
      </w:r>
    </w:p>
    <w:p w:rsidR="002638E8" w:rsidRPr="002638E8" w:rsidRDefault="002638E8" w:rsidP="0088170B">
      <w:pPr>
        <w:widowControl w:val="0"/>
        <w:suppressAutoHyphens/>
        <w:autoSpaceDE w:val="0"/>
        <w:autoSpaceDN w:val="0"/>
        <w:adjustRightInd w:val="0"/>
        <w:spacing w:after="0" w:line="240" w:lineRule="auto"/>
        <w:ind w:left="6804"/>
        <w:contextualSpacing/>
        <w:rPr>
          <w:rFonts w:ascii="Times New Roman" w:hAnsi="Times New Roman" w:cs="Times New Roman"/>
          <w:b/>
          <w:bCs/>
          <w:sz w:val="28"/>
          <w:szCs w:val="28"/>
        </w:rPr>
      </w:pPr>
      <w:r w:rsidRPr="002638E8">
        <w:rPr>
          <w:rFonts w:ascii="Times New Roman" w:hAnsi="Times New Roman" w:cs="Times New Roman"/>
          <w:sz w:val="24"/>
          <w:szCs w:val="24"/>
        </w:rPr>
        <w:t xml:space="preserve">от  </w:t>
      </w:r>
      <w:r w:rsidR="00804B43">
        <w:rPr>
          <w:rFonts w:ascii="Times New Roman" w:hAnsi="Times New Roman" w:cs="Times New Roman"/>
          <w:sz w:val="24"/>
          <w:szCs w:val="24"/>
        </w:rPr>
        <w:t>27 сентября 2018</w:t>
      </w:r>
      <w:r w:rsidR="00097F14">
        <w:rPr>
          <w:rFonts w:ascii="Times New Roman" w:hAnsi="Times New Roman" w:cs="Times New Roman"/>
          <w:sz w:val="24"/>
          <w:szCs w:val="24"/>
        </w:rPr>
        <w:t xml:space="preserve">г. № </w:t>
      </w:r>
      <w:r w:rsidR="007E707A">
        <w:rPr>
          <w:rFonts w:ascii="Times New Roman" w:hAnsi="Times New Roman" w:cs="Times New Roman"/>
          <w:sz w:val="24"/>
          <w:szCs w:val="24"/>
        </w:rPr>
        <w:t>184</w:t>
      </w:r>
      <w:bookmarkStart w:id="0" w:name="_GoBack"/>
      <w:bookmarkEnd w:id="0"/>
    </w:p>
    <w:tbl>
      <w:tblPr>
        <w:tblW w:w="0" w:type="auto"/>
        <w:tblLayout w:type="fixed"/>
        <w:tblLook w:val="04A0" w:firstRow="1" w:lastRow="0" w:firstColumn="1" w:lastColumn="0" w:noHBand="0" w:noVBand="1"/>
      </w:tblPr>
      <w:tblGrid>
        <w:gridCol w:w="4503"/>
      </w:tblGrid>
      <w:tr w:rsidR="002638E8" w:rsidRPr="002638E8" w:rsidTr="0088170B">
        <w:trPr>
          <w:trHeight w:val="3525"/>
        </w:trPr>
        <w:tc>
          <w:tcPr>
            <w:tcW w:w="4503" w:type="dxa"/>
          </w:tcPr>
          <w:p w:rsidR="002638E8" w:rsidRPr="002638E8" w:rsidRDefault="002638E8" w:rsidP="002638E8">
            <w:pPr>
              <w:spacing w:after="0" w:line="240" w:lineRule="auto"/>
              <w:ind w:firstLine="567"/>
              <w:contextualSpacing/>
              <w:rPr>
                <w:rFonts w:ascii="Times New Roman" w:hAnsi="Times New Roman" w:cs="Times New Roman"/>
                <w:sz w:val="28"/>
                <w:szCs w:val="28"/>
              </w:rPr>
            </w:pPr>
          </w:p>
        </w:tc>
      </w:tr>
    </w:tbl>
    <w:p w:rsidR="002638E8" w:rsidRPr="002638E8" w:rsidRDefault="002638E8" w:rsidP="002638E8">
      <w:pPr>
        <w:keepNext/>
        <w:overflowPunct w:val="0"/>
        <w:autoSpaceDE w:val="0"/>
        <w:autoSpaceDN w:val="0"/>
        <w:adjustRightInd w:val="0"/>
        <w:spacing w:after="0" w:line="240" w:lineRule="auto"/>
        <w:ind w:firstLine="567"/>
        <w:contextualSpacing/>
        <w:textAlignment w:val="baseline"/>
        <w:outlineLvl w:val="0"/>
        <w:rPr>
          <w:rFonts w:ascii="Times New Roman" w:eastAsia="Times New Roman" w:hAnsi="Times New Roman" w:cs="Times New Roman"/>
          <w:b/>
          <w:sz w:val="28"/>
          <w:szCs w:val="28"/>
        </w:rPr>
      </w:pPr>
    </w:p>
    <w:p w:rsidR="002638E8" w:rsidRPr="002638E8" w:rsidRDefault="002638E8" w:rsidP="002638E8">
      <w:pPr>
        <w:keepNext/>
        <w:overflowPunct w:val="0"/>
        <w:autoSpaceDE w:val="0"/>
        <w:autoSpaceDN w:val="0"/>
        <w:adjustRightInd w:val="0"/>
        <w:spacing w:after="0" w:line="240" w:lineRule="auto"/>
        <w:ind w:firstLine="567"/>
        <w:contextualSpacing/>
        <w:textAlignment w:val="baseline"/>
        <w:outlineLvl w:val="0"/>
        <w:rPr>
          <w:rFonts w:ascii="Times New Roman" w:eastAsia="Times New Roman" w:hAnsi="Times New Roman" w:cs="Times New Roman"/>
          <w:b/>
          <w:sz w:val="36"/>
          <w:szCs w:val="36"/>
        </w:rPr>
      </w:pP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r w:rsidRPr="002638E8">
        <w:rPr>
          <w:rFonts w:ascii="Times New Roman" w:hAnsi="Times New Roman" w:cs="Times New Roman"/>
          <w:b/>
          <w:sz w:val="24"/>
          <w:szCs w:val="24"/>
        </w:rPr>
        <w:t>Устав</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r w:rsidRPr="002638E8">
        <w:rPr>
          <w:rFonts w:ascii="Times New Roman" w:hAnsi="Times New Roman" w:cs="Times New Roman"/>
          <w:b/>
          <w:sz w:val="24"/>
          <w:szCs w:val="24"/>
        </w:rPr>
        <w:t>муниципального образования</w:t>
      </w:r>
    </w:p>
    <w:p w:rsidR="002638E8" w:rsidRPr="002638E8" w:rsidRDefault="002638E8" w:rsidP="002638E8">
      <w:pPr>
        <w:spacing w:after="0" w:line="240" w:lineRule="auto"/>
        <w:ind w:firstLine="567"/>
        <w:contextualSpacing/>
        <w:jc w:val="center"/>
        <w:rPr>
          <w:rFonts w:ascii="Times New Roman" w:eastAsia="Times New Roman" w:hAnsi="Times New Roman" w:cs="Times New Roman"/>
          <w:b/>
          <w:sz w:val="24"/>
          <w:szCs w:val="24"/>
        </w:rPr>
      </w:pPr>
      <w:r w:rsidRPr="002638E8">
        <w:rPr>
          <w:rFonts w:ascii="Times New Roman" w:eastAsia="Times New Roman" w:hAnsi="Times New Roman" w:cs="Times New Roman"/>
          <w:b/>
          <w:sz w:val="24"/>
          <w:szCs w:val="24"/>
        </w:rPr>
        <w:t>«</w:t>
      </w:r>
      <w:proofErr w:type="spellStart"/>
      <w:r w:rsidRPr="002638E8">
        <w:rPr>
          <w:rFonts w:ascii="Times New Roman" w:eastAsia="Times New Roman" w:hAnsi="Times New Roman" w:cs="Times New Roman"/>
          <w:b/>
          <w:sz w:val="24"/>
          <w:szCs w:val="24"/>
        </w:rPr>
        <w:t>Алькеевский</w:t>
      </w:r>
      <w:proofErr w:type="spellEnd"/>
      <w:r w:rsidRPr="002638E8">
        <w:rPr>
          <w:rFonts w:ascii="Times New Roman" w:eastAsia="Times New Roman" w:hAnsi="Times New Roman" w:cs="Times New Roman"/>
          <w:b/>
          <w:sz w:val="24"/>
          <w:szCs w:val="24"/>
        </w:rPr>
        <w:t xml:space="preserve"> муниципальный район»</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r w:rsidRPr="002638E8">
        <w:rPr>
          <w:rFonts w:ascii="Times New Roman" w:hAnsi="Times New Roman" w:cs="Times New Roman"/>
          <w:b/>
          <w:sz w:val="24"/>
          <w:szCs w:val="24"/>
        </w:rPr>
        <w:t>Республики Татарстан</w:t>
      </w: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p>
    <w:p w:rsidR="002638E8" w:rsidRPr="002638E8" w:rsidRDefault="002638E8" w:rsidP="002638E8">
      <w:pPr>
        <w:spacing w:after="0" w:line="240" w:lineRule="auto"/>
        <w:ind w:firstLine="567"/>
        <w:contextualSpacing/>
        <w:jc w:val="center"/>
        <w:rPr>
          <w:rFonts w:ascii="Times New Roman" w:hAnsi="Times New Roman" w:cs="Times New Roman"/>
          <w:b/>
          <w:sz w:val="24"/>
          <w:szCs w:val="24"/>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2638E8">
      <w:pPr>
        <w:spacing w:after="0" w:line="240" w:lineRule="auto"/>
        <w:ind w:firstLine="567"/>
        <w:contextualSpacing/>
        <w:jc w:val="center"/>
        <w:rPr>
          <w:rFonts w:ascii="Times New Roman" w:hAnsi="Times New Roman" w:cs="Times New Roman"/>
          <w:b/>
          <w:sz w:val="28"/>
          <w:szCs w:val="28"/>
        </w:rPr>
      </w:pPr>
    </w:p>
    <w:p w:rsidR="002638E8" w:rsidRPr="002638E8" w:rsidRDefault="002638E8" w:rsidP="00E54F85">
      <w:pPr>
        <w:spacing w:after="0" w:line="240" w:lineRule="auto"/>
        <w:contextualSpacing/>
        <w:rPr>
          <w:rFonts w:ascii="Times New Roman" w:hAnsi="Times New Roman" w:cs="Times New Roman"/>
          <w:b/>
          <w:sz w:val="28"/>
          <w:szCs w:val="28"/>
        </w:rPr>
      </w:pPr>
    </w:p>
    <w:p w:rsidR="002638E8" w:rsidRPr="002638E8" w:rsidRDefault="002638E8" w:rsidP="002638E8">
      <w:pPr>
        <w:spacing w:after="0" w:line="240" w:lineRule="auto"/>
        <w:ind w:firstLine="567"/>
        <w:contextualSpacing/>
        <w:rPr>
          <w:rFonts w:ascii="Times New Roman" w:hAnsi="Times New Roman" w:cs="Times New Roman"/>
          <w:b/>
          <w:sz w:val="28"/>
          <w:szCs w:val="28"/>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E54F85" w:rsidRDefault="00E54F85" w:rsidP="00AD53DC">
      <w:pPr>
        <w:spacing w:after="0" w:line="240" w:lineRule="auto"/>
        <w:contextualSpacing/>
        <w:rPr>
          <w:rFonts w:ascii="Times New Roman" w:hAnsi="Times New Roman" w:cs="Times New Roman"/>
          <w:sz w:val="24"/>
          <w:szCs w:val="24"/>
        </w:rPr>
      </w:pPr>
    </w:p>
    <w:p w:rsidR="00E54F85" w:rsidRDefault="00E54F85" w:rsidP="002638E8">
      <w:pPr>
        <w:spacing w:after="0" w:line="240" w:lineRule="auto"/>
        <w:ind w:firstLine="567"/>
        <w:contextualSpacing/>
        <w:jc w:val="center"/>
        <w:rPr>
          <w:rFonts w:ascii="Times New Roman" w:hAnsi="Times New Roman" w:cs="Times New Roman"/>
          <w:sz w:val="24"/>
          <w:szCs w:val="24"/>
        </w:rPr>
      </w:pPr>
    </w:p>
    <w:p w:rsidR="002638E8" w:rsidRPr="002638E8" w:rsidRDefault="002638E8" w:rsidP="002638E8">
      <w:pPr>
        <w:spacing w:after="0" w:line="240" w:lineRule="auto"/>
        <w:ind w:firstLine="567"/>
        <w:contextualSpacing/>
        <w:jc w:val="center"/>
        <w:rPr>
          <w:rFonts w:ascii="Times New Roman" w:hAnsi="Times New Roman" w:cs="Times New Roman"/>
          <w:sz w:val="24"/>
          <w:szCs w:val="24"/>
        </w:rPr>
      </w:pPr>
      <w:r w:rsidRPr="002638E8">
        <w:rPr>
          <w:rFonts w:ascii="Times New Roman" w:hAnsi="Times New Roman" w:cs="Times New Roman"/>
          <w:sz w:val="24"/>
          <w:szCs w:val="24"/>
        </w:rPr>
        <w:t>село Базарные Матаки</w:t>
      </w:r>
    </w:p>
    <w:p w:rsidR="0088170B" w:rsidRPr="002638E8" w:rsidRDefault="0088170B" w:rsidP="002638E8">
      <w:pPr>
        <w:tabs>
          <w:tab w:val="left" w:pos="4253"/>
          <w:tab w:val="left" w:pos="5670"/>
        </w:tabs>
        <w:autoSpaceDE w:val="0"/>
        <w:autoSpaceDN w:val="0"/>
        <w:adjustRightInd w:val="0"/>
        <w:spacing w:after="0" w:line="240" w:lineRule="auto"/>
        <w:contextualSpacing/>
        <w:outlineLvl w:val="1"/>
        <w:rPr>
          <w:rFonts w:ascii="Times New Roman" w:hAnsi="Times New Roman" w:cs="Times New Roman"/>
          <w:b/>
          <w:bCs/>
          <w:sz w:val="28"/>
          <w:szCs w:val="28"/>
        </w:rPr>
      </w:pP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center"/>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 ОБЩИЕ ПОЛОЖЕНИЯ</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center"/>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 Муниципальный район и его статус</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образование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наделено статусом муниципального района Законом Республики Татарстан </w:t>
      </w:r>
      <w:hyperlink r:id="rId6" w:tgtFrame="Logical" w:history="1">
        <w:r w:rsidRPr="002638E8">
          <w:rPr>
            <w:rFonts w:ascii="Times New Roman" w:hAnsi="Times New Roman" w:cs="Times New Roman"/>
            <w:sz w:val="24"/>
            <w:szCs w:val="24"/>
          </w:rPr>
          <w:t>от 31 января 2005 года № 10-ЗРТ</w:t>
        </w:r>
      </w:hyperlink>
      <w:r w:rsidRPr="002638E8">
        <w:rPr>
          <w:rFonts w:ascii="Times New Roman" w:hAnsi="Times New Roman" w:cs="Times New Roman"/>
          <w:sz w:val="24"/>
          <w:szCs w:val="24"/>
        </w:rPr>
        <w:t xml:space="preserve">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 </w:t>
      </w:r>
    </w:p>
    <w:p w:rsidR="002638E8" w:rsidRPr="002638E8" w:rsidRDefault="002638E8" w:rsidP="002638E8">
      <w:pPr>
        <w:tabs>
          <w:tab w:val="left" w:pos="851"/>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Официальное наименование муниципального образования -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Республики Татарстан (далее по тексту - район), сокращенное наименование –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w:t>
      </w:r>
    </w:p>
    <w:p w:rsidR="002638E8" w:rsidRPr="002638E8" w:rsidRDefault="002638E8" w:rsidP="002638E8">
      <w:pPr>
        <w:tabs>
          <w:tab w:val="left" w:pos="851"/>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 Территориальное устройство района</w:t>
      </w:r>
    </w:p>
    <w:p w:rsidR="002638E8" w:rsidRPr="002638E8" w:rsidRDefault="002638E8" w:rsidP="002638E8">
      <w:pPr>
        <w:tabs>
          <w:tab w:val="left" w:pos="0"/>
          <w:tab w:val="left" w:pos="4253"/>
          <w:tab w:val="left" w:pos="5670"/>
        </w:tabs>
        <w:suppressAutoHyphens/>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1. В состав территории района входят:</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Аппаковское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Базарно-</w:t>
      </w:r>
      <w:proofErr w:type="spellStart"/>
      <w:r w:rsidRPr="002638E8">
        <w:rPr>
          <w:rFonts w:ascii="Times New Roman" w:hAnsi="Times New Roman" w:cs="Times New Roman"/>
          <w:sz w:val="24"/>
          <w:szCs w:val="24"/>
        </w:rPr>
        <w:t>Матакское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Борискинское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Верхнеколчуринское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Каргопольское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Кошкинское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Нижнеалькеевское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Нижнекачеевское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Новоургагарское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Салманское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Староалпаровское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Старокамкинское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Староматакское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Старосалмановское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Старохурадинское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Старочелнинское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Тяжбердинское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Чувашско-Бродское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Чувашско</w:t>
      </w:r>
      <w:proofErr w:type="spellEnd"/>
      <w:r w:rsidRPr="002638E8">
        <w:rPr>
          <w:rFonts w:ascii="Times New Roman" w:hAnsi="Times New Roman" w:cs="Times New Roman"/>
          <w:sz w:val="24"/>
          <w:szCs w:val="24"/>
        </w:rPr>
        <w:t xml:space="preserve"> – </w:t>
      </w:r>
      <w:proofErr w:type="spellStart"/>
      <w:r w:rsidRPr="002638E8">
        <w:rPr>
          <w:rFonts w:ascii="Times New Roman" w:hAnsi="Times New Roman" w:cs="Times New Roman"/>
          <w:sz w:val="24"/>
          <w:szCs w:val="24"/>
        </w:rPr>
        <w:t>Бурнаевское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Шибашинское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tabs>
          <w:tab w:val="left" w:pos="0"/>
        </w:tabs>
        <w:spacing w:after="0" w:line="240" w:lineRule="auto"/>
        <w:ind w:firstLine="567"/>
        <w:contextualSpacing/>
        <w:jc w:val="both"/>
        <w:rPr>
          <w:rFonts w:ascii="Times New Roman" w:hAnsi="Times New Roman" w:cs="Times New Roman"/>
          <w:sz w:val="24"/>
          <w:szCs w:val="24"/>
        </w:rPr>
      </w:pPr>
      <w:proofErr w:type="spellStart"/>
      <w:r w:rsidRPr="002638E8">
        <w:rPr>
          <w:rFonts w:ascii="Times New Roman" w:hAnsi="Times New Roman" w:cs="Times New Roman"/>
          <w:sz w:val="24"/>
          <w:szCs w:val="24"/>
        </w:rPr>
        <w:t>Юхмачинское</w:t>
      </w:r>
      <w:proofErr w:type="spellEnd"/>
      <w:r w:rsidRPr="002638E8">
        <w:rPr>
          <w:rFonts w:ascii="Times New Roman" w:hAnsi="Times New Roman" w:cs="Times New Roman"/>
          <w:sz w:val="24"/>
          <w:szCs w:val="24"/>
        </w:rPr>
        <w:t xml:space="preserve"> сельское поселение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Административным центром района является село Базарные Матаки.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Границы района установлены Законом Республики Татарстан </w:t>
      </w:r>
      <w:hyperlink r:id="rId7" w:tgtFrame="Logical" w:history="1">
        <w:r w:rsidRPr="002638E8">
          <w:rPr>
            <w:rFonts w:ascii="Times New Roman" w:hAnsi="Times New Roman" w:cs="Times New Roman"/>
            <w:sz w:val="24"/>
            <w:szCs w:val="24"/>
          </w:rPr>
          <w:t>от 31 января 2005 года  № 10-ЗРТ</w:t>
        </w:r>
      </w:hyperlink>
      <w:r w:rsidRPr="002638E8">
        <w:rPr>
          <w:rFonts w:ascii="Times New Roman" w:hAnsi="Times New Roman" w:cs="Times New Roman"/>
          <w:sz w:val="24"/>
          <w:szCs w:val="24"/>
        </w:rPr>
        <w:t xml:space="preserve">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Границы района установлены с учетом необходимости создания условий для решения вопросов местного значения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органами местного самоуправления района, а также для осуществления на всей территории района отдельных государственных полномочий, переданных указанным органам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Изменение границ района, его преобразование осуществляются законом Республики Татарстан в порядке, установленном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 Официальные символы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Район имеет собственные официальные символы - флаг и герб, отражающие исторические, культурные и иные местные традиции и особенности.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Описание официальных символов, порядок их использования устанавливаются Положениями о флаге и гербе района, утверждаемыми Советом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Изображение герба района помещается на печатях, бланках и иных официальных документах органов и должностных лиц местного самоуправления района, фасадах зданий органов местного самоуправления района, в зале заседаний Совета района, рабочих кабинетах Главы Района и Руководителя Исполнительного комитета района. Иные случаи официального воспроизведения герба Района устанавливаются решением Совета района.</w:t>
      </w:r>
    </w:p>
    <w:p w:rsidR="002638E8" w:rsidRPr="002638E8" w:rsidRDefault="002638E8" w:rsidP="002638E8">
      <w:pPr>
        <w:tabs>
          <w:tab w:val="left" w:pos="567"/>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4. Официальные символы района подлежат государственной регистрации в порядке, установленном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 Права граждан на осуществление местного самоуправления в районе</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Самоуправление в районе осуществляется гражданами Российской Федерации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предусмотренные настоящим Уставом.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Каждый житель района имеет право непосредственно обращаться в органы местного самоуправления и должностным лицам местного самоуправления района, получать информацию о деятельности органов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и должностные лица местного самоуправления района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района, если иное не предусмотрено законом.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Органы местного самоуправления района через средства массовой информации и иным способом регулярно информируют население о наиболее существенных вопросах развития района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 в соответствии с Федеральным законом от 09 февраля 2009 № 8-ФЗ «Об обеспечении доступа к информации о деятельности государственных органов и органов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Граждане, организации вправе оспорить в суде решения, действия (бездействие) органов и должностных лиц местного самоуправления района, если считают, что они противоречат законодательству, нарушают их права и свободы.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ab/>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 Структура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В структуру органов местного самоуправления района входят Совет района, Глава района, Исполнительный комитет района, муниципальное казенное учреждение «Контрольно-счетная палата Алькеевского муниципального района Республики Татарстан», муниципальное казенное учреждение «Финансово-бюджетная палата Алькеевского муниципального района Республики Татарстан», муниципальное казенное учреждение «Палата имущественных и земельных отношений Алькеевского муниципального района Республики Татарстан», иные органы местного самоуправления, образуемые в соответствии с настоящим Уставом.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Изменение структуры органов местного самоуправления района осуществляется путем внесения изменений в настоящий Устав.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0"/>
        <w:rPr>
          <w:rFonts w:ascii="Times New Roman" w:hAnsi="Times New Roman" w:cs="Times New Roman"/>
          <w:sz w:val="24"/>
          <w:szCs w:val="24"/>
        </w:rPr>
      </w:pPr>
      <w:r w:rsidRPr="002638E8">
        <w:rPr>
          <w:rFonts w:ascii="Times New Roman" w:hAnsi="Times New Roman" w:cs="Times New Roman"/>
          <w:b/>
          <w:bCs/>
          <w:sz w:val="24"/>
          <w:szCs w:val="24"/>
        </w:rPr>
        <w:t>Статья 6. Вопросы местного значения</w:t>
      </w:r>
      <w:r w:rsidRPr="002638E8">
        <w:rPr>
          <w:rFonts w:ascii="Times New Roman" w:hAnsi="Times New Roman" w:cs="Times New Roman"/>
          <w:b/>
          <w:sz w:val="24"/>
          <w:szCs w:val="24"/>
        </w:rPr>
        <w:t>муниципального</w:t>
      </w:r>
      <w:r w:rsidRPr="002638E8">
        <w:rPr>
          <w:rFonts w:ascii="Times New Roman" w:hAnsi="Times New Roman" w:cs="Times New Roman"/>
          <w:b/>
          <w:bCs/>
          <w:sz w:val="24"/>
          <w:szCs w:val="24"/>
        </w:rPr>
        <w:t xml:space="preserve">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К вопросам местного значения района относятся: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r w:rsidRPr="002638E8">
        <w:rPr>
          <w:rFonts w:ascii="Times New Roman" w:hAnsi="Times New Roman" w:cs="Times New Roman"/>
          <w:spacing w:val="2"/>
          <w:sz w:val="24"/>
          <w:szCs w:val="24"/>
          <w:shd w:val="clear" w:color="auto" w:fill="FFFFFF"/>
        </w:rPr>
        <w:t>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установление, изменение и отмена местных налогов и сборов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5) дорожная деятельность в отношении автомобильных дорог местного значения вне границ населенных пунктов в границах района, осуществление муниципального контроля за сохранностью автомобильных дорог местного значения вне границ населенных пунктов в границах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участие в предупреждении и ликвидации последствий чрезвычайных ситуаций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организация охраны общественного порядка на территории района муниципальной полицией;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предоставление помещения для работы на обслуживаемом административном участке района сотруднику, замещающему должность участкового уполномоченного полиции;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13) организация мероприятий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охране окружающей среды;</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w:t>
      </w:r>
      <w:r w:rsidRPr="00B64A9D">
        <w:rPr>
          <w:rFonts w:ascii="Times New Roman" w:hAnsi="Times New Roman" w:cs="Times New Roman"/>
          <w:sz w:val="24"/>
          <w:szCs w:val="24"/>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15) создание условий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w:t>
      </w:r>
      <w:hyperlink r:id="rId9" w:history="1">
        <w:r w:rsidRPr="002638E8">
          <w:rPr>
            <w:rFonts w:ascii="Times New Roman" w:hAnsi="Times New Roman" w:cs="Times New Roman"/>
            <w:sz w:val="24"/>
            <w:szCs w:val="24"/>
          </w:rPr>
          <w:t>перечень</w:t>
        </w:r>
      </w:hyperlink>
      <w:r w:rsidRPr="002638E8">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2638E8">
          <w:rPr>
            <w:rFonts w:ascii="Times New Roman" w:hAnsi="Times New Roman" w:cs="Times New Roman"/>
            <w:sz w:val="24"/>
            <w:szCs w:val="24"/>
          </w:rPr>
          <w:t>органу</w:t>
        </w:r>
      </w:hyperlink>
      <w:r w:rsidRPr="002638E8">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16) </w:t>
      </w:r>
      <w:r w:rsidRPr="002638E8">
        <w:rPr>
          <w:rFonts w:ascii="Times New Roman" w:hAnsi="Times New Roman" w:cs="Times New Roman"/>
          <w:sz w:val="24"/>
          <w:szCs w:val="24"/>
          <w:shd w:val="clear" w:color="auto" w:fill="FFFFFF"/>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утверждение схем территориального планирования района, утверждение подготовленной на основе схемы территориального планирования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района, резервирование и изъятие земельных участков в границах района для муниципальных нужд</w:t>
      </w:r>
      <w:r w:rsidR="00191C2C" w:rsidRPr="00804B43">
        <w:rPr>
          <w:rFonts w:ascii="Times New Roman" w:hAnsi="Times New Roman" w:cs="Times New Roman"/>
          <w:sz w:val="24"/>
          <w:szCs w:val="24"/>
          <w:highlight w:val="cyan"/>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00191C2C" w:rsidRPr="00804B43">
        <w:rPr>
          <w:rFonts w:ascii="Times New Roman" w:hAnsi="Times New Roman" w:cs="Times New Roman"/>
          <w:sz w:val="24"/>
          <w:szCs w:val="24"/>
          <w:highlight w:val="cyan"/>
        </w:rPr>
        <w:lastRenderedPageBreak/>
        <w:t>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18) 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2638E8">
          <w:rPr>
            <w:rFonts w:ascii="Times New Roman" w:hAnsi="Times New Roman" w:cs="Times New Roman"/>
            <w:sz w:val="24"/>
            <w:szCs w:val="24"/>
          </w:rPr>
          <w:t>законом</w:t>
        </w:r>
      </w:hyperlink>
      <w:hyperlink r:id="rId12" w:tgtFrame="Logical" w:history="1">
        <w:r w:rsidRPr="002638E8">
          <w:rPr>
            <w:rFonts w:ascii="Times New Roman" w:hAnsi="Times New Roman" w:cs="Times New Roman"/>
            <w:sz w:val="24"/>
            <w:szCs w:val="24"/>
          </w:rPr>
          <w:t>от 13 марта 2006 года № 38-ФЗ</w:t>
        </w:r>
      </w:hyperlink>
      <w:r w:rsidRPr="002638E8">
        <w:rPr>
          <w:rFonts w:ascii="Times New Roman" w:hAnsi="Times New Roman" w:cs="Times New Roman"/>
          <w:sz w:val="24"/>
          <w:szCs w:val="24"/>
        </w:rPr>
        <w:t xml:space="preserve"> «О рекламе»;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формирование и содержание муниципального архива, включая хранение архивных фондов поселений;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20) содержание на территории района </w:t>
      </w:r>
      <w:proofErr w:type="spellStart"/>
      <w:r w:rsidRPr="002638E8">
        <w:rPr>
          <w:rFonts w:ascii="Times New Roman" w:hAnsi="Times New Roman" w:cs="Times New Roman"/>
          <w:sz w:val="24"/>
          <w:szCs w:val="24"/>
        </w:rPr>
        <w:t>межпоселенческих</w:t>
      </w:r>
      <w:proofErr w:type="spellEnd"/>
      <w:r w:rsidRPr="002638E8">
        <w:rPr>
          <w:rFonts w:ascii="Times New Roman" w:hAnsi="Times New Roman" w:cs="Times New Roman"/>
          <w:sz w:val="24"/>
          <w:szCs w:val="24"/>
        </w:rPr>
        <w:t xml:space="preserve"> мест захоронения, организация ритуальных услуг;</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создание условий для обеспечения поселений, входящих в состав района, услугами связи, общественного питания, торговли и бытового обслуживания;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22) организация библиотечного обслуживания населения </w:t>
      </w:r>
      <w:proofErr w:type="spellStart"/>
      <w:r w:rsidRPr="002638E8">
        <w:rPr>
          <w:rFonts w:ascii="Times New Roman" w:hAnsi="Times New Roman" w:cs="Times New Roman"/>
          <w:sz w:val="24"/>
          <w:szCs w:val="24"/>
        </w:rPr>
        <w:t>межпоселенческими</w:t>
      </w:r>
      <w:proofErr w:type="spellEnd"/>
      <w:r w:rsidRPr="002638E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23) создание условий для обеспечения поселений, входящих в состав района, услугами по организации досуга и услугами организаций культуры;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24) создание условий для развития местного традиционного народного художественного творчества в поселениях, входящих в состав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25) выравнивание уровня бюджетной обеспеченности поселений, входящих в состав района, за счет средств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26)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28)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w:t>
      </w:r>
      <w:r w:rsidR="004012FE">
        <w:rPr>
          <w:rFonts w:ascii="Times New Roman" w:hAnsi="Times New Roman" w:cs="Times New Roman"/>
          <w:sz w:val="24"/>
          <w:szCs w:val="24"/>
        </w:rPr>
        <w:t>благотворительной деятельности,</w:t>
      </w:r>
      <w:r w:rsidRPr="002638E8">
        <w:rPr>
          <w:rFonts w:ascii="Times New Roman" w:hAnsi="Times New Roman" w:cs="Times New Roman"/>
          <w:sz w:val="24"/>
          <w:szCs w:val="24"/>
        </w:rPr>
        <w:t xml:space="preserve"> добровольчеству</w:t>
      </w:r>
      <w:r w:rsidR="004012FE">
        <w:rPr>
          <w:rFonts w:ascii="Times New Roman" w:hAnsi="Times New Roman" w:cs="Times New Roman"/>
          <w:sz w:val="24"/>
          <w:szCs w:val="24"/>
        </w:rPr>
        <w:t xml:space="preserve"> </w:t>
      </w:r>
      <w:r w:rsidR="004012FE" w:rsidRPr="004012FE">
        <w:rPr>
          <w:rFonts w:ascii="Times New Roman" w:hAnsi="Times New Roman" w:cs="Times New Roman"/>
          <w:sz w:val="24"/>
          <w:szCs w:val="24"/>
          <w:highlight w:val="green"/>
        </w:rPr>
        <w:t xml:space="preserve">и </w:t>
      </w:r>
      <w:proofErr w:type="spellStart"/>
      <w:r w:rsidR="004012FE" w:rsidRPr="004012FE">
        <w:rPr>
          <w:rFonts w:ascii="Times New Roman" w:hAnsi="Times New Roman" w:cs="Times New Roman"/>
          <w:sz w:val="24"/>
          <w:szCs w:val="24"/>
          <w:highlight w:val="green"/>
        </w:rPr>
        <w:t>волонтерству</w:t>
      </w:r>
      <w:proofErr w:type="spellEnd"/>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31) </w:t>
      </w:r>
      <w:r w:rsidRPr="002638E8">
        <w:rPr>
          <w:rFonts w:ascii="Times New Roman" w:hAnsi="Times New Roman" w:cs="Times New Roman"/>
          <w:sz w:val="24"/>
          <w:szCs w:val="24"/>
          <w:shd w:val="clear" w:color="auto" w:fill="FFFFFF"/>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32) организация и осуществление мероприятий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работе с детьми и молодежью;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33) осуществление в пределах, установленных водным </w:t>
      </w:r>
      <w:hyperlink r:id="rId13"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34) осуществление муниципального лесного контроля;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35) обеспечение выполнения работ, необходимых для создания искусственных земельных участков для нужд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2638E8">
          <w:rPr>
            <w:rFonts w:ascii="Times New Roman" w:hAnsi="Times New Roman" w:cs="Times New Roman"/>
            <w:sz w:val="24"/>
            <w:szCs w:val="24"/>
          </w:rPr>
          <w:t>законом</w:t>
        </w:r>
      </w:hyperlink>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36) осуществление мер по противодействию коррупции в границах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37) </w:t>
      </w:r>
      <w:r w:rsidRPr="002638E8">
        <w:rPr>
          <w:rFonts w:ascii="Times New Roman" w:hAnsi="Times New Roman" w:cs="Times New Roman"/>
          <w:sz w:val="24"/>
          <w:szCs w:val="24"/>
          <w:shd w:val="clear" w:color="auto" w:fill="FFFFFF"/>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r w:rsidRPr="002638E8">
        <w:rPr>
          <w:rFonts w:ascii="Times New Roman" w:hAnsi="Times New Roman" w:cs="Times New Roman"/>
          <w:sz w:val="24"/>
          <w:szCs w:val="24"/>
        </w:rPr>
        <w:t>;</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38) осуществление муниципального земельного контроля на межселенной территории муниципального района; </w:t>
      </w:r>
    </w:p>
    <w:p w:rsid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w:t>
      </w:r>
      <w:r w:rsidR="002A1688">
        <w:rPr>
          <w:rFonts w:ascii="Times New Roman" w:hAnsi="Times New Roman" w:cs="Times New Roman"/>
          <w:sz w:val="24"/>
          <w:szCs w:val="24"/>
        </w:rPr>
        <w:t>рждение карты плана территории;</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40)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частью 6 статьи 170 Жилищного кодекса Российской Федерации;</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r w:rsidRPr="002A1688">
        <w:rPr>
          <w:rFonts w:ascii="Times New Roman" w:hAnsi="Times New Roman" w:cs="Times New Roman"/>
          <w:sz w:val="24"/>
          <w:szCs w:val="24"/>
          <w:highlight w:val="green"/>
        </w:rPr>
        <w:t>- принятие решения о формировании фонда капитального ремонта в отношении дома, собственники которого выбрали способ формирования фонда капитального ремонта или выбранный ими способ не был реализован, и уведомление собственников помещений в таком доме о принятом решении, в том числе с использованием системы в соответствии с частью 7 статьи 170 Жилищного кодекса Российской Федерации;</w:t>
      </w:r>
    </w:p>
    <w:p w:rsidR="002A1688" w:rsidRP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highlight w:val="green"/>
        </w:rPr>
      </w:pPr>
    </w:p>
    <w:p w:rsidR="002A168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A1688">
        <w:rPr>
          <w:rFonts w:ascii="Times New Roman" w:hAnsi="Times New Roman" w:cs="Times New Roman"/>
          <w:sz w:val="24"/>
          <w:szCs w:val="24"/>
          <w:highlight w:val="green"/>
        </w:rPr>
        <w:t>- принятие решения о проведении капитального ремонта в соответствии с региональной программой капитального ремонта с уведомлением собственников помещений в многоквартирном доме о принятом решении, в том числе с использованием системы, в случае, предусмотренном частью 6 статьи 189 Жилищного кодекса Российской Федерации.</w:t>
      </w:r>
    </w:p>
    <w:p w:rsidR="002A1688" w:rsidRPr="002638E8" w:rsidRDefault="002A1688" w:rsidP="002A168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В соответствии с Федеральным законом </w:t>
      </w:r>
      <w:hyperlink r:id="rId15"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органы местного самоуправления района вправе заключать соглашения с органами местного самоуправления отдельных поселений,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поселений в соответствии с </w:t>
      </w:r>
      <w:r w:rsidRPr="002638E8">
        <w:rPr>
          <w:rFonts w:ascii="Times New Roman" w:hAnsi="Times New Roman" w:cs="Times New Roman"/>
          <w:sz w:val="24"/>
          <w:szCs w:val="24"/>
        </w:rPr>
        <w:lastRenderedPageBreak/>
        <w:t>Бюджетным кодексом Российской Федерации.</w:t>
      </w:r>
      <w:r w:rsidRPr="002638E8">
        <w:rPr>
          <w:rFonts w:ascii="Times New Roman" w:hAnsi="Times New Roman" w:cs="Times New Roman"/>
          <w:spacing w:val="2"/>
          <w:sz w:val="24"/>
          <w:szCs w:val="24"/>
          <w:shd w:val="clear" w:color="auto" w:fill="FFFFFF"/>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7. Права органов местного самоуправления района на решение вопросов, не отнесенных к вопросам местного значения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Органы местного самоуправления района имеют право 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создание музеев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участие в осуществлении деятельности по опеке и попечительству;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создание условий для развития туризма;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осуществление мероприятий, предусмотренных Федеральным законом «О донорстве крови и ее компонентов»;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10) </w:t>
      </w:r>
      <w:r w:rsidRPr="002638E8">
        <w:rPr>
          <w:rFonts w:ascii="Times New Roman" w:hAnsi="Times New Roman" w:cs="Times New Roman"/>
          <w:spacing w:val="2"/>
          <w:sz w:val="24"/>
          <w:szCs w:val="24"/>
          <w:shd w:val="clear" w:color="auto" w:fill="FFFFFF"/>
        </w:rPr>
        <w:t>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11) создание условий для организации проведения независимой оценки качества </w:t>
      </w:r>
      <w:r w:rsidR="00D426BC" w:rsidRPr="00307772">
        <w:rPr>
          <w:rFonts w:ascii="Times New Roman" w:hAnsi="Times New Roman" w:cs="Times New Roman"/>
          <w:sz w:val="24"/>
          <w:szCs w:val="24"/>
          <w:highlight w:val="yellow"/>
        </w:rPr>
        <w:t>условий</w:t>
      </w:r>
      <w:r w:rsidR="00D426BC">
        <w:rPr>
          <w:rFonts w:ascii="Times New Roman" w:hAnsi="Times New Roman" w:cs="Times New Roman"/>
          <w:sz w:val="24"/>
          <w:szCs w:val="24"/>
        </w:rPr>
        <w:t xml:space="preserve"> </w:t>
      </w:r>
      <w:r w:rsidRPr="002638E8">
        <w:rPr>
          <w:rFonts w:ascii="Times New Roman" w:hAnsi="Times New Roman" w:cs="Times New Roman"/>
          <w:sz w:val="24"/>
          <w:szCs w:val="24"/>
        </w:rPr>
        <w:t xml:space="preserve">оказания услуг организациями в порядке и на условиях, которые установлены </w:t>
      </w:r>
      <w:r w:rsidRPr="00307772">
        <w:rPr>
          <w:rFonts w:ascii="Times New Roman" w:hAnsi="Times New Roman" w:cs="Times New Roman"/>
          <w:sz w:val="24"/>
          <w:szCs w:val="24"/>
          <w:highlight w:val="yellow"/>
        </w:rPr>
        <w:t>федеральными законами</w:t>
      </w:r>
      <w:r w:rsidR="00D426BC" w:rsidRPr="00307772">
        <w:rPr>
          <w:rFonts w:ascii="Times New Roman" w:hAnsi="Times New Roman" w:cs="Times New Roman"/>
          <w:sz w:val="24"/>
          <w:szCs w:val="24"/>
          <w:highlight w:val="yellow"/>
        </w:rPr>
        <w:t>,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307772">
        <w:rPr>
          <w:rFonts w:ascii="Times New Roman" w:hAnsi="Times New Roman" w:cs="Times New Roman"/>
          <w:sz w:val="24"/>
          <w:szCs w:val="24"/>
          <w:highlight w:val="yellow"/>
        </w:rPr>
        <w:t>;</w:t>
      </w:r>
    </w:p>
    <w:p w:rsid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12) </w:t>
      </w:r>
      <w:r w:rsidRPr="00B64A9D">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w:t>
      </w:r>
      <w:hyperlink r:id="rId1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"Об основах системы профилактики правона</w:t>
      </w:r>
      <w:r w:rsidR="00B64A9D" w:rsidRPr="00B64A9D">
        <w:rPr>
          <w:rFonts w:ascii="Times New Roman" w:hAnsi="Times New Roman" w:cs="Times New Roman"/>
          <w:sz w:val="24"/>
          <w:szCs w:val="24"/>
        </w:rPr>
        <w:t>рушений в Российской Федерации";</w:t>
      </w:r>
    </w:p>
    <w:p w:rsidR="00B64A9D" w:rsidRDefault="00B64A9D" w:rsidP="002638E8">
      <w:pPr>
        <w:autoSpaceDE w:val="0"/>
        <w:autoSpaceDN w:val="0"/>
        <w:adjustRightInd w:val="0"/>
        <w:spacing w:after="0" w:line="240" w:lineRule="auto"/>
        <w:ind w:firstLine="540"/>
        <w:jc w:val="both"/>
        <w:rPr>
          <w:rFonts w:ascii="Times New Roman" w:hAnsi="Times New Roman"/>
          <w:sz w:val="24"/>
          <w:szCs w:val="24"/>
        </w:rPr>
      </w:pPr>
      <w:r w:rsidRPr="00B64A9D">
        <w:rPr>
          <w:rFonts w:ascii="Times New Roman" w:hAnsi="Times New Roman" w:cs="Times New Roman"/>
          <w:sz w:val="24"/>
          <w:szCs w:val="24"/>
          <w:highlight w:val="yellow"/>
        </w:rPr>
        <w:t xml:space="preserve">13) </w:t>
      </w:r>
      <w:r w:rsidRPr="00B64A9D">
        <w:rPr>
          <w:rFonts w:ascii="Times New Roman" w:hAnsi="Times New Roman"/>
          <w:sz w:val="24"/>
          <w:szCs w:val="24"/>
          <w:highlight w:val="yellow"/>
        </w:rPr>
        <w:t>оказание содействия развитию физической культуры и спорта инвалидов, лиц с ограниченными возможностями здоровья, адаптивной физическо</w:t>
      </w:r>
      <w:r w:rsidR="0036790E">
        <w:rPr>
          <w:rFonts w:ascii="Times New Roman" w:hAnsi="Times New Roman"/>
          <w:sz w:val="24"/>
          <w:szCs w:val="24"/>
          <w:highlight w:val="yellow"/>
        </w:rPr>
        <w:t>й культуры и адаптивного спорта</w:t>
      </w:r>
      <w:r w:rsidR="0036790E">
        <w:rPr>
          <w:rFonts w:ascii="Times New Roman" w:hAnsi="Times New Roman"/>
          <w:sz w:val="24"/>
          <w:szCs w:val="24"/>
        </w:rPr>
        <w:t>;</w:t>
      </w:r>
    </w:p>
    <w:p w:rsidR="0036790E" w:rsidRPr="002638E8" w:rsidRDefault="0036790E" w:rsidP="0036790E">
      <w:pPr>
        <w:tabs>
          <w:tab w:val="left" w:pos="1813"/>
        </w:tabs>
        <w:autoSpaceDE w:val="0"/>
        <w:autoSpaceDN w:val="0"/>
        <w:adjustRightInd w:val="0"/>
        <w:spacing w:after="0" w:line="240" w:lineRule="auto"/>
        <w:ind w:firstLine="540"/>
        <w:jc w:val="both"/>
        <w:rPr>
          <w:rFonts w:ascii="Times New Roman" w:hAnsi="Times New Roman" w:cs="Times New Roman"/>
          <w:sz w:val="24"/>
          <w:szCs w:val="24"/>
        </w:rPr>
      </w:pPr>
      <w:r w:rsidRPr="0036790E">
        <w:rPr>
          <w:rFonts w:ascii="Times New Roman" w:hAnsi="Times New Roman"/>
          <w:sz w:val="24"/>
          <w:szCs w:val="24"/>
          <w:highlight w:val="green"/>
        </w:rPr>
        <w:t>14)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w:t>
      </w:r>
      <w:r w:rsidRPr="002638E8">
        <w:rPr>
          <w:rFonts w:ascii="Times New Roman" w:hAnsi="Times New Roman" w:cs="Times New Roman"/>
          <w:bCs/>
          <w:sz w:val="24"/>
          <w:szCs w:val="24"/>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8. Иные вопросы местного значения района, решаемые органами местного самоуправления района на территориях сельских поселений района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bCs/>
          <w:sz w:val="24"/>
          <w:szCs w:val="24"/>
        </w:rPr>
      </w:pP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Cs/>
          <w:sz w:val="24"/>
          <w:szCs w:val="24"/>
        </w:rPr>
      </w:pPr>
      <w:r w:rsidRPr="002638E8">
        <w:rPr>
          <w:rFonts w:ascii="Times New Roman" w:hAnsi="Times New Roman" w:cs="Times New Roman"/>
          <w:bCs/>
          <w:sz w:val="24"/>
          <w:szCs w:val="24"/>
        </w:rPr>
        <w:lastRenderedPageBreak/>
        <w:t>К иным вопросам местного значения района, решаемым органами местного самоуправления района на территориях сельских поселений района относятся: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Cs/>
          <w:sz w:val="24"/>
          <w:szCs w:val="24"/>
        </w:rPr>
        <w:t xml:space="preserve">1) </w:t>
      </w:r>
      <w:r w:rsidRPr="002638E8">
        <w:rPr>
          <w:rFonts w:ascii="Times New Roman" w:hAnsi="Times New Roman" w:cs="Times New Roman"/>
          <w:sz w:val="24"/>
          <w:szCs w:val="24"/>
        </w:rPr>
        <w:t>организация в границах сельских поселений, входящих в состав района (далее – сельские поселения), электро-, тепло-, газоснабжения в пределах полномочий, установленных законодательством Российской Федерации;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поселений,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2638E8">
          <w:rPr>
            <w:rFonts w:ascii="Times New Roman" w:hAnsi="Times New Roman" w:cs="Times New Roman"/>
            <w:sz w:val="24"/>
            <w:szCs w:val="24"/>
          </w:rPr>
          <w:t>законодательством</w:t>
        </w:r>
      </w:hyperlink>
      <w:r w:rsidRPr="002638E8">
        <w:rPr>
          <w:rFonts w:ascii="Times New Roman" w:hAnsi="Times New Roman" w:cs="Times New Roman"/>
          <w:sz w:val="24"/>
          <w:szCs w:val="24"/>
        </w:rPr>
        <w:t xml:space="preserve"> Российской Федерации;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участие в предупреждении и ликвидации последствий чрезвычайных ситуаций в границах сельских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использование, охрана, защита, воспроизводство лесов сельских поселений, лесов особо охраняемых природных территорий, расположенных в границах населенных пунктов сельских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11)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разрешений на строительство (за исключением случаев, предусмотренных </w:t>
      </w:r>
      <w:hyperlink r:id="rId18" w:history="1">
        <w:r w:rsidRPr="002638E8">
          <w:rPr>
            <w:rFonts w:ascii="Times New Roman" w:hAnsi="Times New Roman" w:cs="Times New Roman"/>
            <w:sz w:val="24"/>
            <w:szCs w:val="24"/>
          </w:rPr>
          <w:t>Градостроительным кодексом</w:t>
        </w:r>
      </w:hyperlink>
      <w:r w:rsidRPr="002638E8">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w:t>
      </w:r>
      <w:hyperlink r:id="rId19" w:history="1">
        <w:r w:rsidRPr="002638E8">
          <w:rPr>
            <w:rFonts w:ascii="Times New Roman" w:hAnsi="Times New Roman" w:cs="Times New Roman"/>
            <w:sz w:val="24"/>
            <w:szCs w:val="24"/>
          </w:rPr>
          <w:t>Градостроительным кодексом</w:t>
        </w:r>
      </w:hyperlink>
      <w:r w:rsidRPr="002638E8">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создание, развитие и обеспечение охраны лечебно-оздоровительных местностей и курортов местного значения на территории сельских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16) осуществление в пределах, установленных </w:t>
      </w:r>
      <w:hyperlink r:id="rId20" w:history="1">
        <w:r w:rsidRPr="002638E8">
          <w:rPr>
            <w:rFonts w:ascii="Times New Roman" w:hAnsi="Times New Roman" w:cs="Times New Roman"/>
            <w:sz w:val="24"/>
            <w:szCs w:val="24"/>
          </w:rPr>
          <w:t>водным законодательством</w:t>
        </w:r>
      </w:hyperlink>
      <w:r w:rsidRPr="002638E8">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осуществление муниципального лесного контроля;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19) до 1 января 2017 года </w:t>
      </w:r>
      <w:hyperlink r:id="rId21" w:history="1">
        <w:r w:rsidRPr="002638E8">
          <w:rPr>
            <w:rFonts w:ascii="Times New Roman" w:hAnsi="Times New Roman" w:cs="Times New Roman"/>
            <w:sz w:val="24"/>
            <w:szCs w:val="24"/>
          </w:rPr>
          <w:t>предоставление</w:t>
        </w:r>
      </w:hyperlink>
      <w:r w:rsidRPr="002638E8">
        <w:rPr>
          <w:rFonts w:ascii="Times New Roman" w:hAnsi="Times New Roman" w:cs="Times New Roman"/>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21) оказание поддержки социально ориентированным некоммерческим организациям в пределах полномочий, установленных </w:t>
      </w:r>
      <w:hyperlink r:id="rId22" w:history="1">
        <w:r w:rsidRPr="002638E8">
          <w:rPr>
            <w:rFonts w:ascii="Times New Roman" w:hAnsi="Times New Roman" w:cs="Times New Roman"/>
            <w:sz w:val="24"/>
            <w:szCs w:val="24"/>
          </w:rPr>
          <w:t>статьями 31.1</w:t>
        </w:r>
      </w:hyperlink>
      <w:r w:rsidRPr="002638E8">
        <w:rPr>
          <w:rFonts w:ascii="Times New Roman" w:hAnsi="Times New Roman" w:cs="Times New Roman"/>
          <w:sz w:val="24"/>
          <w:szCs w:val="24"/>
        </w:rPr>
        <w:t xml:space="preserve"> и </w:t>
      </w:r>
      <w:hyperlink r:id="rId23" w:history="1">
        <w:r w:rsidRPr="002638E8">
          <w:rPr>
            <w:rFonts w:ascii="Times New Roman" w:hAnsi="Times New Roman" w:cs="Times New Roman"/>
            <w:sz w:val="24"/>
            <w:szCs w:val="24"/>
          </w:rPr>
          <w:t>31.3</w:t>
        </w:r>
      </w:hyperlink>
      <w:r w:rsidRPr="002638E8">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20)обеспечение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22) осуществление мер по противодействию коррупции в границах сельских поселений;</w:t>
      </w:r>
    </w:p>
    <w:p w:rsidR="002638E8" w:rsidRPr="002638E8" w:rsidRDefault="002638E8" w:rsidP="002638E8">
      <w:pPr>
        <w:keepNext/>
        <w:overflowPunct w:val="0"/>
        <w:autoSpaceDE w:val="0"/>
        <w:autoSpaceDN w:val="0"/>
        <w:adjustRightInd w:val="0"/>
        <w:spacing w:after="0" w:line="240" w:lineRule="auto"/>
        <w:ind w:firstLine="567"/>
        <w:contextualSpacing/>
        <w:jc w:val="both"/>
        <w:textAlignment w:val="baseline"/>
        <w:outlineLvl w:val="0"/>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rPr>
        <w:t xml:space="preserve">23) участие в соответствии с </w:t>
      </w:r>
      <w:hyperlink r:id="rId24" w:history="1">
        <w:r w:rsidRPr="002638E8">
          <w:rPr>
            <w:rFonts w:ascii="Times New Roman" w:eastAsia="Times New Roman" w:hAnsi="Times New Roman" w:cs="Times New Roman"/>
            <w:sz w:val="24"/>
            <w:szCs w:val="24"/>
          </w:rPr>
          <w:t>Федеральным законом</w:t>
        </w:r>
      </w:hyperlink>
      <w:r w:rsidRPr="002638E8">
        <w:rPr>
          <w:rFonts w:ascii="Times New Roman" w:eastAsia="Times New Roman" w:hAnsi="Times New Roman" w:cs="Times New Roman"/>
          <w:sz w:val="24"/>
          <w:szCs w:val="24"/>
        </w:rPr>
        <w:t xml:space="preserve"> от 24 июля 2007 года № 221-ФЗ «О государственном кадастре недвижимости» в выполнении комплексных кадастровых работ.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9.  Наделение органов местного самоуправления района отдельными государственными полномочиями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Наделение органов местного самоуправления района отдельными государственными полномочиями осуществляется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Органы местного самоуправления района несут ответственность за осуществление переданных государственных полномочий в порядке, установленном соответствующими федеральными законами и законами Республики Татарстан в пределах выделенных на эти цели материальных ресурсов и финансовых средств.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Реализация переданных полномочий подконтрольна государству. Условия и порядок контроля над осуществлением органами местного самоуправления района отдельных государственных полномочий определяются соответственно федеральными законами и законами Республики Татарстан. Совет района в пределах своих полномочий имеет право устанавливать случаи и порядок дополнительного использования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10. Участие района в межмуниципальном сотрудничестве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Участие района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11. Взаимоотношения органов местного самоуправления района с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Взаимоотношения органов местного самоуправления района с органами государственной власти осуществляются посредством: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участия органов местного самоуправления района в реализации государственных программ, направленных на социально-экономическое развитие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заключения договоров (соглашений) между органами местного самоуправления района и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создания постоянных либо временных координационных, консультативных, совещательных и иных рабочих органов;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законодательной инициативы Совета района в Государственном Совете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иных форм взаимодействия,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12. Правовое регулирование муниципальной службы</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Правовое регулирование муниципальной службы в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5" w:tgtFrame="Logical" w:history="1">
        <w:r w:rsidRPr="002638E8">
          <w:rPr>
            <w:rFonts w:ascii="Times New Roman" w:hAnsi="Times New Roman" w:cs="Times New Roman"/>
            <w:sz w:val="24"/>
            <w:szCs w:val="24"/>
          </w:rPr>
          <w:t>от 02 марта 2007 года № 25-ФЗ</w:t>
        </w:r>
      </w:hyperlink>
      <w:r w:rsidRPr="002638E8">
        <w:rPr>
          <w:rFonts w:ascii="Times New Roman" w:hAnsi="Times New Roman" w:cs="Times New Roman"/>
          <w:sz w:val="24"/>
          <w:szCs w:val="24"/>
        </w:rPr>
        <w:t xml:space="preserve"> «О муниципальной службе в Российской Федерации», Кодексом Республики Татарстан от 25 июня 2013 года № 50-ЗРТ «О муниципальной службе», Положением о муниципальной службе района, утвержденного Советом района и иными муниципальными правовыми актами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13. Непосредственное участие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Население района непосредственно участвует в осуществлении местного самоуправления в следующих формах:</w:t>
      </w:r>
    </w:p>
    <w:p w:rsidR="002638E8" w:rsidRPr="002638E8" w:rsidRDefault="002638E8" w:rsidP="002638E8">
      <w:pPr>
        <w:numPr>
          <w:ilvl w:val="0"/>
          <w:numId w:val="3"/>
        </w:numPr>
        <w:tabs>
          <w:tab w:val="left" w:pos="993"/>
          <w:tab w:val="left" w:pos="5670"/>
        </w:tabs>
        <w:suppressAutoHyphen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местный референдум;</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муниципальные выборы;</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голосование по вопросам изменения границ и преобразования района;</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правотворческая инициатива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территориальное общественное самоуправление;</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публичные слушания</w:t>
      </w:r>
      <w:r w:rsidR="004012FE">
        <w:rPr>
          <w:rFonts w:ascii="Times New Roman" w:hAnsi="Times New Roman" w:cs="Times New Roman"/>
          <w:sz w:val="24"/>
          <w:szCs w:val="24"/>
        </w:rPr>
        <w:t xml:space="preserve">, </w:t>
      </w:r>
      <w:r w:rsidR="004012FE" w:rsidRPr="00307772">
        <w:rPr>
          <w:rFonts w:ascii="Times New Roman" w:hAnsi="Times New Roman" w:cs="Times New Roman"/>
          <w:sz w:val="24"/>
          <w:szCs w:val="24"/>
          <w:highlight w:val="yellow"/>
        </w:rPr>
        <w:t>общественные обсуждения</w:t>
      </w:r>
      <w:r w:rsidRPr="002638E8">
        <w:rPr>
          <w:rFonts w:ascii="Times New Roman" w:hAnsi="Times New Roman" w:cs="Times New Roman"/>
          <w:sz w:val="24"/>
          <w:szCs w:val="24"/>
        </w:rPr>
        <w:t>;</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собрание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конференция граждан (собрание делегатов);</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опрос граждан;</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народное обсуждение наиболее важных вопросов местного значения;</w:t>
      </w:r>
    </w:p>
    <w:p w:rsidR="002638E8" w:rsidRPr="002638E8" w:rsidRDefault="002638E8" w:rsidP="004D0948">
      <w:pPr>
        <w:numPr>
          <w:ilvl w:val="0"/>
          <w:numId w:val="3"/>
        </w:numPr>
        <w:tabs>
          <w:tab w:val="left" w:pos="993"/>
          <w:tab w:val="left" w:pos="4536"/>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обращения граждан в органы местного самоуправления;</w:t>
      </w:r>
    </w:p>
    <w:p w:rsidR="002638E8" w:rsidRPr="002638E8" w:rsidRDefault="002638E8" w:rsidP="002638E8">
      <w:pPr>
        <w:numPr>
          <w:ilvl w:val="0"/>
          <w:numId w:val="3"/>
        </w:numPr>
        <w:tabs>
          <w:tab w:val="left" w:pos="993"/>
        </w:tabs>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14. Местный референдум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Местный референдум проводится в целях решения непосредственно населением района вопросов местного значения в соответствии с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Местный референдум проводится на всей территории района в порядке, установленном Федеральным законом </w:t>
      </w:r>
      <w:hyperlink r:id="rId26" w:tgtFrame="Logical" w:history="1">
        <w:r w:rsidRPr="002638E8">
          <w:rPr>
            <w:rFonts w:ascii="Times New Roman" w:hAnsi="Times New Roman" w:cs="Times New Roman"/>
            <w:sz w:val="24"/>
            <w:szCs w:val="24"/>
          </w:rPr>
          <w:t>от 12 июня 2002 года № 67-ФЗ</w:t>
        </w:r>
      </w:hyperlink>
      <w:r w:rsidRPr="002638E8">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Законом Республики Татарстан </w:t>
      </w:r>
      <w:hyperlink r:id="rId27" w:tgtFrame="Logical" w:history="1">
        <w:r w:rsidRPr="002638E8">
          <w:rPr>
            <w:rFonts w:ascii="Times New Roman" w:hAnsi="Times New Roman" w:cs="Times New Roman"/>
            <w:sz w:val="24"/>
            <w:szCs w:val="24"/>
          </w:rPr>
          <w:t>от 24 марта 2004 года № 23-ЗРТ</w:t>
        </w:r>
      </w:hyperlink>
      <w:r w:rsidRPr="002638E8">
        <w:rPr>
          <w:rFonts w:ascii="Times New Roman" w:hAnsi="Times New Roman" w:cs="Times New Roman"/>
          <w:sz w:val="24"/>
          <w:szCs w:val="24"/>
        </w:rPr>
        <w:t xml:space="preserve"> «О местном референдуме» с учетом особенностей, предусмотренных Федеральным законом </w:t>
      </w:r>
      <w:hyperlink r:id="rId28"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местном референдуме имеют право участвовать граждане Российской Федерации, место жительства которых расположено в границах района.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Решение о назначении местного референдума принимается Советом района по инициативе: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 имеющих право на участие в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Совета района и Руководителя Исполнительного комитета района, выдвинутой ими совместно.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района, но не может быть менее 25 подписей.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6. Инициатива проведения референдума, выдвинутая совместно Советом района и Руководителем Исполнительного комитета района, оформляется решением Совета района и постановлением Руководителя Исполнительного комитета района. Порядок выдвижения указанной инициативы определяется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Совет района назначает местный референдум в течение 30 дней со дня поступления в Совет района документов, на основании которых назначается местный референдум.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2638E8">
        <w:rPr>
          <w:rFonts w:ascii="Times New Roman" w:hAnsi="Times New Roman" w:cs="Times New Roman"/>
          <w:sz w:val="24"/>
          <w:szCs w:val="24"/>
        </w:rPr>
        <w:t>8. Дата проведения голосования на референдуме не позднее чем за 25 дней до назначенного дня голосования может быть перенесена по решению Совета района на более поздний срок (но не более чем на 90 дней) в целях ее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Решение о назначении референдума, а также о перенесении дня голосования на референдуме в соответствии с </w:t>
      </w:r>
      <w:hyperlink r:id="rId29" w:history="1">
        <w:r w:rsidRPr="002638E8">
          <w:rPr>
            <w:rFonts w:ascii="Times New Roman" w:hAnsi="Times New Roman" w:cs="Times New Roman"/>
            <w:sz w:val="24"/>
            <w:szCs w:val="24"/>
          </w:rPr>
          <w:t xml:space="preserve">пунктом </w:t>
        </w:r>
      </w:hyperlink>
      <w:r w:rsidRPr="002638E8">
        <w:rPr>
          <w:rFonts w:ascii="Times New Roman" w:hAnsi="Times New Roman" w:cs="Times New Roman"/>
          <w:sz w:val="24"/>
          <w:szCs w:val="24"/>
        </w:rPr>
        <w:t>8 настоящей статьи подлежит официальному опубликованию в средствах массовой информации не позднее чем через пять дней со дня его принятия.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Итоги голосования и принятое на местном референдуме решение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Органы местного самоуправления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 в соответствии с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hd w:val="clear" w:color="auto" w:fill="FFFFFF"/>
        <w:spacing w:after="0" w:line="240" w:lineRule="auto"/>
        <w:ind w:firstLine="567"/>
        <w:contextualSpacing/>
        <w:textAlignment w:val="baseline"/>
        <w:outlineLvl w:val="2"/>
        <w:rPr>
          <w:rFonts w:ascii="Times New Roman" w:hAnsi="Times New Roman" w:cs="Times New Roman"/>
          <w:b/>
          <w:spacing w:val="2"/>
          <w:sz w:val="24"/>
          <w:szCs w:val="24"/>
        </w:rPr>
      </w:pPr>
      <w:r w:rsidRPr="002638E8">
        <w:rPr>
          <w:rFonts w:ascii="Times New Roman" w:hAnsi="Times New Roman" w:cs="Times New Roman"/>
          <w:b/>
          <w:spacing w:val="2"/>
          <w:sz w:val="24"/>
          <w:szCs w:val="24"/>
        </w:rPr>
        <w:t>Статья 15. Муниципальные выборы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shd w:val="clear" w:color="auto" w:fill="FFFFFF"/>
        </w:rPr>
      </w:pPr>
      <w:r w:rsidRPr="002638E8">
        <w:rPr>
          <w:rFonts w:ascii="Times New Roman" w:hAnsi="Times New Roman" w:cs="Times New Roman"/>
          <w:sz w:val="24"/>
          <w:szCs w:val="24"/>
          <w:shd w:val="clear" w:color="auto" w:fill="FFFFFF"/>
        </w:rPr>
        <w:t>Муниципальные выборы на территории муниципального образования проводятся в соответствии с Избирательным кодексом Республики Татарстан от 07.05.2007 № 21-ЗРТ.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16. Голосование по вопросам изменения границ, преобразования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Голосование по вопросам изменения границ, преобразования района проводится в целях получения согласия населения на указанное изменение границ, преобразование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Голосование по вопросам изменения границ, преобразования района проводится на всей территории района или на части его территории в случаях, установленных Федеральным законом </w:t>
      </w:r>
      <w:hyperlink r:id="rId30"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Голосование по вопросам изменения границ района, преобразования района назначается Советом района и проводится в порядке, установленном Федеральным законом </w:t>
      </w:r>
      <w:hyperlink r:id="rId31" w:tgtFrame="Logical" w:history="1">
        <w:r w:rsidRPr="002638E8">
          <w:rPr>
            <w:rFonts w:ascii="Times New Roman" w:hAnsi="Times New Roman" w:cs="Times New Roman"/>
            <w:sz w:val="24"/>
            <w:szCs w:val="24"/>
          </w:rPr>
          <w:t>от 12 июня 2002 года № 67-ФЗ</w:t>
        </w:r>
      </w:hyperlink>
      <w:r w:rsidRPr="002638E8">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Законом Республики Татарстан </w:t>
      </w:r>
      <w:hyperlink r:id="rId32" w:tgtFrame="Logical" w:history="1">
        <w:r w:rsidRPr="002638E8">
          <w:rPr>
            <w:rFonts w:ascii="Times New Roman" w:hAnsi="Times New Roman" w:cs="Times New Roman"/>
            <w:sz w:val="24"/>
            <w:szCs w:val="24"/>
          </w:rPr>
          <w:t>от 24 марта 2004 года № 23-ЗРТ</w:t>
        </w:r>
      </w:hyperlink>
      <w:r w:rsidRPr="002638E8">
        <w:rPr>
          <w:rFonts w:ascii="Times New Roman" w:hAnsi="Times New Roman" w:cs="Times New Roman"/>
          <w:sz w:val="24"/>
          <w:szCs w:val="24"/>
        </w:rPr>
        <w:t xml:space="preserve"> «О местном референдуме» с учетом особенностей, предусмотренных Федеральным законом </w:t>
      </w:r>
      <w:hyperlink r:id="rId33"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указанное изменение, преобразование проголосовало более половины принявших участие в голосовании жителей района или части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Итоги голосования по вопросам изменения границ, преобразования района и принятые решения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17. Правотворческая инициатива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Граждане района имеют право выступить с правотворческой инициативой в порядке, установленном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С правотворческой инициативой может выступить группа граждан, обладающих избирательным правом, в количестве 1 процента от числа жителей района, обладающих избирательным правом.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целях осуществления правотворческой инициативы жители района вправе: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создавать инициативные группы по сбору подписей в поддержку выдвижения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проводить сбор подписей жителей района и вести агитацию в поддержку выдвижения правотворческой инициативы способами, не противоречащими законодательству.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и должностные лица местного самоуправления района обязаны оказывать содействие жителям района в осуществлении правотворческой инициативы.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района на открытом заседании, Главой района или Руководителем Исполнительного комитета района в соответствии с их компетенцией, установленной настоящим Уставом, в течение трех месяцев со дня его внесения.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района, нормативным правовым актом Главы района,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18. Территориальное общественное самоуправление</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в границах муниципального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устанавливаются Советом Алькеевского муниципального района по предложению населения, проживающего на данной территории, в порядке, установленном Положением о территориальном общественном самоуправлении, утверждаемым Советом Алькеевского муниципального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уставе территориального общественного самоуправления устанавливаются: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территория, на которой оно осуществляется;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порядок принятия решений;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установление структуры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избрание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Органы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представляют интересы населения, проживающего на соответствующей территории;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обеспечивают исполнение решений, принятых на собраниях и конференциях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района с использованием средств бюджета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вправе вносить в органы местного самоуправления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sub_2711"/>
      <w:r w:rsidRPr="002638E8">
        <w:rPr>
          <w:rFonts w:ascii="Times New Roman" w:hAnsi="Times New Roman" w:cs="Times New Roman"/>
          <w:sz w:val="24"/>
          <w:szCs w:val="24"/>
        </w:rPr>
        <w:t xml:space="preserve">9. </w:t>
      </w:r>
      <w:bookmarkEnd w:id="1"/>
      <w:r w:rsidRPr="002638E8">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нормативными правовыми актами Совета района.</w:t>
      </w:r>
    </w:p>
    <w:p w:rsidR="00CE2AE4" w:rsidRDefault="00CE2AE4"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CE2AE4" w:rsidRPr="002638E8" w:rsidRDefault="00CE2AE4"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19. Порядок учреждения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1. В целях учреждения территориального общественного самоуправления по инициативе жителей, органов местного самоуправления района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Собрание граждан принимает решение о создании на территории района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района по вопросам, связанным с регистрацией устава территориального общественного самоуправления.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района.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w:t>
      </w:r>
    </w:p>
    <w:p w:rsidR="002638E8" w:rsidRPr="002638E8" w:rsidRDefault="002638E8" w:rsidP="002638E8">
      <w:pPr>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b/>
          <w:sz w:val="24"/>
          <w:szCs w:val="24"/>
        </w:rPr>
        <w:t>Статья 20. Порядок регистрации устава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района представляются: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два экземпляра устава территориального общественного самоуправления.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Требование о представлении других документов, кроме документов, установленных частью 1 настоящей статьи, не допускается.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Уполномоченному представителю выдается расписка в получении документов с указанием перечня и даты их получения.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Глава района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района о регистрации устава или об отказе в его регистрации.</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района с правом совещательного голоса.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района. Отказ в регистрации устава должен быть мотивирован.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настоящему Уставу, иным муниципальным нормативным правовым актам.</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Принятое Советом района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В случае принятия Советом района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района.</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Изменения, вносимые в устав территориального общественного самоуправления, подлежат регистрации Советом района в порядке, установленном настоящей статьей. Указанные изменения вступают в силу со дня их регистрации.</w:t>
      </w:r>
    </w:p>
    <w:p w:rsidR="00857D75" w:rsidRDefault="00857D75"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857D75" w:rsidRPr="00307772" w:rsidRDefault="00857D75" w:rsidP="00857D75">
      <w:pPr>
        <w:autoSpaceDE w:val="0"/>
        <w:autoSpaceDN w:val="0"/>
        <w:adjustRightInd w:val="0"/>
        <w:spacing w:after="0" w:line="240" w:lineRule="auto"/>
        <w:ind w:firstLine="567"/>
        <w:jc w:val="both"/>
        <w:rPr>
          <w:rFonts w:ascii="Times New Roman" w:hAnsi="Times New Roman" w:cs="Times New Roman"/>
          <w:b/>
          <w:sz w:val="24"/>
          <w:szCs w:val="24"/>
          <w:highlight w:val="yellow"/>
        </w:rPr>
      </w:pPr>
      <w:r w:rsidRPr="00307772">
        <w:rPr>
          <w:rFonts w:ascii="Times New Roman" w:hAnsi="Times New Roman" w:cs="Times New Roman"/>
          <w:b/>
          <w:sz w:val="24"/>
          <w:szCs w:val="24"/>
          <w:highlight w:val="yellow"/>
        </w:rPr>
        <w:t>Статья 20.1. Староста сельского населенного пункта</w:t>
      </w:r>
    </w:p>
    <w:p w:rsidR="00857D75" w:rsidRPr="00307772" w:rsidRDefault="00857D75" w:rsidP="00857D75">
      <w:pPr>
        <w:autoSpaceDE w:val="0"/>
        <w:autoSpaceDN w:val="0"/>
        <w:adjustRightInd w:val="0"/>
        <w:spacing w:after="0" w:line="240" w:lineRule="auto"/>
        <w:ind w:firstLine="567"/>
        <w:jc w:val="both"/>
        <w:rPr>
          <w:rFonts w:ascii="Times New Roman" w:hAnsi="Times New Roman" w:cs="Times New Roman"/>
          <w:b/>
          <w:sz w:val="24"/>
          <w:szCs w:val="24"/>
          <w:highlight w:val="yellow"/>
        </w:rPr>
      </w:pPr>
    </w:p>
    <w:p w:rsidR="00857D75" w:rsidRPr="00307772" w:rsidRDefault="00857D75" w:rsidP="00857D75">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4. Старостой сельского населенного пункта не может быть назначено лицо:</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2) признанное судом недееспособным или ограниченно дееспособным;</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3) имеющее непогашенную или неснятую судимость.</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6. Староста сельского населенного пункта для решения возложенных на него задач:</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57D75" w:rsidRPr="00307772" w:rsidRDefault="00857D75" w:rsidP="00857D75">
      <w:pPr>
        <w:autoSpaceDE w:val="0"/>
        <w:autoSpaceDN w:val="0"/>
        <w:adjustRightInd w:val="0"/>
        <w:spacing w:before="240" w:after="0" w:line="240" w:lineRule="auto"/>
        <w:ind w:firstLine="540"/>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7D75" w:rsidRDefault="00857D75" w:rsidP="00857D75">
      <w:pPr>
        <w:autoSpaceDE w:val="0"/>
        <w:autoSpaceDN w:val="0"/>
        <w:adjustRightInd w:val="0"/>
        <w:spacing w:before="240" w:after="0" w:line="240" w:lineRule="auto"/>
        <w:jc w:val="both"/>
        <w:rPr>
          <w:rFonts w:ascii="Times New Roman" w:hAnsi="Times New Roman" w:cs="Times New Roman"/>
          <w:sz w:val="24"/>
          <w:szCs w:val="24"/>
        </w:rPr>
      </w:pPr>
      <w:r w:rsidRPr="00307772">
        <w:rPr>
          <w:rFonts w:ascii="Times New Roman" w:hAnsi="Times New Roman" w:cs="Times New Roman"/>
          <w:sz w:val="24"/>
          <w:szCs w:val="24"/>
          <w:highlight w:val="yellow"/>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57D75" w:rsidRPr="002638E8" w:rsidRDefault="00857D75"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21.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района Советом района, Главой района могут проводиться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Публичные слушания проводятся по инициативе населения, Совета района или Главы района. Публичные слушания, проводимые по инициативе населения или Совета района, назначаются Советом района, а по инициативе Главы района -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На публичные слушания должны выноситься: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 w:history="1">
        <w:r w:rsidRPr="00B64A9D">
          <w:rPr>
            <w:rFonts w:ascii="Times New Roman" w:hAnsi="Times New Roman" w:cs="Times New Roman"/>
            <w:color w:val="0000FF"/>
            <w:sz w:val="24"/>
            <w:szCs w:val="24"/>
          </w:rPr>
          <w:t>Конституции</w:t>
        </w:r>
      </w:hyperlink>
      <w:r w:rsidRPr="00B64A9D">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проект бюджета района и отчет о его исполнении;</w:t>
      </w:r>
    </w:p>
    <w:p w:rsidR="00B64A9D" w:rsidRPr="002638E8" w:rsidRDefault="00B64A9D"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4A9D">
        <w:rPr>
          <w:rFonts w:ascii="Times New Roman" w:hAnsi="Times New Roman" w:cs="Times New Roman"/>
          <w:sz w:val="24"/>
          <w:szCs w:val="24"/>
          <w:highlight w:val="yellow"/>
        </w:rPr>
        <w:t xml:space="preserve">2.1) </w:t>
      </w:r>
      <w:r w:rsidRPr="00B64A9D">
        <w:rPr>
          <w:rFonts w:ascii="Times New Roman" w:hAnsi="Times New Roman"/>
          <w:sz w:val="24"/>
          <w:szCs w:val="24"/>
          <w:highlight w:val="yellow"/>
        </w:rPr>
        <w:t>проект стратегии социально-экономического развития муниципального образования;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0663C">
        <w:rPr>
          <w:rFonts w:ascii="Times New Roman" w:hAnsi="Times New Roman" w:cs="Times New Roman"/>
          <w:sz w:val="24"/>
          <w:szCs w:val="24"/>
          <w:highlight w:val="green"/>
        </w:rPr>
        <w:t xml:space="preserve">3) </w:t>
      </w:r>
      <w:r w:rsidR="00B0663C" w:rsidRPr="00B0663C">
        <w:rPr>
          <w:rFonts w:ascii="Times New Roman" w:hAnsi="Times New Roman" w:cs="Times New Roman"/>
          <w:sz w:val="24"/>
          <w:szCs w:val="24"/>
          <w:highlight w:val="green"/>
        </w:rPr>
        <w:t xml:space="preserve">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w:t>
      </w:r>
      <w:r w:rsidR="00B0663C" w:rsidRPr="00B0663C">
        <w:rPr>
          <w:rFonts w:ascii="Times New Roman" w:hAnsi="Times New Roman" w:cs="Times New Roman"/>
          <w:sz w:val="24"/>
          <w:szCs w:val="24"/>
          <w:highlight w:val="green"/>
        </w:rPr>
        <w:lastRenderedPageBreak/>
        <w:t>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B0663C">
        <w:rPr>
          <w:rFonts w:ascii="Times New Roman" w:hAnsi="Times New Roman" w:cs="Times New Roman"/>
          <w:sz w:val="24"/>
          <w:szCs w:val="24"/>
          <w:highlight w:val="green"/>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вопросы о преобразовании района, </w:t>
      </w:r>
      <w:r w:rsidRPr="002638E8">
        <w:rPr>
          <w:rFonts w:ascii="Times New Roman" w:hAnsi="Times New Roman" w:cs="Times New Roman"/>
          <w:sz w:val="24"/>
          <w:szCs w:val="24"/>
          <w:shd w:val="clear" w:color="auto" w:fill="FFFFFF"/>
        </w:rPr>
        <w:t>за исключением случаев, если в соответствии со статьей 13 Федерального закона от 06.10.2003 №131-Ф3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Решение о проведении публичных слушаний должно приниматься не позднее чем за 20 дней до дня рассмотрения соответствующим органом или должностным лицом района проекта муниципального нормативного правового акта, если иное не предусмотрено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Решение о проведении публичных слушаний с указанием времени и места их проведения и проект соответствующего муниципального правового акта, выносимого на публичные слушания, подлежат опубликованию (обнародованию) не позднее, чем за 7 дней до дня проведения публичных слушаний, если иное не предусмотрено действующим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 дня опубликования решения о проведении публичных слушаний и до дня их проведения жители района вправе направлять Главе района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правового акта. Глава района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Публичные слушания проводятся не позднее, чем за 7 дней до дня рассмотрения проекта муниципального правового акта, если иное не предусмотрено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района, к компетенции которых отнесено принятие выносимого на публичные слушания проекта муниципального правового акта.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Результаты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Порядок организации и проведения публичных слушаний определяется Положением о публичных слушаниях, утверждаемым Советом района</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Сроки, указанные в настоящей статье применяются, если действующим законодательством не установлены иные сроки, предусмотренные для публичных слушаний.</w:t>
      </w:r>
    </w:p>
    <w:p w:rsidR="00AD73C3" w:rsidRDefault="00AD73C3" w:rsidP="00AD73C3">
      <w:pPr>
        <w:autoSpaceDE w:val="0"/>
        <w:autoSpaceDN w:val="0"/>
        <w:adjustRightInd w:val="0"/>
        <w:spacing w:after="0" w:line="240" w:lineRule="auto"/>
        <w:ind w:firstLine="567"/>
        <w:jc w:val="both"/>
        <w:rPr>
          <w:rFonts w:ascii="Times New Roman" w:hAnsi="Times New Roman" w:cs="Times New Roman"/>
          <w:sz w:val="24"/>
          <w:szCs w:val="24"/>
        </w:rPr>
      </w:pPr>
      <w:r w:rsidRPr="00307772">
        <w:rPr>
          <w:rFonts w:ascii="Times New Roman" w:hAnsi="Times New Roman" w:cs="Times New Roman"/>
          <w:sz w:val="24"/>
          <w:szCs w:val="24"/>
          <w:highlight w:val="yellow"/>
        </w:rPr>
        <w:t>11.1.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D73C3" w:rsidRPr="002638E8" w:rsidRDefault="00AD73C3"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22. Собрание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района на части территории района могут проводиться собрания граждан. Собрания граждан созываются по микрорайонам, жилым массивам, кварталам, улицам, жилым домам, населенным пунктам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Собрание граждан проводится по инициативе населения, Совета района, Главы района, а также в случаях, предусмотренных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Собрание граждан, проводимое по инициативе Совета района или Главой района, назначается соответственно Советом района или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Собрание граждан, проводимое по инициативе населения, назначается Советом района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w:t>
      </w:r>
      <w:r w:rsidRPr="002638E8">
        <w:rPr>
          <w:rFonts w:ascii="Times New Roman" w:hAnsi="Times New Roman" w:cs="Times New Roman"/>
          <w:sz w:val="24"/>
          <w:szCs w:val="24"/>
        </w:rPr>
        <w:lastRenderedPageBreak/>
        <w:t>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Совет района рассматривает внесенное предложение о проведении собрания граждан на своем ближайшем заседании.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Совет района не вправе отказать в проведении собрания граждан по мотивам его нецелесообразности.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 официальный сайт района в сети «Интернет», почтовые извещения, поквартирные (подворные) обходы и объявления. Подготовку и проведение собрания граждан обеспечивает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Собрание граждан считается правомочным, если на нем присутствует не менее одной трети от числа граждан, имеющих право участвовать в собрании.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Решения собрания принимаются большинством голосов граждан, присутствующих на собрании.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Итоги собрания граждан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23. Конференция граждан (собрание делегатов)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района. Конференция граждан (собрание делегатов) из числа жителей, проживающих на части территории района, проводится в случаях, когда созыв собрания граждан затруднен.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настоящим Уставом и нормативным правовым актом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Конференция граждан (собрание делегатов) осуществляет полномочия собрания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Конференция граждан (собрание делегатов) проводится по инициативе населения, Совета района, Главы района. Конференция граждан, проводимая по инициативе Совета района или Главой района, назначается соответственно Советом района или Главой района. Конференция граждан (собрание делегатов), проводимая по инициативе населения, назначается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Конференция граждан (собрание делегатов) считается правомочной, если на ней присутствует более половины избранных делегатов. Решения конференции граждан (собрания делегатов) принимаются большинством голосов делегатов, присутствующих на конференции.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Pr="002638E8">
        <w:rPr>
          <w:rFonts w:ascii="Times New Roman" w:hAnsi="Times New Roman" w:cs="Times New Roman"/>
          <w:sz w:val="24"/>
          <w:szCs w:val="24"/>
        </w:rP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24. Опрос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Опрос граждан проводится на всей территории или на части территории района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Результаты опроса носят рекомендательный характер.</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опросе граждан имеют право участвовать жители района, обладающие избирательным правом.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Опрос граждан проводится по инициативе: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Совета района или Главы района - по вопросам местного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органов государственной власти Республики Татарстан - для учета мнения граждан при принятии решений об изменении целевого назначения земель района для объектов республиканского и межрегионального значения.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Порядок назначения и проведения опроса граждан определяется нормативным правовым актом Совета района,  </w:t>
      </w:r>
      <w:r w:rsidRPr="002638E8">
        <w:rPr>
          <w:rFonts w:ascii="Times New Roman" w:hAnsi="Times New Roman" w:cs="Times New Roman"/>
          <w:sz w:val="24"/>
          <w:szCs w:val="24"/>
          <w:shd w:val="clear" w:color="auto" w:fill="FFFFFF"/>
        </w:rPr>
        <w:t>в соответствии с законом Республики Татарстан</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Решение о назначении опроса граждан принимается Советом района. В решении Совета района о назначении опроса граждан устанавливаются: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дата и сроки проведения опроса;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методика проведения опроса;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форма опросного листа;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минимальная численность жителей района, участвующих в опросе.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Жители района информируются о проведении опроса граждан не менее чем за 10 дней до его проведения.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 счет средств бюджета района - при проведении опроса по инициативе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Результаты опроса подлежат опубликованию (обнародованию) в месячный срок после его проведения. С результатами опроса вправе ознакомиться любой житель района. Результаты опроса подлежат учету при принятии органами местного самоуправления района соответствующих решений.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25. Народное обсуждение наиболее важных вопросов местного значения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Решение о вынесении проектов муниципальных нормативных правовых актов и других наиболее важных вопросов местного значения на народное обсуждение принимается Советом района по собственной инициативе или по требованию граждан, проживающих на соответствующей территории, в порядке, определяемом Советом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Текст, проекта муниципального нормативного правового акта и иные материалы по выносимым на народное обсуждение вопросам не позднее 5 дней после принятия решения о вынесении их на народное обсуждение публикуются в средствах массовой информации, рассылаются жителям района, размещаются в доступных для ознакомления населением местах, обнародуются иными способами.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Одновременно с вынесением вопроса на народное обсуждение Совет района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обеспечивает обсуждение выносимых им проектов муниципальных нормативных правовых актов и других наиболее важных вопросов местного значения, создает для этого необходимые условия.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Предложения и замечания по вопросам, вынесенным на народное обсуждение, направляются в Совет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6. Предложения и замечания по проектам муниципальных нормативных правовых актов и другим наиболее важным вопросам местного значения рассматриваются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Об итогах народного обсуждения население информируется в месячный срок.</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26. Обращения граждан в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Обращения граждан подлежат рассмотрению в порядке и сроки, установленные Федеральным законом </w:t>
      </w:r>
      <w:hyperlink r:id="rId35" w:tgtFrame="Logical" w:history="1">
        <w:r w:rsidRPr="002638E8">
          <w:rPr>
            <w:rFonts w:ascii="Times New Roman" w:hAnsi="Times New Roman" w:cs="Times New Roman"/>
            <w:sz w:val="24"/>
            <w:szCs w:val="24"/>
          </w:rPr>
          <w:t>от 02 мая 2006 года № 59-ФЗ</w:t>
        </w:r>
      </w:hyperlink>
      <w:r w:rsidRPr="002638E8">
        <w:rPr>
          <w:rFonts w:ascii="Times New Roman" w:hAnsi="Times New Roman" w:cs="Times New Roman"/>
          <w:sz w:val="24"/>
          <w:szCs w:val="24"/>
        </w:rPr>
        <w:t xml:space="preserve"> «О порядке рассмотрения обращений граждан Российской Федерации» и Законом Республики Татарстан </w:t>
      </w:r>
      <w:hyperlink r:id="rId36" w:tgtFrame="Logical" w:history="1">
        <w:r w:rsidRPr="002638E8">
          <w:rPr>
            <w:rFonts w:ascii="Times New Roman" w:hAnsi="Times New Roman" w:cs="Times New Roman"/>
            <w:sz w:val="24"/>
            <w:szCs w:val="24"/>
          </w:rPr>
          <w:t>от 12 мая 2003 года № 16-ЗРТ</w:t>
        </w:r>
      </w:hyperlink>
      <w:r w:rsidRPr="002638E8">
        <w:rPr>
          <w:rFonts w:ascii="Times New Roman" w:hAnsi="Times New Roman" w:cs="Times New Roman"/>
          <w:sz w:val="24"/>
          <w:szCs w:val="24"/>
        </w:rPr>
        <w:t xml:space="preserve"> «Об обращениях граждан в Республике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27. Другие формы непосредственного осуществления населением района местного самоуправления и участия в его осуществлении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Наряду с предусмотренными настоящим Уставом в соответствии с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Непосредственное осуществление населением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Органы местного самоуправления и должностные лица местного самоуправления района обязаны содействовать населению в непосредственном осуществлении населением района местного самоуправления и участии населения в осуществлении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III. СОВЕТ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28. Совет района - представительный орган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является постоянно действующим выборным коллегиальным представительным органом местного самоуправления района.</w:t>
      </w:r>
    </w:p>
    <w:p w:rsidR="002638E8" w:rsidRPr="002638E8" w:rsidRDefault="002638E8" w:rsidP="002638E8">
      <w:pPr>
        <w:tabs>
          <w:tab w:val="left" w:pos="2296"/>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 xml:space="preserve">2. Официальное наименование Совета района – «Совет Алькеевского муниципального района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Срок полномочий Совета района - 5 лет.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подотчетен и подконтролен жителям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имеет печать, бланки с изображением герба района и со своим наименованием.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Расходы на обеспечение деятельности Совета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29. Состав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состоит из 42 депутатов.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Совет района является правомочным при избрании в его состав не менее двух третей депутатов от установленной численности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30. Порядок избрания депутатов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b/>
          <w:sz w:val="24"/>
          <w:szCs w:val="24"/>
        </w:rPr>
      </w:pPr>
      <w:r w:rsidRPr="002638E8">
        <w:rPr>
          <w:rFonts w:ascii="Times New Roman" w:hAnsi="Times New Roman" w:cs="Times New Roman"/>
          <w:sz w:val="24"/>
          <w:szCs w:val="24"/>
        </w:rPr>
        <w:t>1. В состав Совета района входят по должности главы поселений, входящих в состав района, и депутаты представительных органов указанных поселений, избранные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 одного представителя от каждого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Норма представительства одного поселения, входящего в состав муниципального района, не может превышать одну треть от установленной численности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Депутат Совета района, избираемый из числа депутатов представительного органа поселения, должен быть избран не позднее одного месяца со дня первого заседания в правомочном составе </w:t>
      </w:r>
      <w:r w:rsidRPr="002638E8">
        <w:rPr>
          <w:rFonts w:ascii="Times New Roman" w:hAnsi="Times New Roman" w:cs="Times New Roman"/>
          <w:sz w:val="24"/>
          <w:szCs w:val="24"/>
        </w:rPr>
        <w:lastRenderedPageBreak/>
        <w:t>представительного органа соответствующего поселения нового созыва, в том числе в случае досрочного прекращения полномочий этого органа предыдущего созыва.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Избрание депутата Совета района из числа депутатов представительного органа поселения осуществляется тайным голосованием и оформляется решением указанного органа.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Решение представительного органа поселения об избрании Главы поселения и об избрании депутата представительного органа поселения депутатом Совета района в трехдневный срок направляется в Совет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31. Статус депутата Совета района</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начала работы Совета района нового созыва.</w:t>
      </w:r>
    </w:p>
    <w:p w:rsidR="006A7402" w:rsidRDefault="006A7402" w:rsidP="006A7402">
      <w:pPr>
        <w:autoSpaceDE w:val="0"/>
        <w:autoSpaceDN w:val="0"/>
        <w:adjustRightInd w:val="0"/>
        <w:spacing w:after="0" w:line="240" w:lineRule="auto"/>
        <w:ind w:firstLine="567"/>
        <w:jc w:val="both"/>
        <w:rPr>
          <w:rFonts w:ascii="Times New Roman" w:hAnsi="Times New Roman" w:cs="Times New Roman"/>
          <w:sz w:val="24"/>
          <w:szCs w:val="24"/>
        </w:rPr>
      </w:pPr>
      <w:r w:rsidRPr="00307772">
        <w:rPr>
          <w:rFonts w:ascii="Times New Roman" w:hAnsi="Times New Roman" w:cs="Times New Roman"/>
          <w:sz w:val="24"/>
          <w:szCs w:val="24"/>
          <w:highlight w:val="yellow"/>
        </w:rPr>
        <w:t>Полномочия депутата представительного органа муниципального района, состоящего в соответствии с пунктом 1 части 4 статьи 35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A7402" w:rsidRPr="002638E8" w:rsidRDefault="006A7402"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Депутат Совета Района должен соблюдать ограничения и запреты и исполнять обязанности, которые установлены Федеральным законом </w:t>
      </w:r>
      <w:r w:rsidRPr="002638E8">
        <w:rPr>
          <w:rFonts w:ascii="Times New Roman" w:hAnsi="Times New Roman" w:cs="Times New Roman"/>
          <w:spacing w:val="4"/>
          <w:sz w:val="24"/>
          <w:szCs w:val="24"/>
        </w:rPr>
        <w:t>от 25 декабря 2008 года № 273-ФЗ</w:t>
      </w:r>
      <w:r w:rsidRPr="002638E8">
        <w:rPr>
          <w:rFonts w:ascii="Times New Roman" w:hAnsi="Times New Roman" w:cs="Times New Roman"/>
          <w:sz w:val="24"/>
          <w:szCs w:val="24"/>
        </w:rPr>
        <w:t xml:space="preserve"> «О противодействии коррупции» и другими федеральными законами.</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Депутату Совета района обеспечиваются условия для беспрепятственного осуществления своих полномочий в соответствии с законами, настоящим Уставом, решениями Совета района.</w:t>
      </w:r>
    </w:p>
    <w:p w:rsidR="00B64A9D" w:rsidRDefault="00B64A9D" w:rsidP="002638E8">
      <w:pPr>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cs="Times New Roman"/>
          <w:sz w:val="24"/>
          <w:szCs w:val="24"/>
        </w:rPr>
        <w:t xml:space="preserve">4.1. </w:t>
      </w:r>
      <w:r w:rsidRPr="00B64A9D">
        <w:rPr>
          <w:rFonts w:ascii="Times New Roman" w:hAnsi="Times New Roman"/>
          <w:sz w:val="24"/>
          <w:szCs w:val="24"/>
          <w:highlight w:val="yellow"/>
        </w:rPr>
        <w:t xml:space="preserve">Встречи депутата с избирателями проводятся в помещениях, специально отведенных местах, а также на </w:t>
      </w:r>
      <w:proofErr w:type="spellStart"/>
      <w:r w:rsidRPr="00B64A9D">
        <w:rPr>
          <w:rFonts w:ascii="Times New Roman" w:hAnsi="Times New Roman"/>
          <w:sz w:val="24"/>
          <w:szCs w:val="24"/>
          <w:highlight w:val="yellow"/>
        </w:rPr>
        <w:t>внутридворовых</w:t>
      </w:r>
      <w:proofErr w:type="spellEnd"/>
      <w:r w:rsidRPr="00B64A9D">
        <w:rPr>
          <w:rFonts w:ascii="Times New Roman" w:hAnsi="Times New Roman"/>
          <w:sz w:val="24"/>
          <w:szCs w:val="24"/>
          <w:highlight w:val="yellow"/>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64A9D" w:rsidRPr="002638E8" w:rsidRDefault="00B64A9D"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sz w:val="24"/>
          <w:szCs w:val="24"/>
        </w:rPr>
        <w:t xml:space="preserve">4.2. </w:t>
      </w:r>
      <w:r w:rsidRPr="00B64A9D">
        <w:rPr>
          <w:rFonts w:ascii="Times New Roman" w:hAnsi="Times New Roman"/>
          <w:sz w:val="24"/>
          <w:szCs w:val="24"/>
          <w:highlight w:val="yellow"/>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Депутат Совета района обязан соблюдать Правила депутатской этики, утверждаемые Советом района, которые должны содержать следующие обязательства депутата: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не использовать статус депутата для оказания влияния на деятельность иных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района и выполнять его решение, направленное на предотвращение или урегулирование данного конфликта интересов;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соблюдать установленные в Совете района правила публичных выступлений;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6. Депутат </w:t>
      </w:r>
      <w:r w:rsidRPr="00B64A9D">
        <w:rPr>
          <w:rFonts w:ascii="Times New Roman" w:hAnsi="Times New Roman" w:cs="Times New Roman"/>
          <w:sz w:val="24"/>
          <w:szCs w:val="24"/>
        </w:rPr>
        <w:t>Совета района, , замещающий муниципальную должность, не вправе:</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w:t>
      </w:r>
      <w:r w:rsidR="0036790E" w:rsidRPr="0036790E">
        <w:rPr>
          <w:rFonts w:ascii="Times New Roman" w:hAnsi="Times New Roman" w:cs="Times New Roman"/>
          <w:sz w:val="24"/>
          <w:szCs w:val="24"/>
          <w:highlight w:val="green"/>
        </w:rPr>
        <w:t>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Pr="0036790E">
        <w:rPr>
          <w:rFonts w:ascii="Times New Roman" w:hAnsi="Times New Roman" w:cs="Times New Roman"/>
          <w:sz w:val="24"/>
          <w:szCs w:val="24"/>
          <w:highlight w:val="green"/>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sub_40073"/>
      <w:r w:rsidRPr="002638E8">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sub_40074"/>
      <w:bookmarkEnd w:id="2"/>
      <w:r w:rsidRPr="002638E8">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3"/>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rPr>
          <w:rFonts w:ascii="Times New Roman" w:hAnsi="Times New Roman" w:cs="Times New Roman"/>
          <w:sz w:val="24"/>
          <w:szCs w:val="24"/>
        </w:rPr>
      </w:pPr>
      <w:r w:rsidRPr="002638E8">
        <w:rPr>
          <w:rFonts w:ascii="Times New Roman" w:hAnsi="Times New Roman" w:cs="Times New Roman"/>
          <w:sz w:val="24"/>
          <w:szCs w:val="24"/>
        </w:rPr>
        <w:t>7. Полномочия депутата Совета района прекращаются досрочно в случае: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смерти;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признания судом недееспособным или ограниченно дееспособным;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признания судом безвестно отсутствующим или объявления умершим;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вступления в отношении его в законную силу обвинительного приговора суда;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выезда за пределы Российской Федерации на постоянное место жительства;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отзыва избирателями как депутата соответствующего представительного органа поселения, входящего в состав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досрочного прекращения полномочий Совета района либо досрочного прекращения его полномочий как главы поселения или депутата соответствующего представительного органа поселения;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призыва на военную службу или направление на заменяющую ее альтернативную гражданскую службу;</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в иных случаях, установленных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8. </w:t>
      </w:r>
      <w:r w:rsidRPr="002638E8">
        <w:rPr>
          <w:rFonts w:ascii="Times New Roman" w:hAnsi="Times New Roman" w:cs="Times New Roman"/>
          <w:sz w:val="24"/>
          <w:szCs w:val="24"/>
          <w:shd w:val="clear" w:color="auto" w:fill="FFFFFF"/>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№273-Ф3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№273-Ф3 «О противодействии коррупции», Федеральным законом от 3 декабря 2012 года №230-Ф3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Pr="002638E8">
        <w:rPr>
          <w:rFonts w:ascii="Times New Roman" w:hAnsi="Times New Roman" w:cs="Times New Roman"/>
          <w:sz w:val="24"/>
          <w:szCs w:val="24"/>
        </w:rPr>
        <w:t>.</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9</w:t>
      </w:r>
      <w:r w:rsidRPr="00B64A9D">
        <w:rPr>
          <w:rFonts w:ascii="Times New Roman" w:hAnsi="Times New Roman" w:cs="Times New Roman"/>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Президента Республики Татарстан  в порядке, установленном законом Республики Татарстан .</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10. 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w:t>
      </w:r>
      <w:hyperlink r:id="rId3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 273-ФЗ "О противодействии коррупции", Федеральным </w:t>
      </w:r>
      <w:hyperlink r:id="rId3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39"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обращается с заявлением о досрочном прекращении полномочий депутата в Совет Алькеевского муниципального района Республики Татарстан  или в суд.</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В случае обращения Президента Республики Татарстан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Алькеевского муниципального района Республики Татарстан в информационно-телекоммуникационной сети "Интернет".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В случае досрочного прекращения полномочий депутата Совета района из числа депутатов представительного органа соответствующего поселения указанный орган обязан в течение месяца избрать в состав Совета района другого депутата.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32. Взаимоотношение депутата Совета района с жителями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Депутат Совета района поддерживает связь с жителями района, а также с коллективами предприятий, организациями, государственными и иными органами, расположенными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отчитывается перед жителями поселения, представителем которого он является, о своей работе не реже одного раза в год, периодически информирует их о работе Совета района, а также проводит прием населения.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Депутат Совета района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33. Организация работы вновь избранного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Совет района нового созыва собирается на первое заседание в течение 30 дней со дня избрания не менее двух третей депутатов от установленного числа депутатов Совета района. Первое </w:t>
      </w:r>
      <w:r w:rsidRPr="002638E8">
        <w:rPr>
          <w:rFonts w:ascii="Times New Roman" w:hAnsi="Times New Roman" w:cs="Times New Roman"/>
          <w:sz w:val="24"/>
          <w:szCs w:val="24"/>
        </w:rPr>
        <w:lastRenderedPageBreak/>
        <w:t>после выборов заседание Совета района созывает и готовит Глава района, избранный предыдущим созывом Совета района, а при его отсутствии -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Первое после выборов заседание Совета района до избрания Главы района открывает и ведет старейший по возрасту депутат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 xml:space="preserve">Статья 34. Компетенция Совета района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 компетенции Совета района находятся: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принятие Устава района и внесение в него изменений и дополнений, издание муниципальных правовых актов;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highlight w:val="yellow"/>
        </w:rPr>
      </w:pPr>
      <w:r w:rsidRPr="002638E8">
        <w:rPr>
          <w:rFonts w:ascii="Times New Roman" w:hAnsi="Times New Roman" w:cs="Times New Roman"/>
          <w:sz w:val="24"/>
          <w:szCs w:val="24"/>
        </w:rPr>
        <w:t>2) установление официальных символов Алькеевского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утверждение бюджета района и отчета о его исполнении;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w:t>
      </w:r>
      <w:r w:rsidRPr="00B64A9D">
        <w:rPr>
          <w:rFonts w:ascii="Times New Roman" w:hAnsi="Times New Roman" w:cs="Times New Roman"/>
          <w:sz w:val="24"/>
          <w:szCs w:val="24"/>
          <w:highlight w:val="yellow"/>
        </w:rPr>
        <w:t xml:space="preserve">) </w:t>
      </w:r>
      <w:r w:rsidR="00B64A9D" w:rsidRPr="00B64A9D">
        <w:rPr>
          <w:rFonts w:ascii="Times New Roman" w:hAnsi="Times New Roman"/>
          <w:sz w:val="24"/>
          <w:szCs w:val="24"/>
          <w:highlight w:val="yellow"/>
        </w:rPr>
        <w:t xml:space="preserve">утверждение стратегии социально-экономического развития муниципального образования, предусмотренными </w:t>
      </w:r>
      <w:hyperlink r:id="rId40" w:history="1">
        <w:r w:rsidR="00B64A9D" w:rsidRPr="00B64A9D">
          <w:rPr>
            <w:rFonts w:ascii="Times New Roman" w:hAnsi="Times New Roman"/>
            <w:color w:val="106BBE"/>
            <w:sz w:val="24"/>
            <w:szCs w:val="24"/>
            <w:highlight w:val="yellow"/>
          </w:rPr>
          <w:t>Федеральным законом</w:t>
        </w:r>
      </w:hyperlink>
      <w:r w:rsidR="00B64A9D" w:rsidRPr="00B64A9D">
        <w:rPr>
          <w:rFonts w:ascii="Times New Roman" w:hAnsi="Times New Roman"/>
          <w:sz w:val="24"/>
          <w:szCs w:val="24"/>
          <w:highlight w:val="yellow"/>
        </w:rPr>
        <w:t xml:space="preserve"> от 28 июня 2014 года № 172-ФЗ "О стратегическом планировании в Российской Федерации</w:t>
      </w:r>
      <w:r w:rsidRPr="00B64A9D">
        <w:rPr>
          <w:rFonts w:ascii="Times New Roman" w:hAnsi="Times New Roman" w:cs="Times New Roman"/>
          <w:sz w:val="24"/>
          <w:szCs w:val="24"/>
          <w:highlight w:val="yellow"/>
        </w:rPr>
        <w:t>;</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утверждение муниципальных программ в области энергосбережения и повышения энергетической эффективности;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выдвижение инициативы об изменении границ, преобразовании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назначение местного референдума;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избрание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избрание заместителя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
          <w:sz w:val="24"/>
          <w:szCs w:val="24"/>
        </w:rPr>
        <w:t>11</w:t>
      </w:r>
      <w:r w:rsidRPr="002638E8">
        <w:rPr>
          <w:rFonts w:ascii="Times New Roman" w:hAnsi="Times New Roman" w:cs="Times New Roman"/>
          <w:sz w:val="24"/>
          <w:szCs w:val="24"/>
        </w:rPr>
        <w:t>) назначение Руководителя Исполнительного комитета района, принятие его отставки;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утверждение структуры Исполнительного комитета района, установление предельной численности его работников;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установление порядка проведения конкурса на замещение должности Руководителя Исполнительного комитета района, назначение членов конкурсной комиссии;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утверждение положения о МКУ «Контрольно-счетная палата Алькеевского муниципального района Республики Татарстан», положения о МКУ «Финансово-бюджетная палата Алькеевского муниципального района Республики Татарстан»  и положения о МКУ «Палате имущественных и земельных отношений Алькеевского муниципального района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назначение членов Избирательной комиссии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16) назначение голосования по вопросам изменения границ, преобразования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реализация права законодательной инициативы в Государственном Совете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18) определение порядка управления и распоряжения имуществом, находящимся в муниципальной собственности района,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определение порядка принятия решений о создании, реорганизации и ликвидации муниципальных предприятий, а также порядка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20) определение порядка участия района в организациях межмуниципального сотрудничества;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определение порядка материально-технического и организационного обеспечения деятельности органов местного самоуправления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22) контроль за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23) утверждение документов территориального планирования района, другой градостроительной документации в соответствии с Градостроительным кодексом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24) определение порядка создания и использования местных резервов финансовых и материальных ресурсов для ликвидации чрезвычайных ситуаций;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25) установление условий и порядка выделения необходимых средств из бюджета района для выравнивания уровня бюджетной обеспеченности поселений;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26) учреждение собственных средств массовой информации;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27) толкование Устава района и решений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28) принятие Регламента Совета района и иных решений по вопросам организации своей деятельности;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29) утверждение положения об аппарате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30) принятие решения об удалении Главы района в отставку;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31) назначение в установленном порядке председателя и членов (аудиторов) МКУ «Контрольно-счетная палата Алькеевского муниципального района Республики Татарстан»; </w:t>
      </w:r>
    </w:p>
    <w:p w:rsid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32) иные полномочия, отнесенные федеральными законами, законами Республики Татарстан к ведению представительных органов муниципальных районов, а также иные полномочия, отнесенные настоящим Уста</w:t>
      </w:r>
      <w:r w:rsidR="004D0948">
        <w:rPr>
          <w:rFonts w:ascii="Times New Roman" w:hAnsi="Times New Roman" w:cs="Times New Roman"/>
          <w:sz w:val="24"/>
          <w:szCs w:val="24"/>
        </w:rPr>
        <w:t>вом к компетенции Совета района;</w:t>
      </w:r>
    </w:p>
    <w:p w:rsidR="004D0948" w:rsidRPr="002638E8" w:rsidRDefault="004D094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307772">
        <w:rPr>
          <w:rFonts w:ascii="Times New Roman" w:hAnsi="Times New Roman" w:cs="Times New Roman"/>
          <w:sz w:val="24"/>
          <w:szCs w:val="24"/>
          <w:highlight w:val="yellow"/>
        </w:rPr>
        <w:t>33) утверждение правил благоустройства территории муниципального образования.</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2. Совет района заслушивает ежегодные отчеты Главы района, Руководителя  Исполнительного комитета района о результатах их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35. Порядок работы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Порядок работы Совета района определяется настоящим Уставом и Регламентом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Основной формой работы Совета района являются его </w:t>
      </w:r>
      <w:r w:rsidRPr="00B64A9D">
        <w:rPr>
          <w:rFonts w:ascii="Times New Roman" w:hAnsi="Times New Roman" w:cs="Times New Roman"/>
          <w:sz w:val="24"/>
          <w:szCs w:val="24"/>
        </w:rPr>
        <w:t>заседания, на которых решаются вопросы, отнесенные к компетенции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3. Заседание Совета района правомочен, если на нем присутствует не менее 50 процентов от числа избранных депутатов Совета района.</w:t>
      </w:r>
    </w:p>
    <w:p w:rsidR="002638E8" w:rsidRPr="00B64A9D"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4. Очередные заседания Совета района проводятся по мере необходимости, но не реже одного раза в три месяца. 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5. Заседания Совета района созываются Главой района. Депутаты Совета района и приглашенные лица извещаются о времени, месте и повестке дня очередного заседания</w:t>
      </w:r>
      <w:r w:rsidRPr="002638E8">
        <w:rPr>
          <w:rFonts w:ascii="Times New Roman" w:hAnsi="Times New Roman" w:cs="Times New Roman"/>
          <w:sz w:val="24"/>
          <w:szCs w:val="24"/>
        </w:rPr>
        <w:t xml:space="preserve"> не позднее чем за пять дней, а внеочередного заседания - не позднее чем за один день до ее проведения.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На каждом заседании Совета района ведется протокол. В протокол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Главой района с ним может ознакомиться любой житель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На заседании Совета района каждый депутат имеет один голос. Депутат Совета района осуществляет свое право на голосование лично. Голосование на заседании Совета района может быть открытым (в том числе поименным) и тайным. Случаи применения каждого вида голосования устанавливаются настоящим Уставом,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36. Организация деятельности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Организацию деятельности Совета района осуществляет 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соответствии с регламентом Совета района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заместителей, образуются постоянные комиссии по основным направлениям деятельности Совета района, а также могут образовываться временные комиссии.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жителей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Организационное, правовое, информационное, материально-техническое и иное обеспечение деятельности Совета района осуществляет аппарат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37. Осуществление Советом района контрольных функций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осуществляет контроль за соблюдением на территории района положений настоящего Устава, принимаемых Советом района нормативных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В случае выявления фактов нарушения органами местного самоуправления района и их должностными лицами законодательства, настоящего Устава и иных муниципальных нормативных правовых актов решением Совета района, Главы района из числа депутатов могут образовываться временные контрольные комиссии для проверки указанных фактов.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соответствии с законодательством решением Совета района, Главы района могут проводиться проверки (ревизии) целевого использования средств бюджета района, эффективности использования муниципального имущества, а также иных вопросов финансово-хозяйственной деятельности Исполнительного комитета района. К проведению проверок (ревизий) в установленном порядке могут привлекаться независимые аудиторы, специалисты органов государственной власти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контрольных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 ответственности.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Совет района,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38. Досрочное прекращение полномочий Совета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Совета района могут быть прекращены досрочно в случае: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принятия Советом района решения о самороспуске;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случае вступления в силу решения Верховного суда Республики Татарстан о неправомочности данного состава депутатов Совета района, в том числе в связи со сложением депутатами своих полномочий;</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в случае преобразования района;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 случае увеличения численности избирателей района более чем на 25 процентов, произошедшего вследствие изменения границ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случае нарушения срока издания муниципального нормативного правового акта, требуемого для реализации решения, принятого путем прямого волеизъявления граждан.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Досрочное прекращение полномочий Совета района влечет досрочное прекращение полномочий его депутатов.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случае досрочного прекращения полномочий Совета района представительные органы поселений обязаны в течение одного месяца избрать в состав Совета района других депутатов.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39. Порядок принятия решения о самороспуске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Решение о самороспуске Совета района может быть принято по инициативе Главы района или группы депутатов в количестве не менее половины от установленной численности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Инициатива принятия решения о самороспуске не может быть выдвинута: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течение первого года после избрания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период принятия бюджета района и утверждения отчета о его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случае досрочного прекращения полномочий Главы района до избрания нового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Письменное предложение о самороспуске Совета района должно содержать мотивы самороспуска, а также к нему могут прилагаться иные материалы, обосновывающие причины самороспуска.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Для предварительного рассмотрения вопроса о самороспуске из числа депутатов решением Совета района образуется комиссия. По решению Совета района или Главы района вопрос о самороспуске Совета района может быть вынесен на публичные слушания.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Продолжительность рассмотрения вопроса о самороспуске Совета района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района и жителями района. Решение о самороспуске может быть принято по истечении двух месяцев со дня выдвижения инициативы о самороспуске.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Решение о самороспуске Совета района принимается двумя третями голосов от установленной численности депутатов Совета района путем тайного голосования.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7. В случае отклонения Советом района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IV. 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40. Глава района - высшее должностное лицо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является высшим должностным лицом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избирается Советом района и исполняет полномочия его председателя.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Официальное наименование должности Главы района – «Глава Алькеевского муниципального района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41. Порядок избрания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избирается на первом заседании вновь избранного Совета района из числа депутатов Совета района тайным голосованием, если Совет района не определит иной порядок голосования, на срок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Избрание Главы района осуществляется из числа кандидатов, выдвигаемых депутатами Совета района, в том числе на основе предложений жителей района, общественных объединений, Президента Республики Татарстан.</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41"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считается избранным Главой района, если за его избрание проголосовало более половины от установленной численности депутатов Совета района.</w:t>
      </w:r>
    </w:p>
    <w:p w:rsidR="002638E8" w:rsidRPr="002638E8" w:rsidRDefault="002638E8" w:rsidP="002638E8">
      <w:pPr>
        <w:autoSpaceDE w:val="0"/>
        <w:autoSpaceDN w:val="0"/>
        <w:adjustRightInd w:val="0"/>
        <w:spacing w:after="0" w:line="240" w:lineRule="auto"/>
        <w:ind w:left="720"/>
        <w:contextualSpacing/>
        <w:rPr>
          <w:rFonts w:ascii="Times New Roman" w:hAnsi="Times New Roman" w:cs="Times New Roman"/>
          <w:sz w:val="24"/>
          <w:szCs w:val="24"/>
          <w:shd w:val="clear" w:color="auto" w:fill="FFFFFF"/>
        </w:rPr>
      </w:pPr>
      <w:r w:rsidRPr="002638E8">
        <w:rPr>
          <w:rFonts w:ascii="Times New Roman" w:hAnsi="Times New Roman" w:cs="Times New Roman"/>
          <w:sz w:val="24"/>
          <w:szCs w:val="24"/>
          <w:shd w:val="clear" w:color="auto" w:fill="FFFFFF"/>
        </w:rPr>
        <w:t xml:space="preserve">3.После избрания </w:t>
      </w:r>
      <w:r w:rsidRPr="002638E8">
        <w:rPr>
          <w:rFonts w:ascii="Times New Roman" w:hAnsi="Times New Roman" w:cs="Times New Roman"/>
          <w:sz w:val="24"/>
          <w:szCs w:val="24"/>
        </w:rPr>
        <w:t>Глава Района приносит следующую присягу: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«Клянусь при осуществлении возложенных на меня высоких обязанностей Главы Района соблюдать Конституцию и законы Российской Федерации, Конституцию и законы Республики Татарстан, Устав Района, приложить все силы и знания для обеспечения благосостояния жителей Района, защиты прав и свобод человека и гражданина».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42. Статус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Глава района работает на постоянной основе.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в своей деятельности подконтролен и подотчетен жителям района и Совету района в соответствии с федеральным законом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Глава района не реже одного раза в год отчитывается перед Советом района о своей деятельности.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4. Глава муниципального образования должен соблюдать ограничения, запреты, исполнять обязанности, которые установлены Федеральным </w:t>
      </w:r>
      <w:hyperlink r:id="rId4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43"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Глава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Гарантии осуществления полномочий Главы района устанавливаются настоящим Уставом,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43. Полномочия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Глава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организует работу Совета района, созывает заседания Совета района и председательствует на них;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издает в пределах своих полномочий правовые акты;</w:t>
      </w: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вправе требовать созыва внеочередного заседания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заключает контракт с Руководителем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принимает меры по обеспечению гласности и учета общественного мнения в работе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организует прием граждан, рассмотрение их обращений, заявлений и жалоб;</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подписывает протоколы заседаний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осуществляет руководство работой аппарата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координирует осуществление контрольных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является распорядителем средств по расходам, предусмотренным в бюджете района на содержание и обеспечение деятельности Совета района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организует принятие правового акта Совета района по реализации решения, принятого путем прямого волеизъявления граждан, в соответствии с законом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обеспечивает необходимое взаимодействие органов местного самоуправления района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от имени района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осуществляет иные полномочия, отнесенные федеральными законами, законами Республики Татарстан к ведению глав муниципальных районов, а также иные полномочия, отнесенные настоящим Уставом, решениями Совета района к компетенции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44. Досрочное прекращение полномочий Главы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Главы района прекращаются досрочно в случае: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смерти;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удаления в отставку в соответствии со статьей 74</w:t>
      </w:r>
      <w:r w:rsidRPr="002638E8">
        <w:rPr>
          <w:rFonts w:ascii="Times New Roman" w:hAnsi="Times New Roman" w:cs="Times New Roman"/>
          <w:sz w:val="24"/>
          <w:szCs w:val="24"/>
          <w:vertAlign w:val="superscript"/>
        </w:rPr>
        <w:t>1</w:t>
      </w:r>
      <w:r w:rsidRPr="002638E8">
        <w:rPr>
          <w:rFonts w:ascii="Times New Roman" w:hAnsi="Times New Roman" w:cs="Times New Roman"/>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отрешения от должности в соответствии со статьей 74 Федерального закона от 06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признания судом недееспособным или ограниченно дееспособным;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признания судом безвестно отсутствующим или объявления умершим;</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вступления в отношении его в законную силу обвинительного приговора суда;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выезда за пределы Российской Федерации на постоянное место жительства;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отзыва избирателями как депутата соответствующего представительного органа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b/>
          <w:sz w:val="24"/>
          <w:szCs w:val="24"/>
          <w:highlight w:val="yellow"/>
        </w:rPr>
      </w:pPr>
      <w:r w:rsidRPr="002638E8">
        <w:rPr>
          <w:rFonts w:ascii="Times New Roman" w:hAnsi="Times New Roman" w:cs="Times New Roman"/>
          <w:sz w:val="24"/>
          <w:szCs w:val="24"/>
        </w:rPr>
        <w:lastRenderedPageBreak/>
        <w:t>11) преобразования района, осуществляемого в соответствии с законодательством, а также в случае упразднения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13) установленной в судебном порядке стойкой неспособности по состоянию здоровья осуществлять полномочия главы района</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14) нарушения срока издания муниципального правового акта, требуемого для реализации решения, принятого путем прямого волеизъявления граждан;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2</w:t>
      </w:r>
      <w:r w:rsidRPr="00B64A9D">
        <w:rPr>
          <w:rFonts w:ascii="Times New Roman" w:hAnsi="Times New Roman" w:cs="Times New Roman"/>
          <w:sz w:val="24"/>
          <w:szCs w:val="24"/>
        </w:rPr>
        <w:t>. В случае досрочного прекращения полномочий главы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64A9D" w:rsidRDefault="00B64A9D" w:rsidP="002638E8">
      <w:pPr>
        <w:autoSpaceDE w:val="0"/>
        <w:autoSpaceDN w:val="0"/>
        <w:adjustRightInd w:val="0"/>
        <w:spacing w:after="0" w:line="240" w:lineRule="auto"/>
        <w:ind w:firstLine="567"/>
        <w:contextualSpacing/>
        <w:jc w:val="both"/>
        <w:rPr>
          <w:rFonts w:ascii="Times New Roman" w:hAnsi="Times New Roman"/>
          <w:sz w:val="24"/>
          <w:szCs w:val="24"/>
        </w:rPr>
      </w:pPr>
      <w:r w:rsidRPr="00B64A9D">
        <w:rPr>
          <w:rFonts w:ascii="Times New Roman" w:hAnsi="Times New Roman"/>
          <w:sz w:val="24"/>
          <w:szCs w:val="24"/>
          <w:highlight w:val="yellow"/>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sidRPr="00B64A9D">
        <w:rPr>
          <w:rFonts w:ascii="Times New Roman" w:hAnsi="Times New Roman"/>
          <w:sz w:val="24"/>
          <w:szCs w:val="24"/>
        </w:rPr>
        <w:t>.</w:t>
      </w:r>
    </w:p>
    <w:p w:rsidR="00B64A9D" w:rsidRDefault="002638E8" w:rsidP="002638E8">
      <w:pPr>
        <w:autoSpaceDE w:val="0"/>
        <w:autoSpaceDN w:val="0"/>
        <w:adjustRightInd w:val="0"/>
        <w:spacing w:after="0" w:line="240" w:lineRule="auto"/>
        <w:ind w:firstLine="567"/>
        <w:contextualSpacing/>
        <w:jc w:val="both"/>
        <w:rPr>
          <w:rFonts w:ascii="Times New Roman" w:hAnsi="Times New Roman"/>
          <w:sz w:val="24"/>
          <w:szCs w:val="24"/>
        </w:rPr>
      </w:pPr>
      <w:r w:rsidRPr="002638E8">
        <w:rPr>
          <w:rFonts w:ascii="Times New Roman" w:hAnsi="Times New Roman" w:cs="Times New Roman"/>
          <w:sz w:val="24"/>
          <w:szCs w:val="24"/>
        </w:rPr>
        <w:t xml:space="preserve">3. </w:t>
      </w:r>
      <w:r w:rsidR="00B64A9D" w:rsidRPr="00B64A9D">
        <w:rPr>
          <w:rFonts w:ascii="Times New Roman" w:hAnsi="Times New Roman"/>
          <w:sz w:val="24"/>
          <w:szCs w:val="24"/>
          <w:highlight w:val="yello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64A9D" w:rsidRDefault="002638E8" w:rsidP="002638E8">
      <w:pPr>
        <w:autoSpaceDE w:val="0"/>
        <w:autoSpaceDN w:val="0"/>
        <w:adjustRightInd w:val="0"/>
        <w:spacing w:after="0" w:line="240" w:lineRule="auto"/>
        <w:ind w:firstLine="567"/>
        <w:contextualSpacing/>
        <w:jc w:val="both"/>
        <w:rPr>
          <w:rFonts w:ascii="Times New Roman" w:hAnsi="Times New Roman"/>
          <w:color w:val="22272F"/>
          <w:sz w:val="24"/>
          <w:szCs w:val="24"/>
          <w:shd w:val="clear" w:color="auto" w:fill="FFFFFF"/>
        </w:rPr>
      </w:pPr>
      <w:r w:rsidRPr="002638E8">
        <w:rPr>
          <w:rFonts w:ascii="Times New Roman" w:hAnsi="Times New Roman" w:cs="Times New Roman"/>
          <w:sz w:val="24"/>
          <w:szCs w:val="24"/>
        </w:rPr>
        <w:t xml:space="preserve">4. </w:t>
      </w:r>
      <w:r w:rsidR="00B64A9D" w:rsidRPr="00B64A9D">
        <w:rPr>
          <w:rFonts w:ascii="Times New Roman" w:hAnsi="Times New Roman"/>
          <w:color w:val="22272F"/>
          <w:sz w:val="24"/>
          <w:szCs w:val="24"/>
          <w:highlight w:val="yellow"/>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Полномочия Главы района прекращаются досрочно также в связи с утратой доверия Президента Российской Федерации в случаях:</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xml:space="preserve">1) несоблюдения главой муниципального района, их супругами и несовершеннолетними детьми запрета, установленного Федеральным </w:t>
      </w:r>
      <w:hyperlink r:id="rId45" w:history="1">
        <w:r w:rsidRPr="002638E8">
          <w:rPr>
            <w:rFonts w:ascii="Times New Roman" w:hAnsi="Times New Roman" w:cs="Times New Roman"/>
            <w:sz w:val="24"/>
            <w:szCs w:val="24"/>
          </w:rPr>
          <w:t>законом</w:t>
        </w:r>
      </w:hyperlink>
      <w:r w:rsidRPr="002638E8">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установления в отношении избранных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45. Заместитель Главы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 предложению Главы Района Советом Района из числа депутатов избирается заместитель Главы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Заместитель Главы Района исполняет функции в соответствии с распределением обязанностей, установленных Регламентом Совета Района, выполняет поручения Главы Района, а в </w:t>
      </w:r>
      <w:r w:rsidRPr="002638E8">
        <w:rPr>
          <w:rFonts w:ascii="Times New Roman" w:hAnsi="Times New Roman" w:cs="Times New Roman"/>
          <w:sz w:val="24"/>
          <w:szCs w:val="24"/>
        </w:rPr>
        <w:lastRenderedPageBreak/>
        <w:t>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осуществляет обязанности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Заместитель Главы Района осуществляет свои полномочия на постоянной основе.</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Депутат Совета Района считается избранным заместителем Главы Района, если за его избрание проголосовало более половины от установленной численности депутатов Совета Района. Заместитель Главы Района осуществляет свои полномочия на непостоянной основе. </w:t>
      </w:r>
    </w:p>
    <w:p w:rsidR="002638E8" w:rsidRPr="00B64A9D"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Полномочия заместителя Главы Района прекращаются досрочно по основаниям, предусмотренным </w:t>
      </w:r>
      <w:r w:rsidRPr="00B64A9D">
        <w:rPr>
          <w:rFonts w:ascii="Times New Roman" w:hAnsi="Times New Roman" w:cs="Times New Roman"/>
          <w:sz w:val="24"/>
          <w:szCs w:val="24"/>
        </w:rPr>
        <w:t>пунктом 7 статьи 31 настоящего Устава.</w:t>
      </w:r>
    </w:p>
    <w:p w:rsidR="002638E8" w:rsidRPr="00B64A9D"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7. Заместители Главы Района в любое время могут быть также отозваны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заместителей Главы Района принимается большинством голосов от установленной численности депутатов Совета Района.</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8. Заместители Главы Районадолжны соблюдать ограничения, запреты, исполнять обязанности, которые установлены Федеральным </w:t>
      </w:r>
      <w:hyperlink r:id="rId4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4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46. Исполнительный комитет района - исполнительно-распорядительный орган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Исполнительный комитет района является исполнительно-распорядительным органом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Официальное наименование Исполнительного комитета района – «Исполнительный комитет Алькеевского муниципального района Республики Татарстан» (далее по тексту –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Исполнительный комитет района подотчетен и подконтролен Совету района, Главе района и жителям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Исполнительный комитет района имеет печать, бланки с изображением герба района и со своим наименованием, а также круглую печать с изображением герба Российской Федерации для осуществления переданных Исполнительному комитету полномочий на государственную регистрацию актов гражданского состояния.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на обеспечение деятельности Исполнительного комитета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47. Структура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Структура Исполнительного комитета утверждается Советом района по представлению Руководителя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структуру Исполнительного комитета района входят Руководитель Исполнительного комитета, его заместители, отраслевые (функциональные) и (или) территориальные органы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sz w:val="24"/>
          <w:szCs w:val="24"/>
        </w:rPr>
        <w:t>Статья 48. Полномочия Исполнительного комитета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Исполнительный комитет района: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области планирования, бюджета, финансов и учета: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составление проекта бюджета района (проекта бюджета и среднесрочного финансового плана);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вносит на утверждение Совета района проект бюджета района (проект бюджета и среднесрочный финансовый план) с необходимыми документами и материалами;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разрабатывает и утверждает методики распределения и (или) порядки предоставления межбюджетных трансфертов в соответствии с Бюджетным кодексом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исполнение бюджета района и составление бюджетной отчетности, представляет отчет об исполнении бюджета района на утверждение Совета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управление муниципальным долгом;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разработку проектов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исполнение бюджета района, выполнение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подготовку отчетов о выполнении планов и программ комплексного социально-экономического развития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сбор статистических показателей, характеризующих состояние экономики и социальной сферы района, и представление указанных данных органам государственной власти в порядке, установленном законодательством;</w:t>
      </w:r>
    </w:p>
    <w:p w:rsid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выравнивание уровней бюджетной обеспеченности поселений за счет средств бюджета района;</w:t>
      </w:r>
    </w:p>
    <w:p w:rsidR="00B64A9D" w:rsidRPr="002638E8" w:rsidRDefault="00B64A9D"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4A9D">
        <w:rPr>
          <w:rFonts w:ascii="Times New Roman" w:hAnsi="Times New Roman"/>
          <w:sz w:val="24"/>
          <w:szCs w:val="24"/>
          <w:highlight w:val="yellow"/>
        </w:rPr>
        <w:t xml:space="preserve">осуществляет полномочия в сфере стратегического планирования, предусмотренными </w:t>
      </w:r>
      <w:hyperlink r:id="rId49" w:history="1">
        <w:r w:rsidRPr="00B64A9D">
          <w:rPr>
            <w:rFonts w:ascii="Times New Roman" w:hAnsi="Times New Roman"/>
            <w:color w:val="106BBE"/>
            <w:sz w:val="24"/>
            <w:szCs w:val="24"/>
            <w:highlight w:val="yellow"/>
          </w:rPr>
          <w:t>Федеральным законом</w:t>
        </w:r>
      </w:hyperlink>
      <w:r w:rsidRPr="00B64A9D">
        <w:rPr>
          <w:rFonts w:ascii="Times New Roman" w:hAnsi="Times New Roman"/>
          <w:sz w:val="24"/>
          <w:szCs w:val="24"/>
          <w:highlight w:val="yellow"/>
        </w:rPr>
        <w:t xml:space="preserve"> от 28 июня 2014 года № 172-ФЗ «О стратегическом планировании в Российской Федерации</w:t>
      </w:r>
      <w:r>
        <w:rPr>
          <w:rFonts w:ascii="Times New Roman" w:hAnsi="Times New Roman"/>
          <w:sz w:val="24"/>
          <w:szCs w:val="24"/>
        </w:rPr>
        <w:t>;</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области управления муниципальной собственностью, взаимоотношений с предприятиями, учреждениями и организациями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управляет имуществом, находящимся в муниципальной собственности района, решает вопросы по созданию, приобретению, использованию, распоряжению и аренде объектов муниципальной собственности (если иное не установлено решением Совета района);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
          <w:sz w:val="24"/>
          <w:szCs w:val="24"/>
        </w:rPr>
        <w:t xml:space="preserve">- </w:t>
      </w:r>
      <w:r w:rsidRPr="002638E8">
        <w:rPr>
          <w:rFonts w:ascii="Times New Roman" w:hAnsi="Times New Roman" w:cs="Times New Roman"/>
          <w:sz w:val="24"/>
          <w:szCs w:val="24"/>
        </w:rPr>
        <w:t xml:space="preserve">создает муниципальные предприятия и учреждения, утверждает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r w:rsidRPr="002638E8">
        <w:rPr>
          <w:rFonts w:ascii="Times New Roman" w:eastAsia="Calibri" w:hAnsi="Times New Roman" w:cs="Times New Roman"/>
          <w:sz w:val="24"/>
          <w:szCs w:val="24"/>
        </w:rPr>
        <w:t xml:space="preserve">осуществляет финансовое обеспечение деятельности муниципальных казенных учреждений </w:t>
      </w:r>
      <w:r w:rsidRPr="002638E8">
        <w:rPr>
          <w:rFonts w:ascii="Times New Roman" w:hAnsi="Times New Roman" w:cs="Times New Roman"/>
          <w:sz w:val="24"/>
          <w:szCs w:val="24"/>
        </w:rPr>
        <w:t xml:space="preserve">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содействует созданию на территории района предприятий различных форм собственности в сфере обслуживания населения;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предоставляет помещение для работы на обслуживаемом административном участке района сотруднику, замещающему должность участкового уполномоченного полиции;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области территориального планирования, использования земли и других природных ресурсов, охраны окружающей природной среды: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вносит на утверждение Совета района проекты документов территориального планирования района, иной градостроительной документации района и обеспечивает их реализацию;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ведение информационных систем обеспечения градостроительной деятельности, осуществляемой на территории района, резервирование и изъятие земельных участков в границах муниципального района для муниципальных нужд;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мероприятия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охране окружающей среды;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w:t>
      </w:r>
      <w:r w:rsidRPr="002638E8">
        <w:rPr>
          <w:rFonts w:ascii="Times New Roman" w:hAnsi="Times New Roman" w:cs="Times New Roman"/>
          <w:sz w:val="24"/>
          <w:szCs w:val="24"/>
          <w:shd w:val="clear" w:color="auto" w:fill="FFFFFF"/>
        </w:rPr>
        <w:t>участвует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осуществляет развитие и обеспечение охраны лечебно-оздоровительных местностей и курортов местного значения на территории района, осуществляет муниципальный контроль в области использования и охраны особо охраняемых природных территорий местного значения;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муниципальный лесной контроль;</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обеспечивает выполнение работ, необходимых для создания искусственных земельных участков для нужд района, проводит открытый аукцион на право заключить договор о создании искусственного земельного участка в соответствии с федеральным законом;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муниципальный земельный контроль на межселенной территории муниципального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 плана территории;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в области строительства, транспорта и связи: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осуществление дорожной деятельности в отношении автомобильных дорог местного значения вне границ населенных пунктов в границах района, осуществляет муниципальный контроль за сохранностью автомобильных дорог местного значения вне границ населенных пунктов в границах района, обеспечивает безопасность дорожного движения на них,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предоставления транспортных услуг населению и обеспечивает организацию транспортного обслуживания населения между поселениями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утверждает или согласовывает маршруты, графики движения, места остановок общественного транспорта, обслуживающего население между населенными пунктами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благоустройство мест, отведенных для остановок общественного транспорта вне границ населенных пунктов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обеспечения поселений услугами связи;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 области жилищно-коммунального, бытового, торгового и иного обслуживания, а также в сфере благоустройства и сельского хозяйства: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которые составляют муниципальный жилищный фонд в границах Алькеевского муниципального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в границах района электро- и газоснабжение поселений в пределах полномочий, установленных законодательством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обеспечения поселений, входящих в состав муниципального района, услугами общественного питания, торговли и бытового обслуживания;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библиотечное обслуживание населения </w:t>
      </w:r>
      <w:proofErr w:type="spellStart"/>
      <w:r w:rsidRPr="002638E8">
        <w:rPr>
          <w:rFonts w:ascii="Times New Roman" w:hAnsi="Times New Roman" w:cs="Times New Roman"/>
          <w:sz w:val="24"/>
          <w:szCs w:val="24"/>
        </w:rPr>
        <w:t>межпоселенческими</w:t>
      </w:r>
      <w:proofErr w:type="spellEnd"/>
      <w:r w:rsidRPr="002638E8">
        <w:rPr>
          <w:rFonts w:ascii="Times New Roman" w:hAnsi="Times New Roman" w:cs="Times New Roman"/>
          <w:sz w:val="24"/>
          <w:szCs w:val="24"/>
        </w:rPr>
        <w:t xml:space="preserve"> библиотеками, комплектование и обеспечение сохранности их библиотечных фондов;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оказание ритуальных услуг и обеспечивает содержание </w:t>
      </w:r>
      <w:proofErr w:type="spellStart"/>
      <w:r w:rsidRPr="002638E8">
        <w:rPr>
          <w:rFonts w:ascii="Times New Roman" w:hAnsi="Times New Roman" w:cs="Times New Roman"/>
          <w:sz w:val="24"/>
          <w:szCs w:val="24"/>
        </w:rPr>
        <w:t>межпоселенческих</w:t>
      </w:r>
      <w:proofErr w:type="spellEnd"/>
      <w:r w:rsidRPr="002638E8">
        <w:rPr>
          <w:rFonts w:ascii="Times New Roman" w:hAnsi="Times New Roman" w:cs="Times New Roman"/>
          <w:sz w:val="24"/>
          <w:szCs w:val="24"/>
        </w:rPr>
        <w:t xml:space="preserve"> мест захоронения;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развития местного традиционного народного художественного творчества в поселениях, входящих в состав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создание условий для обеспечения поселений, входящих в состав района, услугами по организации досуга и услугами организаций культуры;</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2638E8" w:rsidRPr="002638E8" w:rsidRDefault="002638E8" w:rsidP="002638E8">
      <w:pPr>
        <w:spacing w:after="0" w:line="322" w:lineRule="exact"/>
        <w:ind w:left="20" w:right="20" w:firstLine="1120"/>
        <w:jc w:val="both"/>
        <w:rPr>
          <w:rFonts w:ascii="Times New Roman" w:eastAsia="Times New Roman" w:hAnsi="Times New Roman" w:cs="Times New Roman"/>
          <w:sz w:val="24"/>
          <w:szCs w:val="24"/>
          <w:shd w:val="clear" w:color="auto" w:fill="FFFFFF"/>
        </w:rPr>
      </w:pPr>
      <w:r w:rsidRPr="002638E8">
        <w:rPr>
          <w:rFonts w:ascii="Times New Roman" w:eastAsia="Times New Roman" w:hAnsi="Times New Roman" w:cs="Times New Roman"/>
          <w:sz w:val="24"/>
          <w:szCs w:val="24"/>
        </w:rPr>
        <w:t xml:space="preserve">- </w:t>
      </w:r>
      <w:r w:rsidRPr="002638E8">
        <w:rPr>
          <w:rFonts w:ascii="Times New Roman" w:eastAsia="Times New Roman" w:hAnsi="Times New Roman" w:cs="Times New Roman"/>
          <w:sz w:val="24"/>
          <w:szCs w:val="24"/>
          <w:shd w:val="clear" w:color="auto" w:fill="FFFFFF"/>
        </w:rPr>
        <w:t>обеспечивает условия для развития на территории района физической культуры, школьного спорта и массового спорта, организует проведение официальных физкультурно-оздоровительных и спортивных мероприятий района</w:t>
      </w:r>
      <w:r w:rsidRPr="002638E8">
        <w:rPr>
          <w:rFonts w:ascii="Times New Roman" w:eastAsia="Times New Roman" w:hAnsi="Times New Roman" w:cs="Times New Roman"/>
          <w:sz w:val="24"/>
          <w:szCs w:val="24"/>
        </w:rPr>
        <w:t>;</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 </w:t>
      </w:r>
      <w:r w:rsidRPr="002638E8">
        <w:rPr>
          <w:rFonts w:ascii="Times New Roman" w:eastAsia="Calibri" w:hAnsi="Times New Roman" w:cs="Times New Roman"/>
          <w:sz w:val="24"/>
          <w:szCs w:val="24"/>
        </w:rPr>
        <w:t xml:space="preserve">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w:t>
      </w:r>
      <w:r w:rsidRPr="002638E8">
        <w:rPr>
          <w:rFonts w:ascii="Times New Roman" w:hAnsi="Times New Roman" w:cs="Times New Roman"/>
          <w:sz w:val="24"/>
          <w:szCs w:val="24"/>
        </w:rPr>
        <w:t>комплекса, надбавок к ценам (тарифам) для потребителей;</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 осуществляет полномочия по организации теплоснабжения, предусмотренные Федеральным законом «О теплоснабжении»;</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eastAsia="Calibri" w:hAnsi="Times New Roman" w:cs="Times New Roman"/>
          <w:sz w:val="24"/>
          <w:szCs w:val="24"/>
        </w:rPr>
        <w:t xml:space="preserve">- осуществляет полномочия в сфере водоснабжения и водоотведения, предусмотренные Федеральным </w:t>
      </w:r>
      <w:r w:rsidRPr="002638E8">
        <w:rPr>
          <w:rFonts w:ascii="Times New Roman" w:hAnsi="Times New Roman" w:cs="Times New Roman"/>
          <w:sz w:val="24"/>
          <w:szCs w:val="24"/>
        </w:rPr>
        <w:t>законом «О водоснабжении и водоотведении»;</w:t>
      </w:r>
    </w:p>
    <w:p w:rsidR="002638E8" w:rsidRPr="002638E8" w:rsidRDefault="002638E8" w:rsidP="002638E8">
      <w:pPr>
        <w:autoSpaceDE w:val="0"/>
        <w:autoSpaceDN w:val="0"/>
        <w:adjustRightInd w:val="0"/>
        <w:spacing w:after="0" w:line="20" w:lineRule="atLeast"/>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утверждает схемы размещения рекламных конструкций, выдает разрешения на установку и эксплуатацию рекламных конструкций на территории муниципального района, аннулирует такие разрешения, выдает предписания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r w:rsidRPr="002638E8">
        <w:rPr>
          <w:rFonts w:ascii="Times New Roman" w:hAnsi="Times New Roman" w:cs="Times New Roman"/>
          <w:i/>
          <w:sz w:val="24"/>
          <w:szCs w:val="24"/>
        </w:rPr>
        <w:t>;</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в сфере образования и здравоохранения:</w:t>
      </w:r>
    </w:p>
    <w:p w:rsidR="002638E8" w:rsidRPr="002638E8" w:rsidRDefault="002638E8" w:rsidP="002638E8">
      <w:pPr>
        <w:spacing w:after="0" w:line="20" w:lineRule="atLeast"/>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РеспубликиТатарстан), создает условия для осуществления присмотра и ухода за детьми, содержания детей в муниципальных образовательных организациях, а также </w:t>
      </w:r>
      <w:r w:rsidRPr="00B64A9D">
        <w:rPr>
          <w:rFonts w:ascii="Times New Roman" w:hAnsi="Times New Roman" w:cs="Times New Roman"/>
          <w:sz w:val="24"/>
          <w:szCs w:val="24"/>
        </w:rPr>
        <w:t>осуществляет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2638E8">
        <w:rPr>
          <w:rFonts w:ascii="Times New Roman" w:hAnsi="Times New Roman" w:cs="Times New Roman"/>
          <w:sz w:val="24"/>
          <w:szCs w:val="24"/>
        </w:rPr>
        <w:t>;</w:t>
      </w:r>
    </w:p>
    <w:p w:rsidR="002638E8" w:rsidRPr="002638E8" w:rsidRDefault="002638E8" w:rsidP="002638E8">
      <w:pPr>
        <w:tabs>
          <w:tab w:val="left" w:pos="5670"/>
        </w:tabs>
        <w:suppressAutoHyphens/>
        <w:adjustRightInd w:val="0"/>
        <w:spacing w:after="0" w:line="20" w:lineRule="atLeast"/>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содержание зданий и сооружений муниципальных образовательных организаций, обустройство прилегающих к ним территорий;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ведет учет детей, подлежащих обучению по образовательным программам дошкольного, начального общего, основного общего и среднего общего образования, закрепляет муниципальные образовательные организации за конкретными территориями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-создает, реорганизует, ликвидирует муниципальные образовательные организация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осуществляет функции и полномочия учредителя муниципальных образовательных организаций;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создает условия для оказания медицинской помощи населению на территории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и осуществляет мероприятия </w:t>
      </w:r>
      <w:proofErr w:type="spellStart"/>
      <w:r w:rsidRPr="002638E8">
        <w:rPr>
          <w:rFonts w:ascii="Times New Roman" w:hAnsi="Times New Roman" w:cs="Times New Roman"/>
          <w:sz w:val="24"/>
          <w:szCs w:val="24"/>
        </w:rPr>
        <w:t>межпоселенческого</w:t>
      </w:r>
      <w:proofErr w:type="spellEnd"/>
      <w:r w:rsidRPr="002638E8">
        <w:rPr>
          <w:rFonts w:ascii="Times New Roman" w:hAnsi="Times New Roman" w:cs="Times New Roman"/>
          <w:sz w:val="24"/>
          <w:szCs w:val="24"/>
        </w:rPr>
        <w:t xml:space="preserve"> характера по работе с детьми и молодежью;</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района, муниципальных служащих и работников учреждений;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 принимает меры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 области охраны прав и свобод граждан, обеспечения законности, защиты населения и территории от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на территории района соблюдение законов, актов органов государственной власти и местного самоуправления, охрану прав и свобод граждан;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обеспечивает организацию охраны общественного порядка муниципальной милицией;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участвует в предупреждении и ликвидации последствий чрезвычайных ситуаций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 обеспечивает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осуществление мероприятий по обеспечению безопасности людей на водных объектах, охране их жизни и здоровья;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организационное и материально-техническое обеспечение подготовки и проведения местного референдума, голосования по вопросам изменения границ района, преобразования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в пределах своих полномочий принятие мер по профилактике терроризма и экстремизма, а также по минимизации и (или) ликвидации последствий проявлений терроризма и экстремизма на территории района;</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организует и проводит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меры по противодействию коррупции в границах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 сфере исполнения отдельных государственных полномочий, переданных органам местного самоуправления района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отдельные государственные полномочия, переданные органам местного самоуправления района, в соответствии с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обеспечивает дополнительное использование материальных ресурсов и финансовых средств, находящихся в распоряжении органов местного самоуправления района, для осуществления переданных им отдельных государственных полномочий в соответствии с решениями Совета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правила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9) иные полномочия:</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устанавливает порядок формирования и ведения реестра муниципальных услуг;</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формирует и содержит муниципальный архив, включая хранение архивных фондов поселений;</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в пределах своих полномочий международные и внешнеэкономические связи в соответствии с федеральными законами;</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осуществляет иные полномочия по вопросам местного значения района, за исключением полномочий, отнесенных законодательством, настоящим Уставом, решениями Совета района к компетенции Совета района, Главы района или иных органов местного самоуправления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2. Исполнительный комитет осуществляет следующие полномочия по решению вопросов, не отнесенных к вопросам местного значения Поселения: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создает музеи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участвует в осуществлении деятельности по опеке и попечительству;</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создает условия для осуществления деятельности, связанной с реализацией прав местных национально-культурных автономий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оказывает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осуществляет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создает условий для развития туризма;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осуществляет мероприятия, предусмотренные Федеральным законом «О донорстве крови и ее компонентов»;</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10) организует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A2F6A">
        <w:rPr>
          <w:rFonts w:ascii="Times New Roman" w:hAnsi="Times New Roman" w:cs="Times New Roman"/>
          <w:sz w:val="24"/>
          <w:szCs w:val="24"/>
          <w:highlight w:val="green"/>
        </w:rPr>
        <w:t xml:space="preserve">11) </w:t>
      </w:r>
      <w:r w:rsidR="002A2F6A" w:rsidRPr="002A2F6A">
        <w:rPr>
          <w:rFonts w:ascii="Times New Roman" w:hAnsi="Times New Roman" w:cs="Times New Roman"/>
          <w:sz w:val="24"/>
          <w:szCs w:val="24"/>
          <w:highlight w:val="green"/>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Pr="002A2F6A">
        <w:rPr>
          <w:rFonts w:ascii="Times New Roman" w:hAnsi="Times New Roman" w:cs="Times New Roman"/>
          <w:sz w:val="24"/>
          <w:szCs w:val="24"/>
          <w:highlight w:val="green"/>
        </w:rPr>
        <w:t>.</w:t>
      </w:r>
      <w:r w:rsidRPr="002638E8">
        <w:rPr>
          <w:rFonts w:ascii="Times New Roman" w:hAnsi="Times New Roman" w:cs="Times New Roman"/>
          <w:sz w:val="24"/>
          <w:szCs w:val="24"/>
        </w:rPr>
        <w:t xml:space="preserve"> </w:t>
      </w:r>
    </w:p>
    <w:p w:rsidR="002638E8" w:rsidRPr="002638E8" w:rsidRDefault="002638E8" w:rsidP="002638E8">
      <w:pPr>
        <w:tabs>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Исполнительный комитет района является органом, уполномоченным на осуществление муниципального контроля. </w:t>
      </w:r>
    </w:p>
    <w:p w:rsidR="002638E8" w:rsidRPr="002638E8" w:rsidRDefault="002638E8" w:rsidP="002638E8">
      <w:pPr>
        <w:tabs>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К полномочиям Исполнительного комитета района в области муниципального контроля относятся:</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организация и осуществление муниципального контроля на соответствующей территории;</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lastRenderedPageBreak/>
        <w:t>Функции по непосредственному осуществлению муниципального контроля могут быть возложены на органы Исполнительного комитета района в соответствии с правовыми актами, определяющими статус таких органов.</w:t>
      </w:r>
    </w:p>
    <w:p w:rsidR="002638E8" w:rsidRPr="002638E8" w:rsidRDefault="002638E8" w:rsidP="002638E8">
      <w:pPr>
        <w:tabs>
          <w:tab w:val="left" w:pos="5670"/>
        </w:tabs>
        <w:suppressAutoHyphens/>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49.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Исполнительный комитет района возглавляет Руководитель Исполнительного комитета.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Руководитель Исполнительного комитета района является должностным лицом местного самоуправления района, назначаемым на данную должность по контракту.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Руководитель Исполнительного комитета района осуществляет свои полномочия на постоянной основе.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Для осуществления отдельных организационно-распорядительных функций Руководитель Исполнительного комитета района имеет заместителей. В случае временного отсутствия (в связи с болезнью или отпуском) Руководителя Исполнительного комитета района или невозможности выполнения им своих обязанностей либо досрочного прекращения полномочий его полномочия осуществляет один из заместителей Руководителя Исполнительного комитета района в соответствии с установленным распределением обязанностей.</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2638E8">
        <w:rPr>
          <w:rFonts w:ascii="Times New Roman" w:hAnsi="Times New Roman" w:cs="Times New Roman"/>
          <w:sz w:val="24"/>
          <w:szCs w:val="24"/>
        </w:rPr>
        <w:t>5</w:t>
      </w:r>
      <w:r w:rsidRPr="00B64A9D">
        <w:rPr>
          <w:rFonts w:ascii="Times New Roman" w:hAnsi="Times New Roman" w:cs="Times New Roman"/>
          <w:sz w:val="24"/>
          <w:szCs w:val="24"/>
        </w:rPr>
        <w:t xml:space="preserve">. Руководитель Исполнительного комитета района должен соблюдать ограничения, запреты, исполнять обязанности, которые установлены Федеральным </w:t>
      </w:r>
      <w:hyperlink r:id="rId50"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1"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 xml:space="preserve">Статья 50. </w:t>
      </w:r>
      <w:r w:rsidRPr="002638E8">
        <w:rPr>
          <w:rFonts w:ascii="Times New Roman" w:hAnsi="Times New Roman" w:cs="Times New Roman"/>
          <w:b/>
          <w:sz w:val="24"/>
          <w:szCs w:val="24"/>
        </w:rPr>
        <w:t>Порядок назначения Руководителя Исполнительного комитета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Назначение Руководителя Исполнительного комитета района проводится на конкурсной основе.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Порядок проведения конкурса на замещение должности Руководителя Исполнительного комитета района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Для проведения конкурса образуется конкурсная комиссия. Общее число членов конкурсной комиссии устанавливается Советом района.</w:t>
      </w:r>
      <w:bookmarkStart w:id="4" w:name="sub_26044"/>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В соответствии с  </w:t>
      </w:r>
      <w:hyperlink w:anchor="sub_21043" w:history="1">
        <w:r w:rsidRPr="002638E8">
          <w:rPr>
            <w:rFonts w:ascii="Times New Roman" w:hAnsi="Times New Roman" w:cs="Times New Roman"/>
            <w:sz w:val="24"/>
            <w:szCs w:val="24"/>
          </w:rPr>
          <w:t>абзацем третьим части 4 статьи 21</w:t>
        </w:r>
      </w:hyperlink>
      <w:r w:rsidRPr="002638E8">
        <w:rPr>
          <w:rFonts w:ascii="Times New Roman" w:hAnsi="Times New Roman" w:cs="Times New Roman"/>
          <w:sz w:val="24"/>
          <w:szCs w:val="24"/>
        </w:rPr>
        <w:t xml:space="preserve"> Закона Республики Татарстан от 28 июля 2004 г. № 45-ЗРТ «О местном самоуправлении в Республике Татарстан»,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Президентом Республики Татарстан. </w:t>
      </w:r>
    </w:p>
    <w:bookmarkEnd w:id="4"/>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Лицо назначается на должность Руководителя Исполнительного комитета района Советом района из числа кандидатов, представленных конкурсной комиссией по результатам конкурса.</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Условия контракта для Руководителя Исполнительного комитета района утверждаются Советом района.  </w:t>
      </w:r>
    </w:p>
    <w:p w:rsidR="002638E8" w:rsidRPr="002638E8" w:rsidRDefault="002638E8" w:rsidP="002638E8">
      <w:pPr>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Для Руководителя Исполнительного комитета района – Советом района в части, касающейся осуществления полномочий по решению вопросов местного значения, и законом Республики Татарстан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Контракт с Руководителем Исполнительного комитета района заключается Главой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51. Срок полномочий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lastRenderedPageBreak/>
        <w:t>1. Контракт с Руководителем Исполнительного комитета района заключается на срок полномочий Совета района, принявшего решение о назначении лица на должность руководителя исполнительного комитета (до дня начала работы Совета района нового созыва), но не менее чем на два года.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 истечении срока полномочий Совета района Руководитель Исполнительного комитета района продолжает осуществление своих полномочий до назначения в установленном порядке нового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52. Полномочия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руководит деятельностью Исполнительного комитета района на принципах единоначалия и несет персональную ответственность за выполнение Исполнительным комитетом района входящих в его компетенцию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представляет Исполнительный комитет района в отношениях с Советом района, Главой района, иными органами местного самоуправления района и других муниципальных образований, органами государственной власти, гражданами и организациями;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представляет на рассмотрение Совета района проекты бюджета района и отчеты о его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представляет на рассмотрение Совета района проекты планов и программ комплексного социально-экономического развития района и отчеты об их исполнении;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вносит на утверждение Совета района проект структуры Исполнительного комитета района, утверждает штатное расписание Исполнительного комитета района в соответствии с утвержденной структурой, установленной предельной численностью работников и фондом оплаты труда;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назначает по согласованию с Главой района и освобождает от должности заместителей Руководителя Исполнительного комитета района,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района, осуществляет контроль за их деятельностью, применяет к ним меры поощрения и дисциплинарной ответственности;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распоряжается средствами района в соответствии с утвержденным бюджетом в пределах своих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осуществляет и (или) обеспечивает осуществление Исполнительным комитетом района отдельных государственных полномочий, переданных органам местного самоуправления района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издает правовые акты по вопросам местного значения, отнесенным к компетенции Исполнительного комитета района, а также правовые акты по вопросам организации работы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не реже одного раза в год или по требованию Главы района, Совета района представляет Совету района отчеты о своей деятельности и деятельности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регулярно информирует население о деятельности Исполнительного комитета района, организует прием граждан работниками Исполнительного комитета района,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принимает меры по обеспечению и защите интересов района в государственных и иных органах, от имени Исполнительного комитета района подает заявления в суд, выдает доверенности;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представляет на утверждение Совета района проекты положений об органах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14) назначает на должность и освобождает от должности руководителей органов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осуществляет иные полномочия в соответствии с законодательством, настоящим Уставом, решениями Совета района и заключенным контрактом.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53. Досрочное прекращение полномочий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Полномочия Руководителя Исполнительного комитета района прекращаются досрочно в случае: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 смерти;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отставки по собственному желанию;</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расторжения контракта в соответствии с пунктом </w:t>
      </w:r>
      <w:r w:rsidRPr="00B64A9D">
        <w:rPr>
          <w:rFonts w:ascii="Times New Roman" w:hAnsi="Times New Roman" w:cs="Times New Roman"/>
          <w:sz w:val="24"/>
          <w:szCs w:val="24"/>
        </w:rPr>
        <w:t>2 и пунктом 3 настоящей</w:t>
      </w:r>
      <w:r w:rsidRPr="002638E8">
        <w:rPr>
          <w:rFonts w:ascii="Times New Roman" w:hAnsi="Times New Roman" w:cs="Times New Roman"/>
          <w:sz w:val="24"/>
          <w:szCs w:val="24"/>
        </w:rPr>
        <w:t xml:space="preserve"> статьи;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отрешения от должности в соответствии со статьей 74 Федерального закона </w:t>
      </w:r>
      <w:hyperlink r:id="rId53"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признания судом недееспособным или ограниченно дееспособным;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признания судом безвестно отсутствующим или объявления умершим;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вступления в отношении его в законную силу обвинительного приговора суда;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выезда за пределы Российской Федерации на постоянное место жительства;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11) преобразования района, осуществляемого в соответствии с законодательством, а также в случае упразднения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увеличения численности избирателей района более чем на 25 процентов, произошедшего вследствие изменения границ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13) нарушения срока издания муниципального правового акта, требуемого для реализации решения, принятого путем прямого волеизъявления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14) </w:t>
      </w:r>
      <w:r w:rsidRPr="002638E8">
        <w:rPr>
          <w:rFonts w:ascii="Times New Roman" w:eastAsia="Calibri" w:hAnsi="Times New Roman" w:cs="Times New Roman"/>
          <w:sz w:val="24"/>
          <w:szCs w:val="24"/>
        </w:rPr>
        <w:t>вступления в должность Главы района, исполняющего полномочия Руководителя Исполнительного комитета района</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Совета района или Главы района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района федеральными законами и законами Республики Татарстан, а также в связи с несоблюдением ограничений, установленных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Руководителя Исполнительного комитета - в связи с нарушениями условий контракта органами местного самоуправления района и (или) органами государственной власти Республики Татарстан.</w:t>
      </w:r>
    </w:p>
    <w:p w:rsidR="002638E8" w:rsidRPr="00B64A9D"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3. Контракт с Руководителем Исполнительного комитета может быть расторгнут в судебном порядке на основании заявления Президента Республики Татарстан в связи с несоблюдением ограничений, запретов, неисполнением обязанностей, которые установлены Федеральным </w:t>
      </w:r>
      <w:hyperlink r:id="rId5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5"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лицих доходам", Федеральным </w:t>
      </w:r>
      <w:hyperlink r:id="rId56"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4. В случае досрочного прекращения полномочий Руководителя Исполнительного комитета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w:t>
      </w:r>
      <w:r w:rsidRPr="00B64A9D">
        <w:rPr>
          <w:rFonts w:ascii="Times New Roman" w:hAnsi="Times New Roman" w:cs="Times New Roman"/>
          <w:sz w:val="24"/>
          <w:szCs w:val="24"/>
        </w:rPr>
        <w:lastRenderedPageBreak/>
        <w:t>лицо местного самоуправления или уполномоченный муниципальный служащий, определяемые в соответствии с уставом муниципального образования.</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 ВЗАИМООТНОШЕНИЯ СОВЕТА РАЙОНА, ГЛАВЫ РАЙОНА 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54. Основы взаимодействия Совета района, Главы района 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В соответствии с разделением полномочий, установленных настоящим Уставом, Совет района, Глава района и Исполнительный комитет района осуществляют свои полномочия самостоятельно.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Совет района и Исполнительный комитет района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района и в интересах его населения.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Совет района и Исполнительный комитет района направляют друг другу принятые правовые акты в семидневный срок со дня их подписания.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Совет района, Глава района вправе обратиться к Руководителю Исполнительного комитета района с предложением о принятии, отмене, изменении правовых актов Руководителя Исполнительного комитета района, иных должностных лиц Исполнительного комитета района, а также вправе обжаловать их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Руководитель Исполнительного комитета района вправе обратиться в Совет района, к Главе района с предложением о принятии, отмене, изменении правовых актов Совета района, Главы района, а также вправе обжаловать их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Глава района направляет Руководителю Исполнительного комитета района планы работы Совета района и проекты решений Совета района в порядке, установленном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На заседаниях Совета района, заседаниях его органов, заседаниях, проводимых Главой района, вправе присутствовать с правом совещательного голоса Руководитель Исполнительного комитета района, его заместители или уполномоченные ими лица. Должностные лица Исполнительного комитета района при наличии письменного приглашения обязаны присутствовать на заседании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На заседаниях, проводимых Руководителем Исполнительного комитета района, вправе присутствовать Глава района, депутаты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outlineLvl w:val="2"/>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55. Разрешение споров между органами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Споры между органами местного самоуправления района по вопросам осуществления их полномочий разрешаются путем проведения согласительных процедур либо в судебном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VII. ДРУГИЕ ОРГАНЫ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56. </w:t>
      </w:r>
      <w:r w:rsidRPr="002638E8">
        <w:rPr>
          <w:rFonts w:ascii="Times New Roman" w:hAnsi="Times New Roman" w:cs="Times New Roman"/>
          <w:b/>
          <w:sz w:val="24"/>
          <w:szCs w:val="24"/>
        </w:rPr>
        <w:t>Муниципальное казенное учреждение «Контрольно-счетная палата Алькеевского муниципального района Республики Татарстан»</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казенное учреждение «Контрольно-счетная палата Алькеевского муниципального района Республики Татарстан» (далее - Контрольно-счетная палата района) является постоянно действующим органом внешнего муниципального финансового контроля , образуется Советом Алькеевского муниципального района и ему подотчетна.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Контрольно-счетная палата района состоит из председателя и аудитора Контрольно-счетной палаты.</w:t>
      </w:r>
    </w:p>
    <w:p w:rsidR="002638E8" w:rsidRPr="002638E8" w:rsidRDefault="002638E8" w:rsidP="002638E8">
      <w:pPr>
        <w:shd w:val="clear" w:color="auto" w:fill="FFFFFF"/>
        <w:tabs>
          <w:tab w:val="left" w:pos="0"/>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Контрольно-счетной палаты района назначается Советом района по предложению председателя Совета района, Главы района или не менее одной трети от установленного числа депутатов Совета района сроком до 5 лет.</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Председатель Контрольно-счетной палаты районадолжен соблюдать ограничения, запреты, исполнять обязанности, которые установлены Федеральным </w:t>
      </w:r>
      <w:hyperlink r:id="rId57"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58"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9"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w:t>
      </w:r>
      <w:r w:rsidRPr="00B64A9D">
        <w:rPr>
          <w:rFonts w:ascii="Times New Roman" w:hAnsi="Times New Roman" w:cs="Times New Roman"/>
          <w:sz w:val="24"/>
          <w:szCs w:val="24"/>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В пределах своих полномочий Контрольно-счетная палата района обладает организационной и функциональной независимостью.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 w:name="sub_504"/>
      <w:r w:rsidRPr="002638E8">
        <w:rPr>
          <w:rFonts w:ascii="Times New Roman" w:hAnsi="Times New Roman" w:cs="Times New Roman"/>
          <w:sz w:val="24"/>
          <w:szCs w:val="24"/>
        </w:rPr>
        <w:t xml:space="preserve">5. </w:t>
      </w:r>
      <w:r w:rsidRPr="002638E8">
        <w:rPr>
          <w:rFonts w:ascii="Times New Roman" w:eastAsia="Calibri" w:hAnsi="Times New Roman" w:cs="Times New Roman"/>
          <w:sz w:val="24"/>
          <w:szCs w:val="24"/>
        </w:rPr>
        <w:t xml:space="preserve">В соответствии с нормативным правовым актом Совета района председатель </w:t>
      </w:r>
      <w:r w:rsidRPr="002638E8">
        <w:rPr>
          <w:rFonts w:ascii="Times New Roman" w:hAnsi="Times New Roman" w:cs="Times New Roman"/>
          <w:sz w:val="24"/>
          <w:szCs w:val="24"/>
        </w:rPr>
        <w:t xml:space="preserve">Контрольно-счетной палаты района </w:t>
      </w:r>
      <w:r w:rsidRPr="002638E8">
        <w:rPr>
          <w:rFonts w:ascii="Times New Roman" w:eastAsia="Calibri" w:hAnsi="Times New Roman" w:cs="Times New Roman"/>
          <w:sz w:val="24"/>
          <w:szCs w:val="24"/>
        </w:rPr>
        <w:t>замещает муниципальную должность, а аудитор Контрольно- счетной палаты замещает должность муниципальной службы..</w:t>
      </w:r>
      <w:bookmarkEnd w:id="5"/>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Органы и должностные лица местного самоуправления Района обязаны представлять в Контрольно-счетную палату района по ее требованию необходимую информацию и документы по вопросам, относящимся к компетенции Контрольно-счетной палаты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7. Контрольно-счетная палата района является органом местного </w:t>
      </w:r>
      <w:proofErr w:type="spellStart"/>
      <w:r w:rsidRPr="002638E8">
        <w:rPr>
          <w:rFonts w:ascii="Times New Roman" w:hAnsi="Times New Roman" w:cs="Times New Roman"/>
          <w:sz w:val="24"/>
          <w:szCs w:val="24"/>
        </w:rPr>
        <w:t>самоуправления,обладает</w:t>
      </w:r>
      <w:proofErr w:type="spellEnd"/>
      <w:r w:rsidRPr="002638E8">
        <w:rPr>
          <w:rFonts w:ascii="Times New Roman" w:hAnsi="Times New Roman" w:cs="Times New Roman"/>
          <w:sz w:val="24"/>
          <w:szCs w:val="24"/>
        </w:rPr>
        <w:t xml:space="preserve"> правами юридического лица, имеет гербовою печать и бланки со своим наименованием и с  изображением герба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Расходы на обеспечение деятельности Контрольно-счетной палаты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 xml:space="preserve">9. </w:t>
      </w:r>
      <w:r w:rsidRPr="002638E8">
        <w:rPr>
          <w:rFonts w:ascii="Times New Roman" w:eastAsia="Calibri" w:hAnsi="Times New Roman" w:cs="Times New Roman"/>
          <w:sz w:val="24"/>
          <w:szCs w:val="24"/>
        </w:rPr>
        <w:t xml:space="preserve">Порядок организации и деятельности, полномочия Контрольно-счетной палаты района определяются Бюджетным кодексом Российской Федерации, федеральными законами </w:t>
      </w:r>
      <w:hyperlink r:id="rId60" w:tgtFrame="Logical" w:history="1">
        <w:r w:rsidRPr="002638E8">
          <w:rPr>
            <w:rFonts w:ascii="Times New Roman" w:eastAsia="Calibri" w:hAnsi="Times New Roman" w:cs="Times New Roman"/>
            <w:sz w:val="24"/>
            <w:szCs w:val="24"/>
          </w:rPr>
          <w:t>от 7 февраля 2011 года № 6-ФЗ</w:t>
        </w:r>
      </w:hyperlink>
      <w:r w:rsidRPr="002638E8">
        <w:rPr>
          <w:rFonts w:ascii="Times New Roman" w:eastAsia="Calibri"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w:t>
      </w:r>
      <w:hyperlink r:id="rId61" w:tgtFrame="Logical" w:history="1">
        <w:r w:rsidRPr="002638E8">
          <w:rPr>
            <w:rFonts w:ascii="Times New Roman" w:eastAsia="Calibri" w:hAnsi="Times New Roman" w:cs="Times New Roman"/>
            <w:sz w:val="24"/>
            <w:szCs w:val="24"/>
          </w:rPr>
          <w:t>от 6 октября 2003 года № 131-ФЗ</w:t>
        </w:r>
      </w:hyperlink>
      <w:r w:rsidRPr="002638E8">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Контрольно-счетной палате района, утвержденным Советом района, иными муниципальными нормативными правовыми актами.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eastAsia="Calibri" w:hAnsi="Times New Roman" w:cs="Times New Roman"/>
          <w:sz w:val="24"/>
          <w:szCs w:val="24"/>
        </w:rPr>
        <w:t>В случаях и порядке, установленными федеральными законами, правовое регулирование организации и деятельности Контрольно-счетной палаты района осуществляется также законами Республики Татарстан</w:t>
      </w:r>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 xml:space="preserve">Статья 57. </w:t>
      </w:r>
      <w:r w:rsidRPr="002638E8">
        <w:rPr>
          <w:rFonts w:ascii="Times New Roman" w:hAnsi="Times New Roman" w:cs="Times New Roman"/>
          <w:b/>
          <w:sz w:val="24"/>
          <w:szCs w:val="24"/>
        </w:rPr>
        <w:t>Муниципальное казенное учреждение «Финансово-бюджетная палата Алькеевского муниципального района Республики Татарстан»</w:t>
      </w:r>
    </w:p>
    <w:p w:rsidR="002638E8" w:rsidRPr="002638E8" w:rsidRDefault="002638E8" w:rsidP="002638E8">
      <w:pPr>
        <w:tabs>
          <w:tab w:val="left" w:pos="4253"/>
          <w:tab w:val="left" w:pos="5670"/>
        </w:tabs>
        <w:suppressAutoHyphens/>
        <w:spacing w:after="0" w:line="240" w:lineRule="auto"/>
        <w:ind w:firstLine="567"/>
        <w:contextualSpacing/>
        <w:jc w:val="both"/>
        <w:outlineLvl w:val="4"/>
        <w:rPr>
          <w:rFonts w:ascii="Times New Roman" w:hAnsi="Times New Roman" w:cs="Times New Roman"/>
          <w:bCs/>
          <w:iCs/>
          <w:sz w:val="24"/>
          <w:szCs w:val="24"/>
        </w:rPr>
      </w:pPr>
      <w:r w:rsidRPr="002638E8">
        <w:rPr>
          <w:rFonts w:ascii="Times New Roman" w:hAnsi="Times New Roman" w:cs="Times New Roman"/>
          <w:bCs/>
          <w:iCs/>
          <w:sz w:val="24"/>
          <w:szCs w:val="24"/>
        </w:rPr>
        <w:t xml:space="preserve">1. Муниципальное казенное учреждение «Финансово-бюджетная палата Алькеевского муниципального района Республики Татарстан» (далее- Финансово-бюджетная палата района) является постоянно действующим органом местного самоуправления, осуществляющим исполнение бюджета района, составление проектов бюджета района и отчета о его исполнении. </w:t>
      </w:r>
    </w:p>
    <w:p w:rsidR="002638E8" w:rsidRPr="002638E8" w:rsidRDefault="002638E8" w:rsidP="002638E8">
      <w:pPr>
        <w:tabs>
          <w:tab w:val="left" w:pos="4253"/>
          <w:tab w:val="left" w:pos="5670"/>
        </w:tabs>
        <w:suppressAutoHyphens/>
        <w:spacing w:after="0" w:line="240" w:lineRule="auto"/>
        <w:ind w:firstLine="567"/>
        <w:contextualSpacing/>
        <w:jc w:val="both"/>
        <w:outlineLvl w:val="4"/>
        <w:rPr>
          <w:rFonts w:ascii="Times New Roman" w:hAnsi="Times New Roman" w:cs="Times New Roman"/>
          <w:bCs/>
          <w:iCs/>
          <w:sz w:val="24"/>
          <w:szCs w:val="24"/>
        </w:rPr>
      </w:pPr>
      <w:r w:rsidRPr="002638E8">
        <w:rPr>
          <w:rFonts w:ascii="Times New Roman" w:hAnsi="Times New Roman" w:cs="Times New Roman"/>
          <w:bCs/>
          <w:iCs/>
          <w:sz w:val="24"/>
          <w:szCs w:val="24"/>
        </w:rPr>
        <w:t>Финансово-бюджетная палата района подотчетна Совету района.</w:t>
      </w:r>
    </w:p>
    <w:p w:rsidR="002638E8" w:rsidRPr="002638E8" w:rsidRDefault="002638E8" w:rsidP="002638E8">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Председатель Палаты назначается на должность руководителем Исполнительного комитета Алькеевского муниципального района по результатам конкурса, по согласованию с Главой Алькеевского муниципального района РТ, по трудовому договору, заключаемому в соответствии с действующим законодательством.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Финансово-бюджетной палаты района является должностным лицом местного самоуправления Района, осуществляет руководство деятельностью Финансово-бюджетной палаты района и организует ее работу.</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Финансово-бюджетная палата района имеет печать, бланки с изображением герба Района и со своим наименованием.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по обеспечению деятельности Финансово-бюджетной палаты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Финансово-бюджетная палата района осуществляет свою деятельность в соответствии с законодательством, настоящим Уставом и Положением о Финансово-бюджетной палате района, утверждаемым Советом района.</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 xml:space="preserve">Статья 58. </w:t>
      </w:r>
      <w:r w:rsidRPr="002638E8">
        <w:rPr>
          <w:rFonts w:ascii="Times New Roman" w:hAnsi="Times New Roman" w:cs="Times New Roman"/>
          <w:b/>
          <w:sz w:val="24"/>
          <w:szCs w:val="24"/>
        </w:rPr>
        <w:t>Муниципальное казенное учреждение</w:t>
      </w:r>
      <w:r w:rsidRPr="002638E8">
        <w:rPr>
          <w:rFonts w:ascii="Times New Roman" w:hAnsi="Times New Roman" w:cs="Times New Roman"/>
          <w:b/>
          <w:bCs/>
          <w:sz w:val="24"/>
          <w:szCs w:val="24"/>
        </w:rPr>
        <w:t xml:space="preserve"> «Палата имущественных и земельных отношений </w:t>
      </w:r>
      <w:r w:rsidRPr="002638E8">
        <w:rPr>
          <w:rFonts w:ascii="Times New Roman" w:hAnsi="Times New Roman" w:cs="Times New Roman"/>
          <w:b/>
          <w:sz w:val="24"/>
          <w:szCs w:val="24"/>
        </w:rPr>
        <w:t>Алькеевского муниципального района Республики Татарстан»</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Муниципальное казенное учреждение</w:t>
      </w:r>
      <w:r w:rsidRPr="002638E8">
        <w:rPr>
          <w:rFonts w:ascii="Times New Roman" w:hAnsi="Times New Roman" w:cs="Times New Roman"/>
          <w:bCs/>
          <w:sz w:val="24"/>
          <w:szCs w:val="24"/>
        </w:rPr>
        <w:t xml:space="preserve"> «Палата имущественных и земельных отношений </w:t>
      </w:r>
      <w:r w:rsidRPr="002638E8">
        <w:rPr>
          <w:rFonts w:ascii="Times New Roman" w:hAnsi="Times New Roman" w:cs="Times New Roman"/>
          <w:sz w:val="24"/>
          <w:szCs w:val="24"/>
        </w:rPr>
        <w:t xml:space="preserve">Алькеевского муниципального района Республики Татарстан» (далее- Палата имущественных и земельных отношений района) является постоянно действующим органом местного самоуправления района, осуществляющим в пределах своих полномочий управление муниципальным имуществом, в </w:t>
      </w:r>
      <w:r w:rsidRPr="002638E8">
        <w:rPr>
          <w:rFonts w:ascii="Times New Roman" w:hAnsi="Times New Roman" w:cs="Times New Roman"/>
          <w:sz w:val="24"/>
          <w:szCs w:val="24"/>
        </w:rPr>
        <w:lastRenderedPageBreak/>
        <w:t xml:space="preserve">том числе находящимися в собственности района земельными участками, акциями, долями (вкладами) в уставных капиталах хозяйственных обществ. </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Палата имущественных и земельных отношений района подотчетна Исполнительному комитету Алькеевского муниципального района Республики Татарстан.</w:t>
      </w:r>
    </w:p>
    <w:p w:rsidR="002638E8" w:rsidRPr="002638E8" w:rsidRDefault="002638E8" w:rsidP="002638E8">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b/>
          <w:i/>
          <w:sz w:val="24"/>
          <w:szCs w:val="24"/>
        </w:rPr>
        <w:t xml:space="preserve">2. </w:t>
      </w:r>
      <w:r w:rsidRPr="002638E8">
        <w:rPr>
          <w:rFonts w:ascii="Times New Roman" w:hAnsi="Times New Roman" w:cs="Times New Roman"/>
          <w:sz w:val="24"/>
          <w:szCs w:val="24"/>
        </w:rPr>
        <w:t>Председатель Палаты имущественных и земельных отношений назначается на должность руководителем Исполнительного комитета Алькеевского муниципального района по результатам конкурса, по согласованию с Главой Алькеевского муниципального района РТ, по трудовому договору, заключаемому в соответствии с действующим законодательством.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Председатель Палаты имущественных и земельных отношений района является должностным лицом местного самоуправления Района, осуществляет руководство деятельностью Палаты имущественных и земельных отношений района и организует ее работу.</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Палата имущественных и земельных отношений района имеет печать, бланки с изображением герба района и со своим наименованием.</w:t>
      </w:r>
    </w:p>
    <w:p w:rsidR="002638E8" w:rsidRPr="002638E8" w:rsidRDefault="002638E8" w:rsidP="002638E8">
      <w:pPr>
        <w:tabs>
          <w:tab w:val="center" w:pos="4153"/>
          <w:tab w:val="left" w:pos="4253"/>
          <w:tab w:val="left" w:pos="5670"/>
          <w:tab w:val="right" w:pos="8306"/>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Расходы по обеспечению деятельности Палаты имущественных и земельных отношений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Палата имущественных и земельных отношений района осуществляет свою деятельность в соответствии с законодательством, настоящим Уставом и Положением о Палате земельных и имущественных отношений района, утверждаемым Советом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VIII. ИЗБИРАТЕЛЬНАЯ КОМИССИЯ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59. Избирательная комиссия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1. Избирательная комиссия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Избирательная комиссия района не входит в структуру органов местного самоуправления.</w:t>
      </w:r>
    </w:p>
    <w:p w:rsidR="002638E8" w:rsidRPr="002638E8" w:rsidRDefault="002638E8" w:rsidP="002638E8">
      <w:pPr>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 xml:space="preserve">2. Избирательная комиссия района формируется Советом района в порядке, установленном федеральным законодательством, Избирательным кодексом Республики Татарстан.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Срок полномочий избирательной комиссии района составляет пять лет.</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Избирательная комиссия района формируется в количестве 8 членов с правом решающего голоса. </w:t>
      </w:r>
    </w:p>
    <w:p w:rsidR="002638E8" w:rsidRPr="002638E8" w:rsidRDefault="002638E8" w:rsidP="002638E8">
      <w:pPr>
        <w:autoSpaceDE w:val="0"/>
        <w:autoSpaceDN w:val="0"/>
        <w:adjustRightInd w:val="0"/>
        <w:spacing w:after="0" w:line="240" w:lineRule="auto"/>
        <w:ind w:firstLine="540"/>
        <w:jc w:val="both"/>
        <w:rPr>
          <w:rFonts w:ascii="Times New Roman" w:hAnsi="Times New Roman" w:cs="Times New Roman"/>
          <w:sz w:val="24"/>
          <w:szCs w:val="24"/>
        </w:rPr>
      </w:pPr>
      <w:r w:rsidRPr="00B64A9D">
        <w:rPr>
          <w:rFonts w:ascii="Times New Roman" w:hAnsi="Times New Roman" w:cs="Times New Roman"/>
          <w:sz w:val="24"/>
          <w:szCs w:val="24"/>
        </w:rPr>
        <w:t xml:space="preserve">Члены избирательной комиссиидолжны соблюдать ограничения, запреты, исполнять обязанности, которые установлены Федеральным </w:t>
      </w:r>
      <w:hyperlink r:id="rId62"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25 декабря 2008 года N 273-ФЗ "О противодействии коррупции", Федеральным </w:t>
      </w:r>
      <w:hyperlink r:id="rId63"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4" w:history="1">
        <w:r w:rsidRPr="00B64A9D">
          <w:rPr>
            <w:rFonts w:ascii="Times New Roman" w:hAnsi="Times New Roman" w:cs="Times New Roman"/>
            <w:color w:val="0000FF"/>
            <w:sz w:val="24"/>
            <w:szCs w:val="24"/>
          </w:rPr>
          <w:t>законом</w:t>
        </w:r>
      </w:hyperlink>
      <w:r w:rsidRPr="00B64A9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Финансовое обеспечение деятельности избирательной комиссии района предусматривается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6. Полномочия избирательной комиссии района, порядок и гарантии ее деятельности регулируются федеральным законодательством, законами Республики Татарстан, настоящим Уставом. Полномочия избирательной комиссии района по решению Центральной избирательной комиссии Республики Татарстан, принятому на основании обращения Совета района, могут возлагаться на территориальную избирательную комиссию в соответствии с законодательством.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IX. ГРАЖДАНСКО-ПРАВОВАЯ И ФИНАНСОВАЯ ОСНОВЫ ДЕЯТЕЛЬНОСТИ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60. Органы местного самоуправления района, обладающие правами юридического лица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1. В соответствии с федеральным законом и настоящим Уставом правами юридического лица наделяются Совет района, Исполнительный комитет района, Финансово-бюджетная палата района, Палата имущественных и земельных отношений района и Контрольно-счетная палата района.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Решением Совета района правами юридического лица могут быть наделены иные муниципальные органы, а также в соответствии со структурой Исполнительного комитета района его отдельные органы.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51. Органы местного самоуправления района как юридические лица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От имени района приобретать и осуществлять имущественные и иные права и обязанности, выступать в суде без доверенности может Руководитель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приобретает и осуществляет имущественные и иные права и обязанности, выступает в суде без доверенности в связи с распоряжением средствами бюджета района, направляемыми на обеспечение деятельности Совета района, Главы района, депутатов, а также с распоряжением муниципальным имуществом, закрепленным за Советом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Органы местного самоуправления района,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62. Финансирование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w:t>
      </w:r>
      <w:r w:rsidRPr="002638E8">
        <w:rPr>
          <w:rFonts w:ascii="Times New Roman" w:eastAsia="Calibri" w:hAnsi="Times New Roman" w:cs="Times New Roman"/>
          <w:sz w:val="24"/>
          <w:szCs w:val="24"/>
        </w:rPr>
        <w:t>Финансовое обеспечение деятельности</w:t>
      </w:r>
      <w:r w:rsidRPr="002638E8">
        <w:rPr>
          <w:rFonts w:ascii="Times New Roman" w:hAnsi="Times New Roman" w:cs="Times New Roman"/>
          <w:sz w:val="24"/>
          <w:szCs w:val="24"/>
        </w:rPr>
        <w:t xml:space="preserve"> органов местного самоуправления района осуществляется за счет собственных доходов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случаях, предусмотренных законом, настоящим Уставом, решениями Совета района, расходы на обеспечение деятельности органов местного самоуправления района предусматриваются в бюджете района отдельной строкой в соответствии с классификацией расходов бюджетов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 СОЦИАЛЬНЫЕ И ИНЫЕ ГАРАНТИИ ГЛАВЫ РАЙОНА 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ИНЫХ ЛИЦ, ЗАМЕЩАЮЩИХ МУНИЦИПАЛЬНЫЕ ДОЛЖНОСТИ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63. Социальные и иные гарантии деятельности Главы района и его заместителей, депутатов Совета района, работающих на постоянной основе, иных должностных лиц</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Социальные и иные гарантии, предоставляемые Главе района и его заместителям, депутатам Совета района, работающим на постоянной основе, иным должностным лицам, определяются Законом Республики Татарстан </w:t>
      </w:r>
      <w:hyperlink r:id="rId65" w:tgtFrame="Logical" w:history="1">
        <w:r w:rsidRPr="002638E8">
          <w:rPr>
            <w:rFonts w:ascii="Times New Roman" w:hAnsi="Times New Roman" w:cs="Times New Roman"/>
            <w:sz w:val="24"/>
            <w:szCs w:val="24"/>
          </w:rPr>
          <w:t>от 12 февраля 2009 года № 15-ЗРТ</w:t>
        </w:r>
      </w:hyperlink>
      <w:r w:rsidRPr="002638E8">
        <w:rPr>
          <w:rFonts w:ascii="Times New Roman" w:hAnsi="Times New Roman" w:cs="Times New Roman"/>
          <w:sz w:val="24"/>
          <w:szCs w:val="24"/>
        </w:rP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 и решениями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64. Гарантии неприкосновенности Главы района, депутатов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Гарантии прав депутатов Совета района, в том числе Главы района,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В соответствии с федеральным законом депутат Совета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района, в том числе по истечении срока его полномочий. Данное положение не распространяется на случаи, когда депутатом Совета района были допущены публичные оскорбления, клевета или иные нарушения, ответственность за которые предусмотрена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 xml:space="preserve">Глава XI. ОТВЕТСТВЕННОСТЬ ОРГАНОВ И ДОЛЖНОСТНЫХ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lastRenderedPageBreak/>
        <w:t>Статья 65. Ответственность органов и должностных 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Органы и должностные лица местного самоуправления района несут ответственность перед населением района, государством, физическими и юридическими лицами в соответствии с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66. Ответственность депутатов Совета района перед жителями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Ответственность депутатов Совета района, в том числе Главы района, перед жителями района наступает в результате утраты соответствующим депутатом доверия избравших его жителей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Утративший доверие депутат Совета района, в том числе Глава района, как депутат представительного органа поселения может быть отозван в случаях и в порядке, установленных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67. Ответственность органов и должностных лиц местного самоуправления района перед государством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 соответствии с федеральным законом ответственность Совета района, Главы района, Руководителя Исполнительного комитета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района отдельных государственных полномочий.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68. Ответственность органов и должностных лиц местного самоуправления района перед физическими и юридическими лицами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Ответственность органов и должностных лиц местного самоуправления района перед физическими и юридическими лицами наступает в порядке, установленном федеральным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69. Увольнение (освобождение от должности) лиц, муниципальные должности, в связи с утратой доверия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осуществления лицом предпринимательской деятельности;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XII. МУНИЦИПАЛЬНЫЕ ПРАВОВЫЕ АКТЫ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70. Система муниципальных правовых актов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1. В систему муниципальных правовых актов района входят: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Устав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правовые акты, принятые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нормативные и иные правовые акты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правовые акты Главы района, Исполнительного комитета района, иных органов и должностных лиц местного самоуправления, предусмотренных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71. Решения, принятые путем прямого волеизъявления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Решение вопросов местного значения непосредственно гражданами района осуществляется путем прямого волеизъявления населения, выраженного на местном референдуме.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Если для реализации решения, принятого путем прямого волеизъявления населения района, дополнительно требуется принятие муниципального нормативного правового акта, орган местного самоуправления или должностное лицо местного самоуправления района, в компетенцию которых входит принятие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нормативного правового акта. Указанный срок не может превышать три месяца.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района, досрочного прекращения полномочий Руководителя Исполнительного комитета района или досрочного прекращения полномочий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72. Виды муниципальных правовых актов, принимаемых органами и должностными лицами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Органы и должностные лица местного самоуправления района во исполнение возложенных на них полномочий издают следующие муниципальные правовые акты: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 решения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Глава района - постановления и распоряжения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Руководитель Исполнительного комитета района - постановления и распоряжения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Иные должностные лица местного самоуправления района издают распоряжения и приказы в пределах своих полномочий, установленных настоящим Уставом, иными муниципальными правовыми актами, определяющими их статус.</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73. Подготовка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Алькеевского района, органами территориального общественного самоуправления, инициативными группами граждан, а также Контрольно-счетной палатой района, Финансово-бюджетной палатой района, Палатой имущественных и земельных отношений района по вопросам их ведения.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B64A9D">
        <w:rPr>
          <w:rFonts w:ascii="Times New Roman" w:hAnsi="Times New Roman" w:cs="Times New Roman"/>
          <w:sz w:val="24"/>
          <w:szCs w:val="24"/>
        </w:rPr>
        <w:t>Прокурор Алькеевского муниципального района Республики Татарстан при установлении в ходе осуществления своих полномочий необходимости совершенствования действующих муниципальных нормативных правовых актов вправе вносить проекты и предложения об изменении, об отмене или о принятии муниципальных нормативных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района, Главой района, Руководителем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 xml:space="preserve">3. При включении района в соответствующий перечень законом Республики Татарстан, 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w:t>
      </w:r>
      <w:r w:rsidRPr="002638E8">
        <w:rPr>
          <w:rFonts w:ascii="Times New Roman" w:eastAsia="Times New Roman" w:hAnsi="Times New Roman" w:cs="Times New Roman"/>
          <w:sz w:val="24"/>
          <w:szCs w:val="24"/>
          <w:shd w:val="clear" w:color="auto" w:fill="FFFFFF"/>
        </w:rPr>
        <w:lastRenderedPageBreak/>
        <w:t>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
    <w:p w:rsidR="002638E8" w:rsidRPr="002638E8" w:rsidRDefault="002638E8" w:rsidP="002638E8">
      <w:pPr>
        <w:numPr>
          <w:ilvl w:val="2"/>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устанавливающих, изменяющих, приостанавливающих, отменяющих местные налоги и сборы;</w:t>
      </w:r>
    </w:p>
    <w:p w:rsidR="002638E8" w:rsidRPr="002638E8" w:rsidRDefault="002638E8" w:rsidP="002638E8">
      <w:pPr>
        <w:numPr>
          <w:ilvl w:val="2"/>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регулирующих бюджетные правоотношения.</w:t>
      </w:r>
    </w:p>
    <w:p w:rsidR="002638E8" w:rsidRPr="002638E8" w:rsidRDefault="002638E8" w:rsidP="002638E8">
      <w:pPr>
        <w:numPr>
          <w:ilvl w:val="3"/>
          <w:numId w:val="6"/>
        </w:numPr>
        <w:tabs>
          <w:tab w:val="left" w:pos="1542"/>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В случае не включения района в соответствующий перечень законом Республики Татарстан, проекты муниципальных нормативных правовых актов района,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района в порядке, установленном муниципальными нормативными правовыми актами в соответствии с законом Республики Татарстан, за исключением:</w:t>
      </w:r>
    </w:p>
    <w:p w:rsidR="002638E8" w:rsidRPr="002638E8" w:rsidRDefault="002638E8" w:rsidP="002638E8">
      <w:pPr>
        <w:numPr>
          <w:ilvl w:val="4"/>
          <w:numId w:val="6"/>
        </w:numPr>
        <w:tabs>
          <w:tab w:val="left" w:pos="1719"/>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устанавливающих, изменяющих, приостанавливающих, отменяющих местные налоги и сборы;</w:t>
      </w:r>
    </w:p>
    <w:p w:rsidR="002638E8" w:rsidRPr="002638E8" w:rsidRDefault="002638E8" w:rsidP="002638E8">
      <w:pPr>
        <w:numPr>
          <w:ilvl w:val="4"/>
          <w:numId w:val="6"/>
        </w:numPr>
        <w:tabs>
          <w:tab w:val="left" w:pos="1714"/>
        </w:tabs>
        <w:spacing w:after="0" w:line="322" w:lineRule="exact"/>
        <w:ind w:left="20" w:right="20" w:firstLine="1120"/>
        <w:jc w:val="both"/>
        <w:rPr>
          <w:rFonts w:ascii="Times New Roman" w:eastAsia="Times New Roman" w:hAnsi="Times New Roman" w:cs="Times New Roman"/>
          <w:sz w:val="24"/>
          <w:szCs w:val="24"/>
        </w:rPr>
      </w:pPr>
      <w:r w:rsidRPr="002638E8">
        <w:rPr>
          <w:rFonts w:ascii="Times New Roman" w:eastAsia="Times New Roman" w:hAnsi="Times New Roman" w:cs="Times New Roman"/>
          <w:sz w:val="24"/>
          <w:szCs w:val="24"/>
          <w:shd w:val="clear" w:color="auto" w:fill="FFFFFF"/>
        </w:rPr>
        <w:t>проектов нормативных правовых актов Совета района, регулирующих бюджетные правоотношения.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shd w:val="clear" w:color="auto" w:fill="FFFFFF"/>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74. Правовые акты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Совет района по вопросам, отнесенным к его компетенции, принимает решения, устанавливающие правила, обязательные для исполнения на территории района, решение об удалении Главы района в отставку, регламент Совета района, иные решения по вопросам организации деятельности Совета района, а также решения по иным вопросам, отнесенным к его компетенции федеральными законами, законами Республики Татарстан,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Решения Совета района принимаются большинством голосов от установленного числа депутатов Совета района, за исключением случаев, установленных законодательством,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Решения Совета, предусматривающие установление, изменение и отмену местных налогов и сборов, осуществление расходов из средств бюджета района,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решения в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Решения Совета района подписываются Главой района в трехдневный срок со дня их принятия и обнародуются им в порядке, установленном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75. Правовые акты Главы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Глава района в пределах своих полномочий, установленных законодательством, настоящим Уставом, решениями Совета района, издает правовые акты по вопросам организации деятельности Совета района, а также по иным вопросам, отнесенным к его компетенции Федеральным законом </w:t>
      </w:r>
      <w:hyperlink r:id="rId66" w:tgtFrame="Logical" w:history="1">
        <w:r w:rsidRPr="002638E8">
          <w:rPr>
            <w:rFonts w:ascii="Times New Roman" w:hAnsi="Times New Roman" w:cs="Times New Roman"/>
            <w:sz w:val="24"/>
            <w:szCs w:val="24"/>
          </w:rPr>
          <w:t>от 06 октября 2003 года № 131-ФЗ</w:t>
        </w:r>
      </w:hyperlink>
      <w:r w:rsidRPr="002638E8">
        <w:rPr>
          <w:rFonts w:ascii="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 законами Республики Татарстан,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sz w:val="24"/>
          <w:szCs w:val="24"/>
        </w:rPr>
      </w:pPr>
      <w:r w:rsidRPr="002638E8">
        <w:rPr>
          <w:rFonts w:ascii="Times New Roman" w:hAnsi="Times New Roman" w:cs="Times New Roman"/>
          <w:b/>
          <w:bCs/>
          <w:sz w:val="24"/>
          <w:szCs w:val="24"/>
        </w:rPr>
        <w:t>Статья 76. Правовые акты Руководителя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Руководитель Исполнительного комитета в пределах полномочий Исполнительного комитета района, установленных законодательством, настоящим Уставом и решениями Совета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w:t>
      </w:r>
      <w:r w:rsidRPr="002638E8">
        <w:rPr>
          <w:rFonts w:ascii="Times New Roman" w:hAnsi="Times New Roman" w:cs="Times New Roman"/>
          <w:sz w:val="24"/>
          <w:szCs w:val="24"/>
        </w:rPr>
        <w:lastRenderedPageBreak/>
        <w:t>законами и законами Республики Татарстан, а также распоряжения по вопросам организации работы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77. Порядок опубликования (обнародования) и вступления в силу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Решения Совета района вступают в силу со дня их подписания Главой района, если иное не определено самим решением.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Правовые акты Совета района о налогах и сборах вступают в силу в соответствии с Налоговым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Решения Совета района о принятии Устава района или внесений изменении в настоящий Устав вступают в силу в порядке, установленном федеральным законом,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Правовые акты Главы района, Руководителя Исполнительного комитета района, иных должностных лиц местного самоуправления вступают в силу со дня их подписания, если иное не установлено самими актами.</w:t>
      </w:r>
    </w:p>
    <w:p w:rsid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w:t>
      </w:r>
      <w:r w:rsidRPr="00B64A9D">
        <w:rPr>
          <w:rFonts w:ascii="Times New Roman" w:hAnsi="Times New Roman" w:cs="Times New Roman"/>
          <w:sz w:val="24"/>
          <w:szCs w:val="24"/>
          <w:highlight w:val="yellow"/>
        </w:rPr>
        <w:t xml:space="preserve">. </w:t>
      </w:r>
      <w:r w:rsidR="00B64A9D" w:rsidRPr="00B64A9D">
        <w:rPr>
          <w:rFonts w:ascii="Times New Roman" w:hAnsi="Times New Roman"/>
          <w:sz w:val="24"/>
          <w:szCs w:val="24"/>
          <w:highlight w:val="yellow"/>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r w:rsidRPr="00B64A9D">
        <w:rPr>
          <w:rFonts w:ascii="Times New Roman" w:hAnsi="Times New Roman" w:cs="Times New Roman"/>
          <w:sz w:val="24"/>
          <w:szCs w:val="24"/>
          <w:highlight w:val="yellow"/>
        </w:rPr>
        <w:t>.</w:t>
      </w:r>
    </w:p>
    <w:p w:rsidR="00BA12DA" w:rsidRPr="00307772" w:rsidRDefault="00BA12DA" w:rsidP="00BA12DA">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highlight w:val="yellow"/>
        </w:rPr>
      </w:pPr>
      <w:r w:rsidRPr="00307772">
        <w:rPr>
          <w:rFonts w:ascii="Times New Roman" w:hAnsi="Times New Roman" w:cs="Times New Roman"/>
          <w:sz w:val="24"/>
          <w:szCs w:val="24"/>
          <w:highlight w:val="yellow"/>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A12DA" w:rsidRPr="00BA12DA" w:rsidRDefault="00BA12DA" w:rsidP="00BA12DA">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307772">
        <w:rPr>
          <w:rFonts w:ascii="Times New Roman" w:hAnsi="Times New Roman" w:cs="Times New Roman"/>
          <w:sz w:val="24"/>
          <w:szCs w:val="24"/>
          <w:highlight w:val="yellow"/>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A12DA" w:rsidRPr="002638E8" w:rsidRDefault="00BA12DA"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Каждый муниципальный правовой акт должен содержать его реквизиты: наименование, дату его подписания (для правовых актов, принятых Советом района, - также дату его принятия Советом района), регистрационный номер, наименование должностного лица, подписавшего правовой акт.</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Решения Совета района о бюджете района, об отчете о его исполнении, об установлении местных налогов и сборов, иные нормативные правовые акты, принятые Советом района, Главой района, Руководителем Исполнительного комитета района, должны быть официально опубликованы (обнародованы) в семидневный срок со дня их подписания,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Обязательному официальному опубликованию (обнародованию) подлежат также ненормативные правовые акты о назначении местного референдума, по вопросу изменения границ, преобразования района, избрании Главы района и его заместителей, назначении Руководителя Исполнительного комитета района и его заместителей и иные акты в соответствии с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При опубликовании (обнародовании) указываются реквизиты муниципального правового акта.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Официальное опубликование (обнародование) муниципальных правовых актов может осуществляться посредством: </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опубликования текста правового акта в печатных средствах массовой информации, учрежденных органами местного самоуправления района либо иных печатных средствах массовой информации, распространяемых на территории района;</w:t>
      </w:r>
    </w:p>
    <w:p w:rsidR="002638E8" w:rsidRPr="002638E8" w:rsidRDefault="002638E8" w:rsidP="002638E8">
      <w:pPr>
        <w:tabs>
          <w:tab w:val="left" w:pos="4253"/>
          <w:tab w:val="left" w:pos="5670"/>
        </w:tabs>
        <w:suppressAutoHyphens/>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размещение текста правового акта или проекта правового акта на официальном сайте района на Портале муниципальных образований Республики Татарстан в информационной- телекоммуникационной сети «Интернет», на «Официальный портал правовой информации Республики Татарстан».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При опубликовании (обнародовании) муниципального правового акта должна быть указана дата выхода печатного средства массовой информации.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10. Муниципальные нормативные правовые акты, а также оформленные в виде правовых актов решения, принятые на местном референдуме (сходе граждан), направляются Главой района в Министерство юстиции Республики Татарстан для включения в регистр муниципальных нормативных правовых актов Республики Татарстан, единый банк нормативных правовых актов Республики Татарстан в порядке и сроки, установленные законодательством.</w:t>
      </w:r>
    </w:p>
    <w:p w:rsidR="002638E8" w:rsidRPr="002638E8" w:rsidRDefault="002638E8" w:rsidP="002638E8">
      <w:pPr>
        <w:shd w:val="clear" w:color="auto" w:fill="FFFFFF"/>
        <w:spacing w:after="0" w:line="240" w:lineRule="auto"/>
        <w:ind w:firstLine="567"/>
        <w:contextualSpacing/>
        <w:jc w:val="center"/>
        <w:textAlignment w:val="baseline"/>
        <w:outlineLvl w:val="2"/>
        <w:rPr>
          <w:rFonts w:ascii="Times New Roman" w:hAnsi="Times New Roman" w:cs="Times New Roman"/>
          <w:b/>
          <w:spacing w:val="2"/>
          <w:sz w:val="24"/>
          <w:szCs w:val="24"/>
        </w:rPr>
      </w:pPr>
    </w:p>
    <w:p w:rsidR="002638E8" w:rsidRPr="002638E8" w:rsidRDefault="002638E8" w:rsidP="002638E8">
      <w:pPr>
        <w:shd w:val="clear" w:color="auto" w:fill="FFFFFF"/>
        <w:spacing w:after="0" w:line="240" w:lineRule="auto"/>
        <w:ind w:firstLine="567"/>
        <w:contextualSpacing/>
        <w:jc w:val="center"/>
        <w:textAlignment w:val="baseline"/>
        <w:outlineLvl w:val="2"/>
        <w:rPr>
          <w:rFonts w:ascii="Times New Roman" w:hAnsi="Times New Roman" w:cs="Times New Roman"/>
          <w:b/>
          <w:spacing w:val="2"/>
          <w:sz w:val="24"/>
          <w:szCs w:val="24"/>
        </w:rPr>
      </w:pPr>
      <w:r w:rsidRPr="002638E8">
        <w:rPr>
          <w:rFonts w:ascii="Times New Roman" w:hAnsi="Times New Roman" w:cs="Times New Roman"/>
          <w:b/>
          <w:spacing w:val="2"/>
          <w:sz w:val="24"/>
          <w:szCs w:val="24"/>
        </w:rPr>
        <w:t>Статья 78. Отмена муниципальных правовых актови приостановление их действия</w:t>
      </w:r>
    </w:p>
    <w:p w:rsidR="002638E8" w:rsidRPr="002638E8" w:rsidRDefault="002638E8" w:rsidP="002638E8">
      <w:pPr>
        <w:numPr>
          <w:ilvl w:val="0"/>
          <w:numId w:val="4"/>
        </w:numPr>
        <w:shd w:val="clear" w:color="auto" w:fill="FFFFFF"/>
        <w:spacing w:after="0" w:line="240" w:lineRule="auto"/>
        <w:ind w:left="0" w:firstLine="567"/>
        <w:contextualSpacing/>
        <w:jc w:val="both"/>
        <w:textAlignment w:val="baseline"/>
        <w:rPr>
          <w:rFonts w:ascii="Times New Roman" w:hAnsi="Times New Roman" w:cs="Times New Roman"/>
          <w:spacing w:val="2"/>
          <w:sz w:val="24"/>
          <w:szCs w:val="24"/>
        </w:rPr>
      </w:pPr>
      <w:r w:rsidRPr="002638E8">
        <w:rPr>
          <w:rFonts w:ascii="Times New Roman" w:hAnsi="Times New Roman" w:cs="Times New Roman"/>
          <w:spacing w:val="2"/>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sidRPr="002638E8">
        <w:rPr>
          <w:rFonts w:ascii="Times New Roman" w:hAnsi="Times New Roman" w:cs="Times New Roman"/>
          <w:sz w:val="24"/>
          <w:szCs w:val="24"/>
        </w:rPr>
        <w:t xml:space="preserve"> Поселения</w:t>
      </w:r>
      <w:r w:rsidRPr="002638E8">
        <w:rPr>
          <w:rFonts w:ascii="Times New Roman" w:hAnsi="Times New Roman" w:cs="Times New Roman"/>
          <w:spacing w:val="2"/>
          <w:sz w:val="24"/>
          <w:szCs w:val="24"/>
        </w:rPr>
        <w:t xml:space="preserve">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638E8" w:rsidRPr="002638E8" w:rsidRDefault="002638E8" w:rsidP="002638E8">
      <w:pPr>
        <w:shd w:val="clear" w:color="auto" w:fill="FFFFFF"/>
        <w:spacing w:after="0" w:line="240" w:lineRule="auto"/>
        <w:ind w:firstLine="567"/>
        <w:contextualSpacing/>
        <w:jc w:val="both"/>
        <w:textAlignment w:val="baseline"/>
        <w:rPr>
          <w:rFonts w:ascii="Times New Roman" w:hAnsi="Times New Roman" w:cs="Times New Roman"/>
          <w:spacing w:val="2"/>
          <w:sz w:val="24"/>
          <w:szCs w:val="24"/>
        </w:rPr>
      </w:pPr>
      <w:r w:rsidRPr="002638E8">
        <w:rPr>
          <w:rFonts w:ascii="Times New Roman" w:hAnsi="Times New Roman" w:cs="Times New Roman"/>
          <w:spacing w:val="2"/>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 </w:t>
      </w:r>
    </w:p>
    <w:p w:rsidR="002638E8" w:rsidRPr="002638E8" w:rsidRDefault="002638E8" w:rsidP="002638E8">
      <w:pPr>
        <w:shd w:val="clear" w:color="auto" w:fill="FFFFFF"/>
        <w:spacing w:after="0" w:line="240" w:lineRule="auto"/>
        <w:ind w:firstLine="567"/>
        <w:contextualSpacing/>
        <w:jc w:val="both"/>
        <w:textAlignment w:val="baseline"/>
        <w:rPr>
          <w:rFonts w:ascii="Times New Roman" w:hAnsi="Times New Roman" w:cs="Times New Roman"/>
          <w:spacing w:val="2"/>
          <w:sz w:val="24"/>
          <w:szCs w:val="24"/>
        </w:rPr>
      </w:pPr>
      <w:r w:rsidRPr="002638E8">
        <w:rPr>
          <w:rFonts w:ascii="Times New Roman" w:hAnsi="Times New Roman" w:cs="Times New Roman"/>
          <w:spacing w:val="2"/>
          <w:sz w:val="24"/>
          <w:szCs w:val="24"/>
        </w:rPr>
        <w:t xml:space="preserve">2. Признание по решению суда </w:t>
      </w:r>
      <w:r w:rsidRPr="002638E8">
        <w:rPr>
          <w:rFonts w:ascii="Times New Roman" w:hAnsi="Times New Roman" w:cs="Times New Roman"/>
          <w:sz w:val="24"/>
          <w:szCs w:val="24"/>
        </w:rPr>
        <w:t>Закона Республики Татарстан от 31 января 2005 года № 10-ЗРТ «Об установлении границ территорий и статусе муниципального образования «</w:t>
      </w:r>
      <w:proofErr w:type="spellStart"/>
      <w:r w:rsidRPr="002638E8">
        <w:rPr>
          <w:rFonts w:ascii="Times New Roman" w:hAnsi="Times New Roman" w:cs="Times New Roman"/>
          <w:sz w:val="24"/>
          <w:szCs w:val="24"/>
        </w:rPr>
        <w:t>Алькеевский</w:t>
      </w:r>
      <w:proofErr w:type="spellEnd"/>
      <w:r w:rsidRPr="002638E8">
        <w:rPr>
          <w:rFonts w:ascii="Times New Roman" w:hAnsi="Times New Roman" w:cs="Times New Roman"/>
          <w:sz w:val="24"/>
          <w:szCs w:val="24"/>
        </w:rPr>
        <w:t xml:space="preserve"> муниципальный район» и муниципальных образований в его составе» .</w:t>
      </w:r>
      <w:r w:rsidRPr="002638E8">
        <w:rPr>
          <w:rFonts w:ascii="Times New Roman" w:hAnsi="Times New Roman" w:cs="Times New Roman"/>
          <w:spacing w:val="2"/>
          <w:sz w:val="24"/>
          <w:szCs w:val="24"/>
        </w:rPr>
        <w:t>недействующим до вступления в силу нового закона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outlineLvl w:val="1"/>
        <w:rPr>
          <w:rFonts w:ascii="Times New Roman" w:hAnsi="Times New Roman" w:cs="Times New Roman"/>
          <w:b/>
          <w:bCs/>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XI</w:t>
      </w:r>
      <w:r w:rsidRPr="002638E8">
        <w:rPr>
          <w:rFonts w:ascii="Times New Roman" w:hAnsi="Times New Roman" w:cs="Times New Roman"/>
          <w:b/>
          <w:bCs/>
          <w:sz w:val="24"/>
          <w:szCs w:val="24"/>
          <w:lang w:val="en-US"/>
        </w:rPr>
        <w:t>II</w:t>
      </w:r>
      <w:r w:rsidRPr="002638E8">
        <w:rPr>
          <w:rFonts w:ascii="Times New Roman" w:hAnsi="Times New Roman" w:cs="Times New Roman"/>
          <w:b/>
          <w:bCs/>
          <w:sz w:val="24"/>
          <w:szCs w:val="24"/>
        </w:rPr>
        <w:t>. ЭКОНОМИЧЕСКАЯ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79. Экономическая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Экономическую основу района составляют находящееся в муниципальной собственности района имущество, средства бюджета района, а также имущественные права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80. Муниципальное имущество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sub_5001"/>
      <w:r w:rsidRPr="002638E8">
        <w:rPr>
          <w:rFonts w:ascii="Times New Roman" w:hAnsi="Times New Roman" w:cs="Times New Roman"/>
          <w:sz w:val="24"/>
          <w:szCs w:val="24"/>
        </w:rPr>
        <w:t>1. В собственности района может находиться:</w:t>
      </w:r>
    </w:p>
    <w:bookmarkEnd w:id="6"/>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имущество, предназначенное для решения установленных статьей 6 настоящего Устава </w:t>
      </w:r>
      <w:hyperlink w:anchor="sub_20110" w:history="1">
        <w:r w:rsidRPr="002638E8">
          <w:rPr>
            <w:rFonts w:ascii="Times New Roman" w:hAnsi="Times New Roman" w:cs="Times New Roman"/>
            <w:sz w:val="24"/>
            <w:szCs w:val="24"/>
          </w:rPr>
          <w:t>вопросов местного значения</w:t>
        </w:r>
      </w:hyperlink>
      <w:r w:rsidRPr="002638E8">
        <w:rPr>
          <w:rFonts w:ascii="Times New Roman" w:hAnsi="Times New Roman" w:cs="Times New Roman"/>
          <w:sz w:val="24"/>
          <w:szCs w:val="24"/>
        </w:rPr>
        <w:t xml:space="preserve">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sub_1504" w:history="1">
        <w:r w:rsidRPr="002638E8">
          <w:rPr>
            <w:rFonts w:ascii="Times New Roman" w:hAnsi="Times New Roman" w:cs="Times New Roman"/>
            <w:sz w:val="24"/>
            <w:szCs w:val="24"/>
          </w:rPr>
          <w:t>частью 4 статьи 15</w:t>
        </w:r>
      </w:hyperlink>
      <w:r w:rsidRPr="002638E8">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500103"/>
      <w:r w:rsidRPr="002638E8">
        <w:rPr>
          <w:rFonts w:ascii="Times New Roman" w:hAnsi="Times New Roman" w:cs="Times New Roman"/>
          <w:sz w:val="24"/>
          <w:szCs w:val="24"/>
        </w:rPr>
        <w:lastRenderedPageBreak/>
        <w:t>3) имущество, предназначенное для обеспечения деятельности органов местного самоуправления и должностных лиц района, муниципальных служащих, работников муниципальных предприятий и учреждений в соответствии с нормативными правовыми актами Совета района;</w:t>
      </w:r>
    </w:p>
    <w:bookmarkEnd w:id="7"/>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района федеральными законами и которые не отнесены к вопросам местного значения (статья 7 настоящего Устава);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со статьей 8 настоящего Устава, а также имущество, предназначенное для осуществления полномочий по решению вопросов местного значения в соответствии с </w:t>
      </w:r>
      <w:hyperlink w:anchor="sub_1701" w:history="1">
        <w:r w:rsidRPr="002638E8">
          <w:rPr>
            <w:rFonts w:ascii="Times New Roman" w:hAnsi="Times New Roman" w:cs="Times New Roman"/>
            <w:sz w:val="24"/>
            <w:szCs w:val="24"/>
          </w:rPr>
          <w:t>частями 1</w:t>
        </w:r>
      </w:hyperlink>
      <w:r w:rsidRPr="002638E8">
        <w:rPr>
          <w:rFonts w:ascii="Times New Roman" w:hAnsi="Times New Roman" w:cs="Times New Roman"/>
          <w:sz w:val="24"/>
          <w:szCs w:val="24"/>
        </w:rPr>
        <w:t xml:space="preserve"> и </w:t>
      </w:r>
      <w:hyperlink w:anchor="sub_17011" w:history="1">
        <w:r w:rsidRPr="002638E8">
          <w:rPr>
            <w:rFonts w:ascii="Times New Roman" w:hAnsi="Times New Roman" w:cs="Times New Roman"/>
            <w:sz w:val="24"/>
            <w:szCs w:val="24"/>
          </w:rPr>
          <w:t>1.1 статьи 17</w:t>
        </w:r>
      </w:hyperlink>
      <w:r w:rsidRPr="002638E8">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В случаях возникновения у района права собственности на имущество, не соответствующее требованиям </w:t>
      </w:r>
      <w:hyperlink w:anchor="sub_5001" w:history="1">
        <w:r w:rsidRPr="002638E8">
          <w:rPr>
            <w:rFonts w:ascii="Times New Roman" w:hAnsi="Times New Roman" w:cs="Times New Roman"/>
            <w:sz w:val="24"/>
            <w:szCs w:val="24"/>
          </w:rPr>
          <w:t>части 1</w:t>
        </w:r>
      </w:hyperlink>
      <w:r w:rsidRPr="002638E8">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81. Владение, пользование и распоряжение муниципальным имуществом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Органы местного самоуправления района от имени района с учетом разграничения полномочий, установленного настоящим Уставом,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Органы местного самоуправления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7" w:history="1">
        <w:r w:rsidRPr="002638E8">
          <w:rPr>
            <w:rFonts w:ascii="Times New Roman" w:hAnsi="Times New Roman" w:cs="Times New Roman"/>
            <w:sz w:val="24"/>
            <w:szCs w:val="24"/>
          </w:rPr>
          <w:t>законами</w:t>
        </w:r>
      </w:hyperlink>
      <w:r w:rsidRPr="002638E8">
        <w:rPr>
          <w:rFonts w:ascii="Times New Roman"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82. Муниципальные предприятия, учреждения и хозяйственные общества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Район в пределах своих полномочий, установленных настоящим Уставом, вправе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sz w:val="24"/>
          <w:szCs w:val="24"/>
        </w:rPr>
      </w:pPr>
      <w:r w:rsidRPr="002638E8">
        <w:rPr>
          <w:rFonts w:ascii="Times New Roman" w:hAnsi="Times New Roman" w:cs="Times New Roman"/>
          <w:sz w:val="24"/>
          <w:szCs w:val="24"/>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 3. Органы местного самоуправления района от имени района </w:t>
      </w:r>
      <w:proofErr w:type="spellStart"/>
      <w:r w:rsidRPr="002638E8">
        <w:rPr>
          <w:rFonts w:ascii="Times New Roman" w:hAnsi="Times New Roman" w:cs="Times New Roman"/>
          <w:sz w:val="24"/>
          <w:szCs w:val="24"/>
        </w:rPr>
        <w:t>субсидиарно</w:t>
      </w:r>
      <w:proofErr w:type="spellEnd"/>
      <w:r w:rsidRPr="002638E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83. Отношения органов местного самоуправления района с предприятиями, учреждениями и организациями, не находящимися в муниципальной собственности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Отношения органов местного самоуправления района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w:t>
      </w:r>
      <w:r w:rsidRPr="002638E8">
        <w:rPr>
          <w:rFonts w:ascii="Times New Roman" w:hAnsi="Times New Roman" w:cs="Times New Roman"/>
          <w:b/>
          <w:bCs/>
          <w:sz w:val="24"/>
          <w:szCs w:val="24"/>
          <w:lang w:val="en-US"/>
        </w:rPr>
        <w:t>I</w:t>
      </w:r>
      <w:r w:rsidRPr="002638E8">
        <w:rPr>
          <w:rFonts w:ascii="Times New Roman" w:hAnsi="Times New Roman" w:cs="Times New Roman"/>
          <w:b/>
          <w:bCs/>
          <w:sz w:val="24"/>
          <w:szCs w:val="24"/>
        </w:rPr>
        <w:t>V. ФИНАНСОВАЯ ОСНОВА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84. Бюджет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 Район имеет собственный </w:t>
      </w:r>
      <w:r w:rsidRPr="002638E8">
        <w:rPr>
          <w:rFonts w:ascii="Times New Roman" w:hAnsi="Times New Roman" w:cs="Times New Roman"/>
          <w:b/>
          <w:sz w:val="24"/>
          <w:szCs w:val="24"/>
        </w:rPr>
        <w:t>бюджет</w:t>
      </w:r>
      <w:r w:rsidRPr="002638E8">
        <w:rPr>
          <w:rFonts w:ascii="Times New Roman" w:hAnsi="Times New Roman" w:cs="Times New Roman"/>
          <w:b/>
          <w:spacing w:val="2"/>
          <w:sz w:val="24"/>
          <w:szCs w:val="24"/>
          <w:shd w:val="clear" w:color="auto" w:fill="FFFFFF"/>
        </w:rPr>
        <w:t xml:space="preserve">  (местный бюджет)</w:t>
      </w:r>
      <w:r w:rsidRPr="002638E8">
        <w:rPr>
          <w:rFonts w:ascii="Times New Roman" w:hAnsi="Times New Roman" w:cs="Times New Roman"/>
          <w:b/>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2. Бюджет района разрабатывается и утверждается в форме нормативного правового акта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В бюджете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района, и субвенции, предоставленные для обеспечения осуществления органами местного самоуправления района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Органы местного самоуправления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85. Бюджетный процесс в районе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Формирование, утверждение, исполнение бюджета района и контроль за его исполнением осуществляются органами местного самоуправления района самостоятельно. Порядок формирования, утверждения и исполнения бюджета района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2. Проект бюджета района, решение Совета района об утверждении бюджета района, годовой отчет о его исполнении, ежеквартальные сведения о ходе исполнения бюджета района и о численности муниципальных служащих органов местного самоуправления, работников муниципальных учреждений с указанием фактических </w:t>
      </w:r>
      <w:r w:rsidRPr="002638E8">
        <w:rPr>
          <w:rFonts w:ascii="Times New Roman" w:hAnsi="Times New Roman" w:cs="Times New Roman"/>
          <w:sz w:val="24"/>
          <w:szCs w:val="24"/>
          <w:shd w:val="clear" w:color="auto" w:fill="FFFFFF"/>
        </w:rPr>
        <w:t>расходов на оплату их труда</w:t>
      </w:r>
      <w:r w:rsidRPr="002638E8">
        <w:rPr>
          <w:rFonts w:ascii="Times New Roman" w:hAnsi="Times New Roman" w:cs="Times New Roman"/>
          <w:sz w:val="24"/>
          <w:szCs w:val="24"/>
        </w:rPr>
        <w:t xml:space="preserve"> подлежат официальному опубликованию (обнародованию).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Составление проекта бюджета района осуществляется МКУ «Финансово-бюджетная палата Алькеевского муниципального района РТ»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Правовые акты Совета района о внесении изменений в правовые акты о местных налогах, правовые акты Совета района,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района проекта решения о местном бюджете на очередной финансовый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4. Нормативные правовые акты Совета района, предусматривающие внесение изменений в нормативные правовые акты Совета района о налогах и сборах, принятые после дня внесения в Совет района проекта решения о местном бюджете на очередной </w:t>
      </w:r>
      <w:proofErr w:type="spellStart"/>
      <w:r w:rsidRPr="002638E8">
        <w:rPr>
          <w:rFonts w:ascii="Times New Roman" w:hAnsi="Times New Roman" w:cs="Times New Roman"/>
          <w:sz w:val="24"/>
          <w:szCs w:val="24"/>
        </w:rPr>
        <w:t>очередной</w:t>
      </w:r>
      <w:proofErr w:type="spellEnd"/>
      <w:r w:rsidRPr="002638E8">
        <w:rPr>
          <w:rFonts w:ascii="Times New Roman" w:hAnsi="Times New Roman" w:cs="Times New Roman"/>
          <w:sz w:val="24"/>
          <w:szCs w:val="24"/>
        </w:rPr>
        <w:t xml:space="preserve">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Совета района не ранее 1 января года, следующего за очередным финансовым годом.(дополнительно)</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Проект бюджета Района составляется и утверждается сроком на три года (на очередной финансовый год и плановый период) в соответствии с муниципальным правовым актом Совета Алькеевского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Проект бюджета района составляется в порядке и сроки, установленные Исполнительным комитетом района,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hAnsi="Times New Roman" w:cs="Times New Roman"/>
          <w:b/>
          <w:sz w:val="24"/>
          <w:szCs w:val="24"/>
          <w:highlight w:val="yellow"/>
        </w:rPr>
      </w:pPr>
      <w:r w:rsidRPr="002638E8">
        <w:rPr>
          <w:rFonts w:ascii="Times New Roman" w:hAnsi="Times New Roman" w:cs="Times New Roman"/>
          <w:sz w:val="24"/>
          <w:szCs w:val="24"/>
        </w:rPr>
        <w:t>7. Составление проекта бюджета района на очередной финансовый год и плановый период основывается 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основных направлениях бюджетной политики и основных направлениях налоговой политики;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основных направлениях таможенно-тарифной политики Российской Федерации;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прогнозе социально-экономического развития;</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бюджетном прогнозе (проекте бюджетного прогноза, проекте изменений бюджетного прогноза) на долгосрочный период; </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муниципальных программах (проектах муниципальных программ, проектах изменений указанных программ).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8.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 w:name="sub_184123"/>
      <w:r w:rsidRPr="002638E8">
        <w:rPr>
          <w:rFonts w:ascii="Times New Roman" w:hAnsi="Times New Roman" w:cs="Times New Roman"/>
          <w:sz w:val="24"/>
          <w:szCs w:val="24"/>
        </w:rPr>
        <w:t>В решении Совета района о бюджете района должны содержаться нормативы распределения доходов между бюджетами сельских поселений  в случае, если они не установлены Бюджетным кодексом Российской Федерации, законом Республики Татарстан о бюджете Республики Татарстан, законами Республики Татарстан и муниципальными правовыми актами, принятыми в соответствии с положениями Бюджетного кодекса Российской Федерации.</w:t>
      </w:r>
    </w:p>
    <w:bookmarkEnd w:id="8"/>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9. </w:t>
      </w:r>
      <w:r w:rsidRPr="002638E8">
        <w:rPr>
          <w:rFonts w:ascii="Times New Roman" w:eastAsia="Calibri" w:hAnsi="Times New Roman" w:cs="Times New Roman"/>
          <w:sz w:val="24"/>
          <w:szCs w:val="24"/>
        </w:rPr>
        <w:t>Решением о бюджете района утверждаются показатели, состав которых определяется в соответствии с Бюджетным кодексом Российской Федерации, принятыми в соответствии с ним Бюджетным кодексом Республики Татарстан и законами Республики Татарстан, муниципальными правовыми актами Совета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 xml:space="preserve">10. Решением о бюджете района устанавливаются </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перечень главных администраторов доходов бюджета Района;</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перечень главных администраторов источников финансирования дефицита бюджета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Республики Татарстан, муниципальным правовым актом Совета Алькеевского муниципального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ведомственная структура расходов бюджета на очередной финансовый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38E8" w:rsidRPr="002638E8" w:rsidRDefault="002638E8" w:rsidP="002638E8">
      <w:pPr>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общий объем условно утверждаемых (утвержденных) расходов бюджета района на первый год планового периода в объеме не менее 2,5 процента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источники финансирования дефицита бюджета района на очередной финансовый год и плановый период;</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2638E8" w:rsidRPr="002638E8" w:rsidRDefault="002638E8" w:rsidP="002638E8">
      <w:pPr>
        <w:tabs>
          <w:tab w:val="left" w:pos="5670"/>
        </w:tabs>
        <w:suppressAutoHyphens/>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иные показатели бюджета района, установленные соответственно Бюджетным кодексом Российской Федерации и принятыми в соответствии с ним Бюджетным кодексом Республики Татарстан, муниципальными правовыми актами Совета Алькеевского муниципального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11. Одновременно с проектом решения о бюджете района в Совет района представляются документы и материалы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12. Составление проекта бюджета района осуществляется финансово-бюджетной палатой района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Проект бюджет района до его представления в Совет района подлежит финансово-</w:t>
      </w:r>
      <w:proofErr w:type="spellStart"/>
      <w:r w:rsidRPr="002638E8">
        <w:rPr>
          <w:rFonts w:ascii="Times New Roman" w:hAnsi="Times New Roman" w:cs="Times New Roman"/>
          <w:sz w:val="24"/>
          <w:szCs w:val="24"/>
        </w:rPr>
        <w:t>экономоческой</w:t>
      </w:r>
      <w:proofErr w:type="spellEnd"/>
      <w:r w:rsidRPr="002638E8">
        <w:rPr>
          <w:rFonts w:ascii="Times New Roman" w:hAnsi="Times New Roman" w:cs="Times New Roman"/>
          <w:sz w:val="24"/>
          <w:szCs w:val="24"/>
        </w:rPr>
        <w:t xml:space="preserve"> экспертизе. Экспертиза проекта бюджета района осуществляется Контроль- счетной </w:t>
      </w:r>
      <w:r w:rsidRPr="002638E8">
        <w:rPr>
          <w:rFonts w:ascii="Times New Roman" w:hAnsi="Times New Roman" w:cs="Times New Roman"/>
          <w:sz w:val="24"/>
          <w:szCs w:val="24"/>
        </w:rPr>
        <w:lastRenderedPageBreak/>
        <w:t>палатой в порядке, установленном муниципальным правовым актом Совета района, с соблюдением требований Бюджетного кодекса Российской Федерации и с учетом особенностей, установленных федеральными законами. По результатам проведения экспертизы Контрольно- счетной палатой подготавливается заключение по проекту решения о бюджете с указанием недостатков данного проекта в случае  их выявления.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13. Исполнительный комитет района вносит на рассмотрение Совета района проект решения о бюджете района в срок не позднее 15 ноября текущего года.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 xml:space="preserve">14. Порядок рассмотрения проекта решения о бюджете района и его утверждения, определенный муниципальным правовым актом Совета района,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 </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15. Решение о бюджете района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Решение о бюджете района подлежит официальному опубликованию не позднее десяти дней после его подписания в установленном порядке.</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17. Органы местного самоуправления района обеспечивают сбалансированность бюджета района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18. 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19. Расходы бюджета района осуществляются в формах, предусмотренных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20. Осуществление расходов бюджета района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21. Бюджетные инвестиции в объекты муниципальной собственности осуществляются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autoSpaceDE w:val="0"/>
        <w:autoSpaceDN w:val="0"/>
        <w:adjustRightInd w:val="0"/>
        <w:spacing w:after="0" w:line="240" w:lineRule="auto"/>
        <w:ind w:firstLine="567"/>
        <w:contextualSpacing/>
        <w:jc w:val="both"/>
        <w:outlineLvl w:val="0"/>
        <w:rPr>
          <w:rFonts w:ascii="Times New Roman" w:hAnsi="Times New Roman" w:cs="Times New Roman"/>
          <w:b/>
          <w:bCs/>
          <w:sz w:val="24"/>
          <w:szCs w:val="24"/>
        </w:rPr>
      </w:pPr>
      <w:r w:rsidRPr="002638E8">
        <w:rPr>
          <w:rFonts w:ascii="Times New Roman" w:hAnsi="Times New Roman" w:cs="Times New Roman"/>
          <w:b/>
          <w:bCs/>
          <w:sz w:val="24"/>
          <w:szCs w:val="24"/>
        </w:rPr>
        <w:t>Статья 86. Закупки для обеспечения муниципальных нужд</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87. Средства самообложения граждан района</w:t>
      </w:r>
    </w:p>
    <w:p w:rsidR="00764D78" w:rsidRPr="00307772" w:rsidRDefault="002638E8" w:rsidP="00764D7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Cs/>
          <w:sz w:val="24"/>
          <w:szCs w:val="24"/>
          <w:highlight w:val="yellow"/>
        </w:rPr>
      </w:pPr>
      <w:r w:rsidRPr="00307772">
        <w:rPr>
          <w:rFonts w:ascii="Times New Roman" w:hAnsi="Times New Roman" w:cs="Times New Roman"/>
          <w:sz w:val="24"/>
          <w:szCs w:val="24"/>
          <w:highlight w:val="yellow"/>
        </w:rPr>
        <w:t xml:space="preserve">1. </w:t>
      </w:r>
      <w:r w:rsidR="00764D78" w:rsidRPr="00307772">
        <w:rPr>
          <w:rFonts w:ascii="Times New Roman" w:hAnsi="Times New Roman" w:cs="Times New Roman"/>
          <w:bCs/>
          <w:sz w:val="24"/>
          <w:szCs w:val="24"/>
          <w:highlight w:val="yellow"/>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городского округа) и для которых размер платежей может быть уменьшен.</w:t>
      </w:r>
    </w:p>
    <w:p w:rsidR="00764D78" w:rsidRDefault="002638E8" w:rsidP="00764D78">
      <w:pPr>
        <w:autoSpaceDE w:val="0"/>
        <w:autoSpaceDN w:val="0"/>
        <w:adjustRightInd w:val="0"/>
        <w:spacing w:after="0" w:line="240" w:lineRule="auto"/>
        <w:ind w:firstLine="567"/>
        <w:jc w:val="both"/>
        <w:rPr>
          <w:rFonts w:ascii="Times New Roman" w:hAnsi="Times New Roman" w:cs="Times New Roman"/>
          <w:sz w:val="24"/>
          <w:szCs w:val="24"/>
        </w:rPr>
      </w:pPr>
      <w:r w:rsidRPr="00307772">
        <w:rPr>
          <w:rFonts w:ascii="Times New Roman" w:hAnsi="Times New Roman" w:cs="Times New Roman"/>
          <w:sz w:val="24"/>
          <w:szCs w:val="24"/>
          <w:highlight w:val="yellow"/>
        </w:rPr>
        <w:t xml:space="preserve">2. </w:t>
      </w:r>
      <w:r w:rsidR="00764D78" w:rsidRPr="00307772">
        <w:rPr>
          <w:rFonts w:ascii="Times New Roman" w:hAnsi="Times New Roman" w:cs="Times New Roman"/>
          <w:sz w:val="24"/>
          <w:szCs w:val="24"/>
          <w:highlight w:val="yellow"/>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w:t>
      </w:r>
      <w:hyperlink r:id="rId68" w:history="1">
        <w:r w:rsidR="00764D78" w:rsidRPr="00307772">
          <w:rPr>
            <w:rFonts w:ascii="Times New Roman" w:hAnsi="Times New Roman" w:cs="Times New Roman"/>
            <w:color w:val="0000FF"/>
            <w:sz w:val="24"/>
            <w:szCs w:val="24"/>
            <w:highlight w:val="yellow"/>
          </w:rPr>
          <w:t>пунктами 4</w:t>
        </w:r>
      </w:hyperlink>
      <w:r w:rsidR="00764D78" w:rsidRPr="00307772">
        <w:rPr>
          <w:rFonts w:ascii="Times New Roman" w:hAnsi="Times New Roman" w:cs="Times New Roman"/>
          <w:sz w:val="24"/>
          <w:szCs w:val="24"/>
          <w:highlight w:val="yellow"/>
        </w:rPr>
        <w:t xml:space="preserve"> и </w:t>
      </w:r>
      <w:hyperlink r:id="rId69" w:history="1">
        <w:r w:rsidR="00764D78" w:rsidRPr="00307772">
          <w:rPr>
            <w:rFonts w:ascii="Times New Roman" w:hAnsi="Times New Roman" w:cs="Times New Roman"/>
            <w:color w:val="0000FF"/>
            <w:sz w:val="24"/>
            <w:szCs w:val="24"/>
            <w:highlight w:val="yellow"/>
          </w:rPr>
          <w:t>4.1 части 1 статьи 25.1</w:t>
        </w:r>
      </w:hyperlink>
      <w:r w:rsidR="00764D78" w:rsidRPr="00307772">
        <w:rPr>
          <w:rFonts w:ascii="Times New Roman" w:hAnsi="Times New Roman" w:cs="Times New Roman"/>
          <w:sz w:val="24"/>
          <w:szCs w:val="24"/>
          <w:highlight w:val="yellow"/>
        </w:rPr>
        <w:t xml:space="preserve"> Федерального закона "Об общих принципах организации местного самоуправления в Российской Федерации", на сходе граждан.".</w:t>
      </w:r>
    </w:p>
    <w:p w:rsidR="00764D78" w:rsidRDefault="00764D78" w:rsidP="00764D78">
      <w:pPr>
        <w:autoSpaceDE w:val="0"/>
        <w:autoSpaceDN w:val="0"/>
        <w:adjustRightInd w:val="0"/>
        <w:spacing w:after="0" w:line="240" w:lineRule="auto"/>
        <w:jc w:val="both"/>
        <w:rPr>
          <w:rFonts w:ascii="Times New Roman" w:hAnsi="Times New Roman" w:cs="Times New Roman"/>
          <w:sz w:val="24"/>
          <w:szCs w:val="24"/>
        </w:rPr>
      </w:pPr>
    </w:p>
    <w:p w:rsidR="002638E8" w:rsidRPr="002638E8" w:rsidRDefault="002638E8" w:rsidP="00764D7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Статья 88. Муниципальные заимствования (муниципальный долг) района</w:t>
      </w:r>
    </w:p>
    <w:p w:rsidR="002638E8" w:rsidRPr="002638E8" w:rsidRDefault="002638E8" w:rsidP="002638E8">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 xml:space="preserve">1. Район в целях финансирования дефицита бюджета района и погашения долговых обязательств вправе осуществлять муниципальные внутренние заимствования путем выпуска </w:t>
      </w:r>
      <w:hyperlink r:id="rId70" w:history="1">
        <w:r w:rsidRPr="002638E8">
          <w:rPr>
            <w:rFonts w:ascii="Times New Roman" w:hAnsi="Times New Roman" w:cs="Times New Roman"/>
            <w:sz w:val="24"/>
            <w:szCs w:val="24"/>
          </w:rPr>
          <w:t>ценных бумаг</w:t>
        </w:r>
      </w:hyperlink>
      <w:r w:rsidRPr="002638E8">
        <w:rPr>
          <w:rFonts w:ascii="Times New Roman" w:hAnsi="Times New Roman" w:cs="Times New Roman"/>
          <w:sz w:val="24"/>
          <w:szCs w:val="24"/>
        </w:rPr>
        <w:t xml:space="preserve">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 в соответствии с Бюджетным </w:t>
      </w:r>
      <w:hyperlink r:id="rId71" w:history="1">
        <w:r w:rsidRPr="002638E8">
          <w:rPr>
            <w:rFonts w:ascii="Times New Roman" w:hAnsi="Times New Roman" w:cs="Times New Roman"/>
            <w:sz w:val="24"/>
            <w:szCs w:val="24"/>
          </w:rPr>
          <w:t>кодексом</w:t>
        </w:r>
      </w:hyperlink>
      <w:r w:rsidRPr="002638E8">
        <w:rPr>
          <w:rFonts w:ascii="Times New Roman" w:hAnsi="Times New Roman" w:cs="Times New Roman"/>
          <w:sz w:val="24"/>
          <w:szCs w:val="24"/>
        </w:rPr>
        <w:t xml:space="preserve"> Российской Федерации и настоящим уставом.</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Право осуществления муниципальных заимствований от имени района принадлежит в соответствии с Бюджетным кодексом Российской Федерации и настоящим Уставом Исполнительному комитету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89. Исполнение местного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Исполнение местного бюджета района осуществляется в соответствии с Бюджетным кодексом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Бюджет района исполняется на основе единства кассы и подведомственности расходов.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Кассовое обслуживание исполнения бюджета района, открытие и ведение лицевых счетов получателей средств бюджета района осуществляется в порядке, установленном законодательством Российской Федерации и Республики Татарстан.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r w:rsidRPr="002638E8">
        <w:rPr>
          <w:rFonts w:ascii="Times New Roman" w:hAnsi="Times New Roman" w:cs="Times New Roman"/>
          <w:sz w:val="24"/>
          <w:szCs w:val="24"/>
        </w:rPr>
        <w:t>4. Исполнение бюджета района организуется на основе сводной бюджетной росписи района и кассового плана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90. Бюджетная отчетность. Годовой отчет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Бюджетная отчетность района является годовой.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Бюджетная отчетность района составляется Финансово-бюджетной палатой района на основании сводной бюджетной отчетности соответствующих главных администраторов бюджетных средств и представляется в Исполнительный комитет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3. Годовой отчет об исполнении бюджета района подлежит утверждению решением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Годовой отчет об исполнении бюджета района до его представления в Совет района подлежит внешней проверке, которая включает внешнюю проверку бюджетной отчетности главных распорядителей (распорядителей) бюджетных средств и подготовку заключения по годовому отчету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hAnsi="Times New Roman" w:cs="Times New Roman"/>
          <w:sz w:val="24"/>
          <w:szCs w:val="24"/>
        </w:rPr>
        <w:t>Внешняя проверка годового отчета об исполнении бюджета района осуществляется Контрольно-счетной палатой района в порядке, установленном настоящим Уставом и муниципальным нормативным правовым актом Совета района, с соблюдением требований Бюджетного кодекса Российской Федерации и Бюджетного кодекса Республики Татарстан. По обращению представительного органа поселения, входящего в состав района, внешняя проверка годового отчета об исполнении бюджета поселения может осуществляться Контрольно-счетной палатой района</w:t>
      </w:r>
      <w:r w:rsidRPr="002638E8">
        <w:rPr>
          <w:rFonts w:ascii="Times New Roman" w:eastAsia="Calibri" w:hAnsi="Times New Roman" w:cs="Times New Roman"/>
          <w:sz w:val="24"/>
          <w:szCs w:val="24"/>
        </w:rPr>
        <w:t>.</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5. Исполнительный комитет района представляет отчет об исполнении бюджета района для подготовки заключения по нему не позднее 1 апреля текущего финансового года. Подготовка заключения по годовому отчету об исполнении бюджета района проводится в срок, не превышающий 1 месяц, на основании данных внешней проверки годовой бюджетной отчетности главных распорядителей бюджетных средств.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6. Ежегодно не позднее 1 мая текущего финансового года Исполнительный комитет района представляет в Совет района годовой отчет об исполнении бюджета района за отчетный финансовый год с приложением проекта решения Совета района об исполнении бюджета района за отчетный финансовый год, иной бюджетной отчетности об исполнении бюджета района, бюджетной отчетности об исполнении консолидированного бюджета района и иных документов, предусмотренных бюджетным законодательством Российской Федерации.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7. По результатам рассмотрения годового отчета об исполнении бюджета района Совет района принимает решение об утверждении либо отклонении годового отчета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8. В случае отклонения Советом района годового отчета об исполнении бюджета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lastRenderedPageBreak/>
        <w:t xml:space="preserve">9. Решением об исполнении бюджета района утверждается отчет об исполнении бюджета района за отчетный финансовый год с указанием общей суммы доходов, расходов и дефицита </w:t>
      </w:r>
      <w:r w:rsidRPr="002638E8">
        <w:rPr>
          <w:rFonts w:ascii="Times New Roman" w:hAnsi="Times New Roman" w:cs="Times New Roman"/>
          <w:sz w:val="24"/>
          <w:szCs w:val="24"/>
        </w:rPr>
        <w:t>(профицита)</w:t>
      </w:r>
      <w:r w:rsidRPr="002638E8">
        <w:rPr>
          <w:rFonts w:ascii="Times New Roman" w:eastAsia="Calibri" w:hAnsi="Times New Roman" w:cs="Times New Roman"/>
          <w:sz w:val="24"/>
          <w:szCs w:val="24"/>
        </w:rPr>
        <w:t xml:space="preserve">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Отдельными приложениями к решению Совета района об исполнении бюджета района за отчетный финансовый год утверждаются показатели: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доходов бюджета района по кодам классификации доходов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доходов бюджета района по кодам видов доходов, подвидов доходов, классификации операций сектора муниципального управления, относящихся к доходам бюджета;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расходов бюджета района по ведомственной структуре расходов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расходов бюджета района по разделам и подразделам классификации расходов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источников финансирования дефицита бюджета района по кодам классификации источников финансирования дефицита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источников финансирования дефицита бюджета района по кодам групп, подгрупп, статей, видов источников финансирования дефицита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классификации операций сектора государственного управления, относящихся к источникам финансирования дефицита бюджетов.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Решением об исполнении бюджета района также утверждаются иные показатели, установленные соответственно Бюджетным кодексом Российской Федерации и принятыми в соответствии с ним Бюджетным кодексом Республики Татарстан</w:t>
      </w:r>
      <w:r w:rsidRPr="002638E8">
        <w:rPr>
          <w:rFonts w:ascii="Times New Roman" w:hAnsi="Times New Roman" w:cs="Times New Roman"/>
          <w:sz w:val="24"/>
          <w:szCs w:val="24"/>
        </w:rPr>
        <w:t xml:space="preserve">, </w:t>
      </w:r>
      <w:r w:rsidRPr="002638E8">
        <w:rPr>
          <w:rFonts w:ascii="Times New Roman" w:eastAsia="Calibri" w:hAnsi="Times New Roman" w:cs="Times New Roman"/>
          <w:sz w:val="24"/>
          <w:szCs w:val="24"/>
        </w:rPr>
        <w:t>законом Республики Татарстан, муниципальным правовым актом Совета района для решения об исполнении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91. Муниципальный финансовый контроль</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2. Внешний муниципальный финансовый контроль в сфере бюджетных правоотношений является контрольной деятельностью Контрольно-счетной палаты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2638E8">
        <w:rPr>
          <w:rFonts w:ascii="Times New Roman" w:eastAsia="Calibri" w:hAnsi="Times New Roman" w:cs="Times New Roman"/>
          <w:sz w:val="24"/>
          <w:szCs w:val="24"/>
        </w:rPr>
        <w:t>5. Последующий контроль осуществляется по результатам исполнения бюджета района в целях установления законности их исполнения, достоверности учета и отчетности.</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1"/>
        <w:rPr>
          <w:rFonts w:ascii="Times New Roman" w:hAnsi="Times New Roman" w:cs="Times New Roman"/>
          <w:b/>
          <w:bCs/>
          <w:sz w:val="24"/>
          <w:szCs w:val="24"/>
        </w:rPr>
      </w:pPr>
      <w:r w:rsidRPr="002638E8">
        <w:rPr>
          <w:rFonts w:ascii="Times New Roman" w:hAnsi="Times New Roman" w:cs="Times New Roman"/>
          <w:b/>
          <w:bCs/>
          <w:sz w:val="24"/>
          <w:szCs w:val="24"/>
        </w:rPr>
        <w:t>Глава XV. ПРИНЯТИЕ УСТАВА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bCs/>
          <w:sz w:val="24"/>
          <w:szCs w:val="24"/>
        </w:rPr>
      </w:pPr>
      <w:r w:rsidRPr="002638E8">
        <w:rPr>
          <w:rFonts w:ascii="Times New Roman" w:hAnsi="Times New Roman" w:cs="Times New Roman"/>
          <w:b/>
          <w:bCs/>
          <w:sz w:val="24"/>
          <w:szCs w:val="24"/>
        </w:rPr>
        <w:t>ВНЕСЕНИЕ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b/>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92. Порядок подготовки проекта Устава района, внесения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Проект Устава района, проект решения Совета района о внесении изменений в настоящий Устав могут вноситься в Совет района Главой района, депутатами Совета района, Руководителем Исполнительного комитета района, прокурором Алькеевского района, органами территориального общественного самоуправления, инициативными группами граждан.</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Для подготовки проекта Устава района, проекта решения о внесении изменений в настоящий Устав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2638E8" w:rsidRPr="002638E8" w:rsidRDefault="002638E8" w:rsidP="002638E8">
      <w:pPr>
        <w:autoSpaceDE w:val="0"/>
        <w:autoSpaceDN w:val="0"/>
        <w:adjustRightInd w:val="0"/>
        <w:spacing w:after="0" w:line="240" w:lineRule="auto"/>
        <w:ind w:firstLine="567"/>
        <w:jc w:val="both"/>
        <w:rPr>
          <w:rFonts w:ascii="Times New Roman" w:hAnsi="Times New Roman" w:cs="Times New Roman"/>
          <w:sz w:val="24"/>
          <w:szCs w:val="24"/>
        </w:rPr>
      </w:pPr>
      <w:r w:rsidRPr="002638E8">
        <w:rPr>
          <w:rFonts w:ascii="Times New Roman" w:hAnsi="Times New Roman" w:cs="Times New Roman"/>
          <w:sz w:val="24"/>
          <w:szCs w:val="24"/>
        </w:rPr>
        <w:t xml:space="preserve">3. Проект Устава района, проект решения Совета района о внесении изменений в настоящий Устав не позднее чем за 30 дней до дня рассмотрения Советом района вопроса о принятии Устава района, решения Совета района о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Советом района порядка учета предложений по проекту указанного Устава, проекту указанного решения Совета района, а также порядка участия граждан в его обсуждении. </w:t>
      </w:r>
      <w:r w:rsidRPr="00B64A9D">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w:t>
      </w:r>
      <w:r w:rsidRPr="00B64A9D">
        <w:rPr>
          <w:rFonts w:ascii="Times New Roman" w:hAnsi="Times New Roman" w:cs="Times New Roman"/>
          <w:sz w:val="24"/>
          <w:szCs w:val="24"/>
        </w:rPr>
        <w:lastRenderedPageBreak/>
        <w:t>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4. По проекту Устава района, решения Совета района о внесении изменений в настоящий Устав перед рассмотрением их на заседании Совета района проводятся публичные слушания в соответствии с настоящим Уставом,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и федеральными законами.</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93. Порядок принятия Устава района, внесения изменений в настоящий Устав</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1. Рассмотрение проекта Устава района, проекта решения о внесении изменений в настоящий Устав осуществляется Советом района не менее чем в двух чтениях в соответствии с регламентом Совета района.</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2. После принятия проекта Устава района, проекта решения о внесении изменений в настоящий Устав в первом чтении указанный проект направляется Главой района субъектам правотворческой инициативы для внесения поправок.</w:t>
      </w:r>
    </w:p>
    <w:p w:rsidR="002638E8" w:rsidRDefault="002638E8" w:rsidP="002638E8">
      <w:pPr>
        <w:autoSpaceDE w:val="0"/>
        <w:autoSpaceDN w:val="0"/>
        <w:adjustRightInd w:val="0"/>
        <w:spacing w:after="0" w:line="240" w:lineRule="auto"/>
        <w:ind w:firstLine="567"/>
        <w:jc w:val="both"/>
        <w:rPr>
          <w:rFonts w:ascii="Times New Roman" w:hAnsi="Times New Roman" w:cs="Times New Roman"/>
          <w:sz w:val="24"/>
          <w:szCs w:val="24"/>
        </w:rPr>
      </w:pPr>
      <w:r w:rsidRPr="002638E8">
        <w:rPr>
          <w:rFonts w:ascii="Times New Roman" w:hAnsi="Times New Roman" w:cs="Times New Roman"/>
          <w:sz w:val="24"/>
          <w:szCs w:val="24"/>
        </w:rPr>
        <w:t xml:space="preserve">3. </w:t>
      </w:r>
      <w:r w:rsidRPr="00B64A9D">
        <w:rPr>
          <w:rFonts w:ascii="Times New Roman" w:hAnsi="Times New Roman" w:cs="Times New Roman"/>
          <w:sz w:val="24"/>
          <w:szCs w:val="24"/>
        </w:rPr>
        <w:t>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64A9D" w:rsidRPr="00B64A9D" w:rsidRDefault="00B64A9D" w:rsidP="00B64A9D">
      <w:pPr>
        <w:spacing w:after="0" w:line="240" w:lineRule="auto"/>
        <w:ind w:firstLine="708"/>
        <w:jc w:val="both"/>
        <w:rPr>
          <w:rFonts w:ascii="Times New Roman" w:hAnsi="Times New Roman"/>
          <w:sz w:val="24"/>
          <w:szCs w:val="24"/>
          <w:highlight w:val="yellow"/>
        </w:rPr>
      </w:pPr>
      <w:r w:rsidRPr="00B64A9D">
        <w:rPr>
          <w:rFonts w:ascii="Times New Roman" w:hAnsi="Times New Roman" w:cs="Times New Roman"/>
          <w:sz w:val="24"/>
          <w:szCs w:val="24"/>
          <w:highlight w:val="yellow"/>
        </w:rPr>
        <w:t xml:space="preserve">4. </w:t>
      </w:r>
      <w:r w:rsidRPr="00B64A9D">
        <w:rPr>
          <w:rFonts w:ascii="Times New Roman" w:hAnsi="Times New Roman"/>
          <w:sz w:val="24"/>
          <w:szCs w:val="24"/>
          <w:highlight w:val="yellow"/>
        </w:rPr>
        <w:t>Изменения и дополнения в устав муниципального образования вносятся муниципальным правовым актом, который может оформляться:</w:t>
      </w:r>
    </w:p>
    <w:p w:rsidR="00B64A9D" w:rsidRPr="00B64A9D" w:rsidRDefault="00B64A9D" w:rsidP="00B64A9D">
      <w:pPr>
        <w:autoSpaceDE w:val="0"/>
        <w:autoSpaceDN w:val="0"/>
        <w:adjustRightInd w:val="0"/>
        <w:spacing w:after="0" w:line="240" w:lineRule="auto"/>
        <w:ind w:firstLine="708"/>
        <w:jc w:val="both"/>
        <w:rPr>
          <w:rFonts w:ascii="Times New Roman" w:hAnsi="Times New Roman"/>
          <w:sz w:val="24"/>
          <w:szCs w:val="24"/>
          <w:highlight w:val="yellow"/>
        </w:rPr>
      </w:pPr>
      <w:r w:rsidRPr="00B64A9D">
        <w:rPr>
          <w:rFonts w:ascii="Times New Roman" w:hAnsi="Times New Roman"/>
          <w:sz w:val="24"/>
          <w:szCs w:val="24"/>
          <w:highlight w:val="yellow"/>
        </w:rPr>
        <w:t>1) решением представительного органа (схода граждан) муниципального образования, подписанного его председателем и главой муниципального образования либо единолично главой муниципального образования, исполняющего полномочия председателя представительного органа (схода граждан) муниципального образования;</w:t>
      </w:r>
    </w:p>
    <w:p w:rsidR="00B64A9D" w:rsidRDefault="00B64A9D" w:rsidP="00B64A9D">
      <w:pPr>
        <w:autoSpaceDE w:val="0"/>
        <w:autoSpaceDN w:val="0"/>
        <w:adjustRightInd w:val="0"/>
        <w:spacing w:after="0" w:line="240" w:lineRule="auto"/>
        <w:ind w:firstLine="708"/>
        <w:jc w:val="both"/>
        <w:rPr>
          <w:rFonts w:ascii="Times New Roman" w:hAnsi="Times New Roman"/>
          <w:sz w:val="24"/>
          <w:szCs w:val="24"/>
        </w:rPr>
      </w:pPr>
      <w:r w:rsidRPr="00B64A9D">
        <w:rPr>
          <w:rFonts w:ascii="Times New Roman" w:hAnsi="Times New Roman"/>
          <w:sz w:val="24"/>
          <w:szCs w:val="24"/>
          <w:highlight w:val="yellow"/>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64A9D" w:rsidRPr="006B32A5" w:rsidRDefault="00B64A9D" w:rsidP="00B64A9D">
      <w:pPr>
        <w:autoSpaceDE w:val="0"/>
        <w:autoSpaceDN w:val="0"/>
        <w:adjustRightInd w:val="0"/>
        <w:spacing w:after="0" w:line="240" w:lineRule="auto"/>
        <w:ind w:firstLine="708"/>
        <w:jc w:val="both"/>
        <w:rPr>
          <w:rFonts w:ascii="Times New Roman" w:hAnsi="Times New Roman"/>
          <w:sz w:val="24"/>
          <w:szCs w:val="24"/>
        </w:rPr>
      </w:pPr>
      <w:r w:rsidRPr="00EC164E">
        <w:rPr>
          <w:rFonts w:ascii="Times New Roman" w:hAnsi="Times New Roman"/>
          <w:sz w:val="24"/>
          <w:szCs w:val="24"/>
          <w:highlight w:val="yellow"/>
        </w:rPr>
        <w:t xml:space="preserve">5. </w:t>
      </w:r>
      <w:r w:rsidR="00EC164E" w:rsidRPr="00EC164E">
        <w:rPr>
          <w:rFonts w:ascii="Times New Roman" w:hAnsi="Times New Roman"/>
          <w:sz w:val="24"/>
          <w:szCs w:val="24"/>
          <w:highlight w:val="yellow"/>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 силу со дня вступления в силу нового устава муниципального образования.</w:t>
      </w:r>
    </w:p>
    <w:p w:rsidR="002638E8" w:rsidRPr="002638E8" w:rsidRDefault="002638E8" w:rsidP="002638E8">
      <w:pPr>
        <w:tabs>
          <w:tab w:val="left" w:pos="4253"/>
          <w:tab w:val="left" w:pos="5670"/>
        </w:tabs>
        <w:suppressAutoHyphens/>
        <w:autoSpaceDE w:val="0"/>
        <w:autoSpaceDN w:val="0"/>
        <w:adjustRightInd w:val="0"/>
        <w:spacing w:after="0" w:line="240" w:lineRule="auto"/>
        <w:contextualSpacing/>
        <w:jc w:val="both"/>
        <w:rPr>
          <w:rFonts w:ascii="Times New Roman" w:hAnsi="Times New Roman" w:cs="Times New Roman"/>
          <w:sz w:val="24"/>
          <w:szCs w:val="24"/>
        </w:rPr>
      </w:pP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outlineLvl w:val="2"/>
        <w:rPr>
          <w:rFonts w:ascii="Times New Roman" w:hAnsi="Times New Roman" w:cs="Times New Roman"/>
          <w:b/>
          <w:bCs/>
          <w:sz w:val="24"/>
          <w:szCs w:val="24"/>
        </w:rPr>
      </w:pPr>
      <w:r w:rsidRPr="002638E8">
        <w:rPr>
          <w:rFonts w:ascii="Times New Roman" w:hAnsi="Times New Roman" w:cs="Times New Roman"/>
          <w:b/>
          <w:bCs/>
          <w:sz w:val="24"/>
          <w:szCs w:val="24"/>
        </w:rPr>
        <w:t>Статья 94. Порядок вступления в силу Устава района, решения о внесении изменений в настоящий Устав</w:t>
      </w:r>
    </w:p>
    <w:p w:rsidR="002638E8" w:rsidRPr="002638E8" w:rsidRDefault="002638E8" w:rsidP="002638E8">
      <w:pPr>
        <w:numPr>
          <w:ilvl w:val="0"/>
          <w:numId w:val="7"/>
        </w:numPr>
        <w:tabs>
          <w:tab w:val="left" w:pos="1134"/>
          <w:tab w:val="left" w:pos="4111"/>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Устав района, решение Совета района о внесении изменений в настоящий Устав после их принятия направляются Главой района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законодательством.</w:t>
      </w:r>
    </w:p>
    <w:p w:rsidR="002638E8" w:rsidRPr="002638E8" w:rsidRDefault="002638E8" w:rsidP="002638E8">
      <w:pPr>
        <w:numPr>
          <w:ilvl w:val="0"/>
          <w:numId w:val="7"/>
        </w:numPr>
        <w:tabs>
          <w:tab w:val="left" w:pos="1134"/>
          <w:tab w:val="left" w:pos="4111"/>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t>Устав района, решение Совета района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638E8" w:rsidRPr="002638E8" w:rsidRDefault="002638E8" w:rsidP="002638E8">
      <w:pPr>
        <w:tabs>
          <w:tab w:val="left" w:pos="4253"/>
          <w:tab w:val="left" w:pos="5670"/>
        </w:tabs>
        <w:suppressAutoHyphens/>
        <w:autoSpaceDE w:val="0"/>
        <w:autoSpaceDN w:val="0"/>
        <w:adjustRightInd w:val="0"/>
        <w:spacing w:after="0" w:line="240" w:lineRule="auto"/>
        <w:ind w:firstLine="567"/>
        <w:contextualSpacing/>
        <w:jc w:val="both"/>
        <w:rPr>
          <w:rFonts w:ascii="Times New Roman" w:hAnsi="Times New Roman" w:cs="Times New Roman"/>
          <w:sz w:val="24"/>
          <w:szCs w:val="24"/>
        </w:rPr>
      </w:pPr>
      <w:r w:rsidRPr="002638E8">
        <w:rPr>
          <w:rFonts w:ascii="Times New Roman" w:hAnsi="Times New Roman" w:cs="Times New Roman"/>
          <w:sz w:val="24"/>
          <w:szCs w:val="24"/>
        </w:rPr>
        <w:lastRenderedPageBreak/>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C164E" w:rsidRPr="00EC164E" w:rsidRDefault="00EC164E" w:rsidP="002638E8">
      <w:pPr>
        <w:numPr>
          <w:ilvl w:val="0"/>
          <w:numId w:val="7"/>
        </w:numPr>
        <w:tabs>
          <w:tab w:val="left" w:pos="1134"/>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highlight w:val="yellow"/>
        </w:rPr>
      </w:pPr>
      <w:r w:rsidRPr="00EC164E">
        <w:rPr>
          <w:rFonts w:ascii="Times New Roman" w:hAnsi="Times New Roman"/>
          <w:sz w:val="24"/>
          <w:szCs w:val="24"/>
          <w:highlight w:val="yellow"/>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в соответствии с  пунктом 1 части 4 и пунктом 1 части 5 статьи 35                                                                                                                                                                                                                                                                                                                                                                                                                            Федерального закона «Об общих принципах организации местного самоуправления в Российской Федерации»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r>
        <w:rPr>
          <w:rFonts w:ascii="Times New Roman" w:hAnsi="Times New Roman"/>
          <w:sz w:val="24"/>
          <w:szCs w:val="24"/>
          <w:highlight w:val="yellow"/>
        </w:rPr>
        <w:t>.</w:t>
      </w:r>
    </w:p>
    <w:p w:rsidR="002638E8" w:rsidRPr="00EC164E" w:rsidRDefault="002638E8" w:rsidP="002638E8">
      <w:pPr>
        <w:numPr>
          <w:ilvl w:val="0"/>
          <w:numId w:val="7"/>
        </w:numPr>
        <w:tabs>
          <w:tab w:val="left" w:pos="1134"/>
          <w:tab w:val="left" w:pos="5670"/>
        </w:tabs>
        <w:suppressAutoHyphen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C164E">
        <w:rPr>
          <w:rFonts w:ascii="Times New Roman" w:hAnsi="Times New Roman" w:cs="Times New Roman"/>
          <w:sz w:val="24"/>
          <w:szCs w:val="24"/>
        </w:rPr>
        <w:t>Приведение устава муниципального образования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муниципального образования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75BF9" w:rsidRDefault="00275BF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2638E8">
      <w:pPr>
        <w:ind w:firstLine="567"/>
        <w:jc w:val="both"/>
        <w:rPr>
          <w:rFonts w:ascii="Times New Roman" w:hAnsi="Times New Roman" w:cs="Times New Roman"/>
          <w:sz w:val="24"/>
          <w:szCs w:val="24"/>
        </w:rPr>
      </w:pPr>
    </w:p>
    <w:p w:rsidR="000C6D29" w:rsidRDefault="000C6D29" w:rsidP="00E54F85">
      <w:pPr>
        <w:widowControl w:val="0"/>
        <w:suppressAutoHyphens/>
        <w:autoSpaceDE w:val="0"/>
        <w:autoSpaceDN w:val="0"/>
        <w:adjustRightInd w:val="0"/>
        <w:spacing w:after="0" w:line="20" w:lineRule="atLeast"/>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Default="00E54F85" w:rsidP="000C6D29">
      <w:pPr>
        <w:widowControl w:val="0"/>
        <w:suppressAutoHyphens/>
        <w:autoSpaceDE w:val="0"/>
        <w:autoSpaceDN w:val="0"/>
        <w:adjustRightInd w:val="0"/>
        <w:spacing w:after="0" w:line="20" w:lineRule="atLeast"/>
        <w:ind w:left="6237"/>
        <w:rPr>
          <w:rFonts w:ascii="Times New Roman" w:hAnsi="Times New Roman" w:cs="Times New Roman"/>
        </w:rPr>
      </w:pPr>
    </w:p>
    <w:p w:rsidR="00E54F85" w:rsidRPr="002638E8" w:rsidRDefault="00E54F85" w:rsidP="00AD53DC">
      <w:pPr>
        <w:jc w:val="both"/>
        <w:rPr>
          <w:rFonts w:ascii="Times New Roman" w:hAnsi="Times New Roman" w:cs="Times New Roman"/>
          <w:sz w:val="24"/>
          <w:szCs w:val="24"/>
        </w:rPr>
      </w:pPr>
    </w:p>
    <w:sectPr w:rsidR="00E54F85" w:rsidRPr="002638E8" w:rsidSect="00804B43">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DB7"/>
    <w:multiLevelType w:val="hybridMultilevel"/>
    <w:tmpl w:val="A35CA880"/>
    <w:lvl w:ilvl="0" w:tplc="7EC85C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5B70610"/>
    <w:multiLevelType w:val="multilevel"/>
    <w:tmpl w:val="894E21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AE71358"/>
    <w:multiLevelType w:val="hybridMultilevel"/>
    <w:tmpl w:val="7E48157A"/>
    <w:lvl w:ilvl="0" w:tplc="4296D5D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587AB0"/>
    <w:multiLevelType w:val="hybridMultilevel"/>
    <w:tmpl w:val="2EC47CC4"/>
    <w:lvl w:ilvl="0" w:tplc="78BEB5F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F59765A"/>
    <w:multiLevelType w:val="hybridMultilevel"/>
    <w:tmpl w:val="43AA6598"/>
    <w:lvl w:ilvl="0" w:tplc="FFFFFFFF">
      <w:start w:val="1"/>
      <w:numFmt w:val="decimal"/>
      <w:pStyle w:val="a"/>
      <w:lvlText w:val="%1."/>
      <w:lvlJc w:val="left"/>
      <w:pPr>
        <w:tabs>
          <w:tab w:val="num" w:pos="1559"/>
        </w:tabs>
        <w:ind w:left="425" w:firstLine="709"/>
      </w:pPr>
      <w:rPr>
        <w:rFonts w:ascii="Times New Roman"/>
        <w:b w:val="0"/>
      </w:rPr>
    </w:lvl>
    <w:lvl w:ilvl="1" w:tplc="FFFFFFFF">
      <w:start w:val="1"/>
      <w:numFmt w:val="bullet"/>
      <w:lvlText w:val="–"/>
      <w:lvlJc w:val="left"/>
      <w:pPr>
        <w:tabs>
          <w:tab w:val="num" w:pos="1620"/>
        </w:tabs>
        <w:ind w:left="162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50050F1D"/>
    <w:multiLevelType w:val="multilevel"/>
    <w:tmpl w:val="FDD6A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3A62BC"/>
    <w:multiLevelType w:val="hybridMultilevel"/>
    <w:tmpl w:val="02DE67B8"/>
    <w:lvl w:ilvl="0" w:tplc="B45CC8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BE570B2"/>
    <w:multiLevelType w:val="hybridMultilevel"/>
    <w:tmpl w:val="1ED082AE"/>
    <w:lvl w:ilvl="0" w:tplc="48D8D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6"/>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F9"/>
    <w:rsid w:val="000144AA"/>
    <w:rsid w:val="00097F14"/>
    <w:rsid w:val="000C6D29"/>
    <w:rsid w:val="00191C2C"/>
    <w:rsid w:val="001B5B6A"/>
    <w:rsid w:val="002060C6"/>
    <w:rsid w:val="002638E8"/>
    <w:rsid w:val="00266345"/>
    <w:rsid w:val="00275BF9"/>
    <w:rsid w:val="0027657A"/>
    <w:rsid w:val="002A1688"/>
    <w:rsid w:val="002A2F6A"/>
    <w:rsid w:val="00307772"/>
    <w:rsid w:val="00333E8A"/>
    <w:rsid w:val="00350385"/>
    <w:rsid w:val="0036790E"/>
    <w:rsid w:val="003B7080"/>
    <w:rsid w:val="004012FE"/>
    <w:rsid w:val="00485C1C"/>
    <w:rsid w:val="004C629A"/>
    <w:rsid w:val="004D0948"/>
    <w:rsid w:val="00531923"/>
    <w:rsid w:val="005A72DE"/>
    <w:rsid w:val="006A7402"/>
    <w:rsid w:val="006D220A"/>
    <w:rsid w:val="00717EE6"/>
    <w:rsid w:val="00764D78"/>
    <w:rsid w:val="007A671C"/>
    <w:rsid w:val="007E707A"/>
    <w:rsid w:val="007F3524"/>
    <w:rsid w:val="00804B43"/>
    <w:rsid w:val="00857D75"/>
    <w:rsid w:val="00864AED"/>
    <w:rsid w:val="0088170B"/>
    <w:rsid w:val="0089448E"/>
    <w:rsid w:val="008D2EFD"/>
    <w:rsid w:val="00912CF6"/>
    <w:rsid w:val="00AD53DC"/>
    <w:rsid w:val="00AD73C3"/>
    <w:rsid w:val="00B0663C"/>
    <w:rsid w:val="00B616CE"/>
    <w:rsid w:val="00B64A9D"/>
    <w:rsid w:val="00BA12DA"/>
    <w:rsid w:val="00C84A09"/>
    <w:rsid w:val="00CA1464"/>
    <w:rsid w:val="00CE2AE4"/>
    <w:rsid w:val="00D426BC"/>
    <w:rsid w:val="00D545CA"/>
    <w:rsid w:val="00D566E8"/>
    <w:rsid w:val="00DB6615"/>
    <w:rsid w:val="00E46432"/>
    <w:rsid w:val="00E54F85"/>
    <w:rsid w:val="00EC164E"/>
    <w:rsid w:val="00F20FD8"/>
    <w:rsid w:val="00F77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75BF9"/>
    <w:pPr>
      <w:keepNext/>
      <w:overflowPunct w:val="0"/>
      <w:autoSpaceDE w:val="0"/>
      <w:autoSpaceDN w:val="0"/>
      <w:adjustRightInd w:val="0"/>
      <w:spacing w:after="0" w:line="240" w:lineRule="auto"/>
      <w:ind w:left="705"/>
      <w:jc w:val="center"/>
      <w:textAlignment w:val="baseline"/>
      <w:outlineLvl w:val="0"/>
    </w:pPr>
    <w:rPr>
      <w:rFonts w:ascii="Times New Roman" w:eastAsia="Times New Roman" w:hAnsi="Times New Roman" w:cs="Times New Roman"/>
      <w:b/>
      <w:sz w:val="32"/>
      <w:szCs w:val="20"/>
    </w:rPr>
  </w:style>
  <w:style w:type="paragraph" w:styleId="2">
    <w:name w:val="heading 2"/>
    <w:basedOn w:val="a0"/>
    <w:next w:val="a0"/>
    <w:link w:val="20"/>
    <w:qFormat/>
    <w:rsid w:val="00275BF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0"/>
    <w:next w:val="a0"/>
    <w:link w:val="30"/>
    <w:qFormat/>
    <w:rsid w:val="00275BF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75BF9"/>
    <w:pPr>
      <w:keepNext/>
      <w:spacing w:after="0" w:line="240" w:lineRule="auto"/>
      <w:jc w:val="center"/>
      <w:outlineLvl w:val="3"/>
    </w:pPr>
    <w:rPr>
      <w:rFonts w:ascii="Times New Roman" w:eastAsia="Times New Roman" w:hAnsi="Times New Roman" w:cs="Times New Roman"/>
      <w:b/>
      <w:sz w:val="28"/>
      <w:szCs w:val="28"/>
    </w:rPr>
  </w:style>
  <w:style w:type="paragraph" w:styleId="5">
    <w:name w:val="heading 5"/>
    <w:basedOn w:val="a0"/>
    <w:next w:val="a0"/>
    <w:link w:val="50"/>
    <w:qFormat/>
    <w:rsid w:val="00275B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275BF9"/>
    <w:pPr>
      <w:keepNext/>
      <w:spacing w:after="0" w:line="240" w:lineRule="auto"/>
      <w:ind w:firstLine="709"/>
      <w:jc w:val="both"/>
      <w:outlineLvl w:val="5"/>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75BF9"/>
    <w:pPr>
      <w:widowControl w:val="0"/>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1"/>
    <w:link w:val="1"/>
    <w:rsid w:val="00275BF9"/>
    <w:rPr>
      <w:rFonts w:ascii="Times New Roman" w:eastAsia="Times New Roman" w:hAnsi="Times New Roman" w:cs="Times New Roman"/>
      <w:b/>
      <w:sz w:val="32"/>
      <w:szCs w:val="20"/>
    </w:rPr>
  </w:style>
  <w:style w:type="character" w:customStyle="1" w:styleId="20">
    <w:name w:val="Заголовок 2 Знак"/>
    <w:basedOn w:val="a1"/>
    <w:link w:val="2"/>
    <w:rsid w:val="00275BF9"/>
    <w:rPr>
      <w:rFonts w:ascii="Times New Roman" w:eastAsia="Times New Roman" w:hAnsi="Times New Roman" w:cs="Times New Roman"/>
      <w:sz w:val="28"/>
      <w:szCs w:val="20"/>
    </w:rPr>
  </w:style>
  <w:style w:type="character" w:customStyle="1" w:styleId="30">
    <w:name w:val="Заголовок 3 Знак"/>
    <w:basedOn w:val="a1"/>
    <w:link w:val="3"/>
    <w:rsid w:val="00275BF9"/>
    <w:rPr>
      <w:rFonts w:ascii="Arial" w:eastAsia="Times New Roman" w:hAnsi="Arial" w:cs="Arial"/>
      <w:b/>
      <w:bCs/>
      <w:sz w:val="26"/>
      <w:szCs w:val="26"/>
    </w:rPr>
  </w:style>
  <w:style w:type="character" w:customStyle="1" w:styleId="40">
    <w:name w:val="Заголовок 4 Знак"/>
    <w:basedOn w:val="a1"/>
    <w:link w:val="4"/>
    <w:rsid w:val="00275BF9"/>
    <w:rPr>
      <w:rFonts w:ascii="Times New Roman" w:eastAsia="Times New Roman" w:hAnsi="Times New Roman" w:cs="Times New Roman"/>
      <w:b/>
      <w:sz w:val="28"/>
      <w:szCs w:val="28"/>
    </w:rPr>
  </w:style>
  <w:style w:type="character" w:customStyle="1" w:styleId="50">
    <w:name w:val="Заголовок 5 Знак"/>
    <w:basedOn w:val="a1"/>
    <w:link w:val="5"/>
    <w:rsid w:val="00275BF9"/>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75BF9"/>
    <w:rPr>
      <w:rFonts w:ascii="Times New Roman" w:eastAsia="Times New Roman" w:hAnsi="Times New Roman" w:cs="Times New Roman"/>
      <w:b/>
      <w:sz w:val="28"/>
      <w:szCs w:val="24"/>
    </w:rPr>
  </w:style>
  <w:style w:type="paragraph" w:styleId="21">
    <w:name w:val="Body Text 2"/>
    <w:basedOn w:val="a0"/>
    <w:link w:val="22"/>
    <w:rsid w:val="00275BF9"/>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275BF9"/>
    <w:rPr>
      <w:rFonts w:ascii="Times New Roman" w:eastAsia="Times New Roman" w:hAnsi="Times New Roman" w:cs="Times New Roman"/>
      <w:sz w:val="24"/>
      <w:szCs w:val="24"/>
    </w:rPr>
  </w:style>
  <w:style w:type="paragraph" w:styleId="a4">
    <w:name w:val="Balloon Text"/>
    <w:basedOn w:val="a0"/>
    <w:link w:val="a5"/>
    <w:rsid w:val="00275BF9"/>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rsid w:val="00275BF9"/>
    <w:rPr>
      <w:rFonts w:ascii="Tahoma" w:eastAsia="Times New Roman" w:hAnsi="Tahoma" w:cs="Tahoma"/>
      <w:sz w:val="16"/>
      <w:szCs w:val="16"/>
    </w:rPr>
  </w:style>
  <w:style w:type="paragraph" w:styleId="31">
    <w:name w:val="Body Text Indent 3"/>
    <w:basedOn w:val="a0"/>
    <w:link w:val="32"/>
    <w:rsid w:val="00275BF9"/>
    <w:pPr>
      <w:spacing w:after="0" w:line="36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275BF9"/>
    <w:rPr>
      <w:rFonts w:ascii="Times New Roman" w:eastAsia="Times New Roman" w:hAnsi="Times New Roman" w:cs="Times New Roman"/>
      <w:sz w:val="28"/>
      <w:szCs w:val="28"/>
    </w:rPr>
  </w:style>
  <w:style w:type="paragraph" w:styleId="a6">
    <w:name w:val="Body Text Indent"/>
    <w:basedOn w:val="a0"/>
    <w:link w:val="a7"/>
    <w:rsid w:val="00275BF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275BF9"/>
    <w:rPr>
      <w:rFonts w:ascii="Times New Roman" w:eastAsia="Times New Roman" w:hAnsi="Times New Roman" w:cs="Times New Roman"/>
      <w:sz w:val="24"/>
      <w:szCs w:val="24"/>
    </w:rPr>
  </w:style>
  <w:style w:type="paragraph" w:styleId="a8">
    <w:name w:val="Body Text"/>
    <w:basedOn w:val="a0"/>
    <w:link w:val="a9"/>
    <w:rsid w:val="00275BF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275BF9"/>
    <w:rPr>
      <w:rFonts w:ascii="Times New Roman" w:eastAsia="Times New Roman" w:hAnsi="Times New Roman" w:cs="Times New Roman"/>
      <w:sz w:val="24"/>
      <w:szCs w:val="24"/>
    </w:rPr>
  </w:style>
  <w:style w:type="paragraph" w:styleId="23">
    <w:name w:val="Body Text Indent 2"/>
    <w:basedOn w:val="a0"/>
    <w:link w:val="24"/>
    <w:rsid w:val="00275BF9"/>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275BF9"/>
    <w:rPr>
      <w:rFonts w:ascii="Times New Roman" w:eastAsia="Times New Roman" w:hAnsi="Times New Roman" w:cs="Times New Roman"/>
      <w:sz w:val="24"/>
      <w:szCs w:val="24"/>
    </w:rPr>
  </w:style>
  <w:style w:type="paragraph" w:customStyle="1" w:styleId="ConsPlusNonformat">
    <w:name w:val="ConsPlusNonformat"/>
    <w:rsid w:val="00275BF9"/>
    <w:pPr>
      <w:widowControl w:val="0"/>
      <w:spacing w:after="0" w:line="240" w:lineRule="auto"/>
    </w:pPr>
    <w:rPr>
      <w:rFonts w:ascii="Times New Roman" w:eastAsia="Times New Roman" w:hAnsi="Times New Roman" w:cs="Times New Roman"/>
      <w:sz w:val="20"/>
      <w:szCs w:val="20"/>
    </w:rPr>
  </w:style>
  <w:style w:type="paragraph" w:styleId="aa">
    <w:name w:val="Title"/>
    <w:basedOn w:val="a0"/>
    <w:link w:val="ab"/>
    <w:qFormat/>
    <w:rsid w:val="00275BF9"/>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1"/>
    <w:link w:val="aa"/>
    <w:rsid w:val="00275BF9"/>
    <w:rPr>
      <w:rFonts w:ascii="Times New Roman" w:eastAsia="Times New Roman" w:hAnsi="Times New Roman" w:cs="Times New Roman"/>
      <w:b/>
      <w:sz w:val="28"/>
      <w:szCs w:val="20"/>
    </w:rPr>
  </w:style>
  <w:style w:type="paragraph" w:styleId="ac">
    <w:name w:val="header"/>
    <w:basedOn w:val="a0"/>
    <w:link w:val="ad"/>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rsid w:val="00275BF9"/>
    <w:rPr>
      <w:rFonts w:ascii="Times New Roman" w:eastAsia="Times New Roman" w:hAnsi="Times New Roman" w:cs="Times New Roman"/>
      <w:sz w:val="20"/>
      <w:szCs w:val="20"/>
    </w:rPr>
  </w:style>
  <w:style w:type="paragraph" w:styleId="ae">
    <w:name w:val="footer"/>
    <w:basedOn w:val="a0"/>
    <w:link w:val="af"/>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275BF9"/>
    <w:rPr>
      <w:rFonts w:ascii="Times New Roman" w:eastAsia="Times New Roman" w:hAnsi="Times New Roman" w:cs="Times New Roman"/>
      <w:sz w:val="20"/>
      <w:szCs w:val="20"/>
    </w:rPr>
  </w:style>
  <w:style w:type="character" w:styleId="af0">
    <w:name w:val="page number"/>
    <w:basedOn w:val="a1"/>
    <w:rsid w:val="00275BF9"/>
  </w:style>
  <w:style w:type="paragraph" w:customStyle="1" w:styleId="ConsNormal">
    <w:name w:val="ConsNormal"/>
    <w:rsid w:val="00275BF9"/>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275BF9"/>
    <w:pPr>
      <w:widowControl w:val="0"/>
      <w:spacing w:after="0" w:line="240" w:lineRule="auto"/>
      <w:ind w:right="19772"/>
    </w:pPr>
    <w:rPr>
      <w:rFonts w:ascii="Courier New" w:eastAsia="Times New Roman" w:hAnsi="Courier New" w:cs="Times New Roman"/>
      <w:snapToGrid w:val="0"/>
      <w:sz w:val="20"/>
      <w:szCs w:val="20"/>
    </w:rPr>
  </w:style>
  <w:style w:type="paragraph" w:styleId="af1">
    <w:name w:val="Plain Text"/>
    <w:basedOn w:val="a0"/>
    <w:link w:val="af2"/>
    <w:rsid w:val="00275BF9"/>
    <w:pPr>
      <w:spacing w:before="60" w:after="0" w:line="240" w:lineRule="auto"/>
      <w:jc w:val="both"/>
    </w:pPr>
    <w:rPr>
      <w:rFonts w:ascii="Times New Roman" w:eastAsia="Times New Roman" w:hAnsi="Times New Roman" w:cs="Times New Roman"/>
      <w:sz w:val="24"/>
      <w:szCs w:val="20"/>
    </w:rPr>
  </w:style>
  <w:style w:type="character" w:customStyle="1" w:styleId="af2">
    <w:name w:val="Текст Знак"/>
    <w:basedOn w:val="a1"/>
    <w:link w:val="af1"/>
    <w:rsid w:val="00275BF9"/>
    <w:rPr>
      <w:rFonts w:ascii="Times New Roman" w:eastAsia="Times New Roman" w:hAnsi="Times New Roman" w:cs="Times New Roman"/>
      <w:sz w:val="24"/>
      <w:szCs w:val="20"/>
    </w:rPr>
  </w:style>
  <w:style w:type="paragraph" w:customStyle="1" w:styleId="af3">
    <w:name w:val="любимый"/>
    <w:basedOn w:val="a0"/>
    <w:rsid w:val="00275BF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rPr>
  </w:style>
  <w:style w:type="paragraph" w:customStyle="1" w:styleId="af4">
    <w:name w:val="любимый Знак Знак"/>
    <w:basedOn w:val="a0"/>
    <w:rsid w:val="00275BF9"/>
    <w:pPr>
      <w:tabs>
        <w:tab w:val="num" w:pos="720"/>
      </w:tabs>
      <w:autoSpaceDE w:val="0"/>
      <w:autoSpaceDN w:val="0"/>
      <w:spacing w:after="0" w:line="240" w:lineRule="auto"/>
      <w:ind w:left="720" w:hanging="720"/>
      <w:jc w:val="both"/>
    </w:pPr>
    <w:rPr>
      <w:rFonts w:ascii="Times New Roman" w:eastAsia="Times New Roman" w:hAnsi="Times New Roman" w:cs="Times New Roman"/>
      <w:sz w:val="24"/>
      <w:szCs w:val="28"/>
    </w:rPr>
  </w:style>
  <w:style w:type="paragraph" w:customStyle="1" w:styleId="a">
    <w:name w:val="любимый Знак"/>
    <w:basedOn w:val="a0"/>
    <w:rsid w:val="00275BF9"/>
    <w:pPr>
      <w:numPr>
        <w:numId w:val="1"/>
      </w:numPr>
      <w:autoSpaceDE w:val="0"/>
      <w:autoSpaceDN w:val="0"/>
      <w:spacing w:after="0" w:line="240" w:lineRule="auto"/>
      <w:jc w:val="both"/>
    </w:pPr>
    <w:rPr>
      <w:rFonts w:ascii="Times New Roman" w:eastAsia="Times New Roman" w:hAnsi="Times New Roman" w:cs="Times New Roman"/>
      <w:sz w:val="24"/>
      <w:szCs w:val="28"/>
    </w:rPr>
  </w:style>
  <w:style w:type="character" w:customStyle="1" w:styleId="af5">
    <w:name w:val="Не вступил в силу"/>
    <w:basedOn w:val="a1"/>
    <w:rsid w:val="00275BF9"/>
    <w:rPr>
      <w:strike/>
      <w:color w:val="008080"/>
    </w:rPr>
  </w:style>
  <w:style w:type="character" w:customStyle="1" w:styleId="af6">
    <w:name w:val="Гипертекстовая ссылка"/>
    <w:basedOn w:val="a1"/>
    <w:rsid w:val="00275BF9"/>
    <w:rPr>
      <w:color w:val="008000"/>
      <w:u w:val="single"/>
    </w:rPr>
  </w:style>
  <w:style w:type="paragraph" w:customStyle="1" w:styleId="ConsTitle">
    <w:name w:val="ConsTitle"/>
    <w:rsid w:val="00275BF9"/>
    <w:pPr>
      <w:autoSpaceDE w:val="0"/>
      <w:autoSpaceDN w:val="0"/>
      <w:adjustRightInd w:val="0"/>
      <w:spacing w:after="0" w:line="240" w:lineRule="auto"/>
      <w:ind w:right="19772"/>
    </w:pPr>
    <w:rPr>
      <w:rFonts w:ascii="Arial" w:eastAsia="Times New Roman" w:hAnsi="Arial" w:cs="Arial"/>
      <w:b/>
      <w:bCs/>
      <w:sz w:val="18"/>
      <w:szCs w:val="18"/>
    </w:rPr>
  </w:style>
  <w:style w:type="character" w:styleId="af7">
    <w:name w:val="footnote reference"/>
    <w:basedOn w:val="a1"/>
    <w:semiHidden/>
    <w:rsid w:val="00275BF9"/>
    <w:rPr>
      <w:vertAlign w:val="superscript"/>
    </w:rPr>
  </w:style>
  <w:style w:type="character" w:customStyle="1" w:styleId="af8">
    <w:name w:val="Цветовое выделение"/>
    <w:rsid w:val="00275BF9"/>
    <w:rPr>
      <w:b/>
      <w:bCs/>
      <w:color w:val="000080"/>
    </w:rPr>
  </w:style>
  <w:style w:type="paragraph" w:customStyle="1" w:styleId="af9">
    <w:name w:val="Таблицы (моноширинный)"/>
    <w:basedOn w:val="a0"/>
    <w:next w:val="a0"/>
    <w:rsid w:val="00275BF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Заголовок статьи"/>
    <w:basedOn w:val="a0"/>
    <w:next w:val="a0"/>
    <w:rsid w:val="00275BF9"/>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b">
    <w:name w:val="Комментарий"/>
    <w:basedOn w:val="a0"/>
    <w:next w:val="a0"/>
    <w:rsid w:val="00275BF9"/>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11">
    <w:name w:val="Ñòèëü1"/>
    <w:basedOn w:val="a0"/>
    <w:rsid w:val="00275BF9"/>
    <w:pPr>
      <w:spacing w:after="0" w:line="288" w:lineRule="auto"/>
    </w:pPr>
    <w:rPr>
      <w:rFonts w:ascii="Times New Roman" w:eastAsia="Times New Roman" w:hAnsi="Times New Roman" w:cs="Times New Roman"/>
      <w:sz w:val="28"/>
      <w:szCs w:val="20"/>
    </w:rPr>
  </w:style>
  <w:style w:type="character" w:styleId="afc">
    <w:name w:val="Hyperlink"/>
    <w:basedOn w:val="a1"/>
    <w:uiPriority w:val="99"/>
    <w:rsid w:val="00275BF9"/>
    <w:rPr>
      <w:color w:val="0000FF"/>
      <w:u w:val="single"/>
    </w:rPr>
  </w:style>
  <w:style w:type="character" w:styleId="afd">
    <w:name w:val="FollowedHyperlink"/>
    <w:basedOn w:val="a1"/>
    <w:rsid w:val="00275BF9"/>
    <w:rPr>
      <w:color w:val="0000FF"/>
      <w:u w:val="single"/>
    </w:rPr>
  </w:style>
  <w:style w:type="paragraph" w:styleId="afe">
    <w:name w:val="footnote text"/>
    <w:basedOn w:val="a0"/>
    <w:link w:val="aff"/>
    <w:semiHidden/>
    <w:rsid w:val="00275BF9"/>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semiHidden/>
    <w:rsid w:val="00275BF9"/>
    <w:rPr>
      <w:rFonts w:ascii="Times New Roman" w:eastAsia="Times New Roman" w:hAnsi="Times New Roman" w:cs="Times New Roman"/>
      <w:sz w:val="20"/>
      <w:szCs w:val="20"/>
    </w:rPr>
  </w:style>
  <w:style w:type="paragraph" w:styleId="aff0">
    <w:name w:val="Document Map"/>
    <w:basedOn w:val="a0"/>
    <w:link w:val="aff1"/>
    <w:semiHidden/>
    <w:rsid w:val="00275BF9"/>
    <w:pPr>
      <w:shd w:val="clear" w:color="auto" w:fill="000080"/>
      <w:spacing w:after="0" w:line="240" w:lineRule="auto"/>
    </w:pPr>
    <w:rPr>
      <w:rFonts w:ascii="Tahoma" w:eastAsia="Times New Roman" w:hAnsi="Tahoma" w:cs="Tahoma"/>
      <w:sz w:val="24"/>
      <w:szCs w:val="24"/>
    </w:rPr>
  </w:style>
  <w:style w:type="character" w:customStyle="1" w:styleId="aff1">
    <w:name w:val="Схема документа Знак"/>
    <w:basedOn w:val="a1"/>
    <w:link w:val="aff0"/>
    <w:semiHidden/>
    <w:rsid w:val="00275BF9"/>
    <w:rPr>
      <w:rFonts w:ascii="Tahoma" w:eastAsia="Times New Roman" w:hAnsi="Tahoma" w:cs="Tahoma"/>
      <w:sz w:val="24"/>
      <w:szCs w:val="24"/>
      <w:shd w:val="clear" w:color="auto" w:fill="000080"/>
    </w:rPr>
  </w:style>
  <w:style w:type="paragraph" w:customStyle="1" w:styleId="ConsPlusTitle">
    <w:name w:val="ConsPlusTitle"/>
    <w:rsid w:val="00275BF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ext">
    <w:name w:val="text"/>
    <w:basedOn w:val="a0"/>
    <w:rsid w:val="00275BF9"/>
    <w:pPr>
      <w:spacing w:after="0" w:line="240" w:lineRule="auto"/>
      <w:ind w:firstLine="567"/>
      <w:jc w:val="both"/>
    </w:pPr>
    <w:rPr>
      <w:rFonts w:ascii="Arial" w:eastAsia="Times New Roman" w:hAnsi="Arial" w:cs="Arial"/>
      <w:sz w:val="24"/>
      <w:szCs w:val="24"/>
    </w:rPr>
  </w:style>
  <w:style w:type="character" w:customStyle="1" w:styleId="apple-converted-space">
    <w:name w:val="apple-converted-space"/>
    <w:rsid w:val="00275BF9"/>
  </w:style>
  <w:style w:type="paragraph" w:customStyle="1" w:styleId="aff2">
    <w:name w:val="Прижатый влево"/>
    <w:basedOn w:val="a0"/>
    <w:next w:val="a0"/>
    <w:uiPriority w:val="99"/>
    <w:rsid w:val="00275BF9"/>
    <w:pPr>
      <w:autoSpaceDE w:val="0"/>
      <w:autoSpaceDN w:val="0"/>
      <w:adjustRightInd w:val="0"/>
      <w:spacing w:after="0" w:line="240" w:lineRule="auto"/>
    </w:pPr>
    <w:rPr>
      <w:rFonts w:ascii="Arial" w:eastAsia="Times New Roman" w:hAnsi="Arial" w:cs="Arial"/>
      <w:sz w:val="24"/>
      <w:szCs w:val="24"/>
    </w:rPr>
  </w:style>
  <w:style w:type="character" w:customStyle="1" w:styleId="blk3">
    <w:name w:val="blk3"/>
    <w:basedOn w:val="a1"/>
    <w:rsid w:val="00275BF9"/>
    <w:rPr>
      <w:vanish w:val="0"/>
      <w:webHidden w:val="0"/>
      <w:specVanish w:val="0"/>
    </w:rPr>
  </w:style>
  <w:style w:type="character" w:customStyle="1" w:styleId="61">
    <w:name w:val="Основной текст6"/>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0">
    <w:name w:val="Основной текст11"/>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3">
    <w:name w:val="Основной текст13"/>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3">
    <w:name w:val="List Paragraph"/>
    <w:basedOn w:val="a0"/>
    <w:uiPriority w:val="34"/>
    <w:qFormat/>
    <w:rsid w:val="002638E8"/>
    <w:pPr>
      <w:ind w:left="720"/>
      <w:contextualSpacing/>
    </w:pPr>
  </w:style>
  <w:style w:type="character" w:customStyle="1" w:styleId="aff4">
    <w:name w:val="Основной текст_"/>
    <w:basedOn w:val="a1"/>
    <w:link w:val="17"/>
    <w:rsid w:val="002638E8"/>
    <w:rPr>
      <w:rFonts w:ascii="Times New Roman" w:eastAsia="Times New Roman" w:hAnsi="Times New Roman" w:cs="Times New Roman"/>
      <w:sz w:val="27"/>
      <w:szCs w:val="27"/>
      <w:shd w:val="clear" w:color="auto" w:fill="FFFFFF"/>
    </w:rPr>
  </w:style>
  <w:style w:type="paragraph" w:customStyle="1" w:styleId="17">
    <w:name w:val="Основной текст17"/>
    <w:basedOn w:val="a0"/>
    <w:link w:val="aff4"/>
    <w:rsid w:val="002638E8"/>
    <w:pPr>
      <w:shd w:val="clear" w:color="auto" w:fill="FFFFFF"/>
      <w:spacing w:after="0" w:line="298" w:lineRule="exact"/>
      <w:ind w:hanging="340"/>
    </w:pPr>
    <w:rPr>
      <w:rFonts w:ascii="Times New Roman" w:eastAsia="Times New Roman" w:hAnsi="Times New Roman" w:cs="Times New Roman"/>
      <w:sz w:val="27"/>
      <w:szCs w:val="27"/>
    </w:rPr>
  </w:style>
  <w:style w:type="character" w:customStyle="1" w:styleId="15">
    <w:name w:val="Основной текст15"/>
    <w:basedOn w:val="aff4"/>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5">
    <w:name w:val="No Spacing"/>
    <w:uiPriority w:val="1"/>
    <w:qFormat/>
    <w:rsid w:val="002638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75BF9"/>
    <w:pPr>
      <w:keepNext/>
      <w:overflowPunct w:val="0"/>
      <w:autoSpaceDE w:val="0"/>
      <w:autoSpaceDN w:val="0"/>
      <w:adjustRightInd w:val="0"/>
      <w:spacing w:after="0" w:line="240" w:lineRule="auto"/>
      <w:ind w:left="705"/>
      <w:jc w:val="center"/>
      <w:textAlignment w:val="baseline"/>
      <w:outlineLvl w:val="0"/>
    </w:pPr>
    <w:rPr>
      <w:rFonts w:ascii="Times New Roman" w:eastAsia="Times New Roman" w:hAnsi="Times New Roman" w:cs="Times New Roman"/>
      <w:b/>
      <w:sz w:val="32"/>
      <w:szCs w:val="20"/>
    </w:rPr>
  </w:style>
  <w:style w:type="paragraph" w:styleId="2">
    <w:name w:val="heading 2"/>
    <w:basedOn w:val="a0"/>
    <w:next w:val="a0"/>
    <w:link w:val="20"/>
    <w:qFormat/>
    <w:rsid w:val="00275BF9"/>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0"/>
    <w:next w:val="a0"/>
    <w:link w:val="30"/>
    <w:qFormat/>
    <w:rsid w:val="00275BF9"/>
    <w:pPr>
      <w:keepNext/>
      <w:spacing w:before="240" w:after="60" w:line="240" w:lineRule="auto"/>
      <w:outlineLvl w:val="2"/>
    </w:pPr>
    <w:rPr>
      <w:rFonts w:ascii="Arial" w:eastAsia="Times New Roman" w:hAnsi="Arial" w:cs="Arial"/>
      <w:b/>
      <w:bCs/>
      <w:sz w:val="26"/>
      <w:szCs w:val="26"/>
    </w:rPr>
  </w:style>
  <w:style w:type="paragraph" w:styleId="4">
    <w:name w:val="heading 4"/>
    <w:basedOn w:val="a0"/>
    <w:next w:val="a0"/>
    <w:link w:val="40"/>
    <w:qFormat/>
    <w:rsid w:val="00275BF9"/>
    <w:pPr>
      <w:keepNext/>
      <w:spacing w:after="0" w:line="240" w:lineRule="auto"/>
      <w:jc w:val="center"/>
      <w:outlineLvl w:val="3"/>
    </w:pPr>
    <w:rPr>
      <w:rFonts w:ascii="Times New Roman" w:eastAsia="Times New Roman" w:hAnsi="Times New Roman" w:cs="Times New Roman"/>
      <w:b/>
      <w:sz w:val="28"/>
      <w:szCs w:val="28"/>
    </w:rPr>
  </w:style>
  <w:style w:type="paragraph" w:styleId="5">
    <w:name w:val="heading 5"/>
    <w:basedOn w:val="a0"/>
    <w:next w:val="a0"/>
    <w:link w:val="50"/>
    <w:qFormat/>
    <w:rsid w:val="00275BF9"/>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275BF9"/>
    <w:pPr>
      <w:keepNext/>
      <w:spacing w:after="0" w:line="240" w:lineRule="auto"/>
      <w:ind w:firstLine="709"/>
      <w:jc w:val="both"/>
      <w:outlineLvl w:val="5"/>
    </w:pPr>
    <w:rPr>
      <w:rFonts w:ascii="Times New Roman" w:eastAsia="Times New Roman" w:hAnsi="Times New Roman" w:cs="Times New Roman"/>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275BF9"/>
    <w:pPr>
      <w:widowControl w:val="0"/>
      <w:spacing w:after="0" w:line="240" w:lineRule="auto"/>
      <w:ind w:firstLine="720"/>
    </w:pPr>
    <w:rPr>
      <w:rFonts w:ascii="Times New Roman" w:eastAsia="Times New Roman" w:hAnsi="Times New Roman" w:cs="Times New Roman"/>
      <w:sz w:val="20"/>
      <w:szCs w:val="20"/>
    </w:rPr>
  </w:style>
  <w:style w:type="character" w:customStyle="1" w:styleId="10">
    <w:name w:val="Заголовок 1 Знак"/>
    <w:basedOn w:val="a1"/>
    <w:link w:val="1"/>
    <w:rsid w:val="00275BF9"/>
    <w:rPr>
      <w:rFonts w:ascii="Times New Roman" w:eastAsia="Times New Roman" w:hAnsi="Times New Roman" w:cs="Times New Roman"/>
      <w:b/>
      <w:sz w:val="32"/>
      <w:szCs w:val="20"/>
    </w:rPr>
  </w:style>
  <w:style w:type="character" w:customStyle="1" w:styleId="20">
    <w:name w:val="Заголовок 2 Знак"/>
    <w:basedOn w:val="a1"/>
    <w:link w:val="2"/>
    <w:rsid w:val="00275BF9"/>
    <w:rPr>
      <w:rFonts w:ascii="Times New Roman" w:eastAsia="Times New Roman" w:hAnsi="Times New Roman" w:cs="Times New Roman"/>
      <w:sz w:val="28"/>
      <w:szCs w:val="20"/>
    </w:rPr>
  </w:style>
  <w:style w:type="character" w:customStyle="1" w:styleId="30">
    <w:name w:val="Заголовок 3 Знак"/>
    <w:basedOn w:val="a1"/>
    <w:link w:val="3"/>
    <w:rsid w:val="00275BF9"/>
    <w:rPr>
      <w:rFonts w:ascii="Arial" w:eastAsia="Times New Roman" w:hAnsi="Arial" w:cs="Arial"/>
      <w:b/>
      <w:bCs/>
      <w:sz w:val="26"/>
      <w:szCs w:val="26"/>
    </w:rPr>
  </w:style>
  <w:style w:type="character" w:customStyle="1" w:styleId="40">
    <w:name w:val="Заголовок 4 Знак"/>
    <w:basedOn w:val="a1"/>
    <w:link w:val="4"/>
    <w:rsid w:val="00275BF9"/>
    <w:rPr>
      <w:rFonts w:ascii="Times New Roman" w:eastAsia="Times New Roman" w:hAnsi="Times New Roman" w:cs="Times New Roman"/>
      <w:b/>
      <w:sz w:val="28"/>
      <w:szCs w:val="28"/>
    </w:rPr>
  </w:style>
  <w:style w:type="character" w:customStyle="1" w:styleId="50">
    <w:name w:val="Заголовок 5 Знак"/>
    <w:basedOn w:val="a1"/>
    <w:link w:val="5"/>
    <w:rsid w:val="00275BF9"/>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75BF9"/>
    <w:rPr>
      <w:rFonts w:ascii="Times New Roman" w:eastAsia="Times New Roman" w:hAnsi="Times New Roman" w:cs="Times New Roman"/>
      <w:b/>
      <w:sz w:val="28"/>
      <w:szCs w:val="24"/>
    </w:rPr>
  </w:style>
  <w:style w:type="paragraph" w:styleId="21">
    <w:name w:val="Body Text 2"/>
    <w:basedOn w:val="a0"/>
    <w:link w:val="22"/>
    <w:rsid w:val="00275BF9"/>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275BF9"/>
    <w:rPr>
      <w:rFonts w:ascii="Times New Roman" w:eastAsia="Times New Roman" w:hAnsi="Times New Roman" w:cs="Times New Roman"/>
      <w:sz w:val="24"/>
      <w:szCs w:val="24"/>
    </w:rPr>
  </w:style>
  <w:style w:type="paragraph" w:styleId="a4">
    <w:name w:val="Balloon Text"/>
    <w:basedOn w:val="a0"/>
    <w:link w:val="a5"/>
    <w:rsid w:val="00275BF9"/>
    <w:pPr>
      <w:spacing w:after="0" w:line="240" w:lineRule="auto"/>
    </w:pPr>
    <w:rPr>
      <w:rFonts w:ascii="Tahoma" w:eastAsia="Times New Roman" w:hAnsi="Tahoma" w:cs="Tahoma"/>
      <w:sz w:val="16"/>
      <w:szCs w:val="16"/>
    </w:rPr>
  </w:style>
  <w:style w:type="character" w:customStyle="1" w:styleId="a5">
    <w:name w:val="Текст выноски Знак"/>
    <w:basedOn w:val="a1"/>
    <w:link w:val="a4"/>
    <w:rsid w:val="00275BF9"/>
    <w:rPr>
      <w:rFonts w:ascii="Tahoma" w:eastAsia="Times New Roman" w:hAnsi="Tahoma" w:cs="Tahoma"/>
      <w:sz w:val="16"/>
      <w:szCs w:val="16"/>
    </w:rPr>
  </w:style>
  <w:style w:type="paragraph" w:styleId="31">
    <w:name w:val="Body Text Indent 3"/>
    <w:basedOn w:val="a0"/>
    <w:link w:val="32"/>
    <w:rsid w:val="00275BF9"/>
    <w:pPr>
      <w:spacing w:after="0" w:line="36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1"/>
    <w:link w:val="31"/>
    <w:rsid w:val="00275BF9"/>
    <w:rPr>
      <w:rFonts w:ascii="Times New Roman" w:eastAsia="Times New Roman" w:hAnsi="Times New Roman" w:cs="Times New Roman"/>
      <w:sz w:val="28"/>
      <w:szCs w:val="28"/>
    </w:rPr>
  </w:style>
  <w:style w:type="paragraph" w:styleId="a6">
    <w:name w:val="Body Text Indent"/>
    <w:basedOn w:val="a0"/>
    <w:link w:val="a7"/>
    <w:rsid w:val="00275BF9"/>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1"/>
    <w:link w:val="a6"/>
    <w:rsid w:val="00275BF9"/>
    <w:rPr>
      <w:rFonts w:ascii="Times New Roman" w:eastAsia="Times New Roman" w:hAnsi="Times New Roman" w:cs="Times New Roman"/>
      <w:sz w:val="24"/>
      <w:szCs w:val="24"/>
    </w:rPr>
  </w:style>
  <w:style w:type="paragraph" w:styleId="a8">
    <w:name w:val="Body Text"/>
    <w:basedOn w:val="a0"/>
    <w:link w:val="a9"/>
    <w:rsid w:val="00275BF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275BF9"/>
    <w:rPr>
      <w:rFonts w:ascii="Times New Roman" w:eastAsia="Times New Roman" w:hAnsi="Times New Roman" w:cs="Times New Roman"/>
      <w:sz w:val="24"/>
      <w:szCs w:val="24"/>
    </w:rPr>
  </w:style>
  <w:style w:type="paragraph" w:styleId="23">
    <w:name w:val="Body Text Indent 2"/>
    <w:basedOn w:val="a0"/>
    <w:link w:val="24"/>
    <w:rsid w:val="00275BF9"/>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275BF9"/>
    <w:rPr>
      <w:rFonts w:ascii="Times New Roman" w:eastAsia="Times New Roman" w:hAnsi="Times New Roman" w:cs="Times New Roman"/>
      <w:sz w:val="24"/>
      <w:szCs w:val="24"/>
    </w:rPr>
  </w:style>
  <w:style w:type="paragraph" w:customStyle="1" w:styleId="ConsPlusNonformat">
    <w:name w:val="ConsPlusNonformat"/>
    <w:rsid w:val="00275BF9"/>
    <w:pPr>
      <w:widowControl w:val="0"/>
      <w:spacing w:after="0" w:line="240" w:lineRule="auto"/>
    </w:pPr>
    <w:rPr>
      <w:rFonts w:ascii="Times New Roman" w:eastAsia="Times New Roman" w:hAnsi="Times New Roman" w:cs="Times New Roman"/>
      <w:sz w:val="20"/>
      <w:szCs w:val="20"/>
    </w:rPr>
  </w:style>
  <w:style w:type="paragraph" w:styleId="aa">
    <w:name w:val="Title"/>
    <w:basedOn w:val="a0"/>
    <w:link w:val="ab"/>
    <w:qFormat/>
    <w:rsid w:val="00275BF9"/>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1"/>
    <w:link w:val="aa"/>
    <w:rsid w:val="00275BF9"/>
    <w:rPr>
      <w:rFonts w:ascii="Times New Roman" w:eastAsia="Times New Roman" w:hAnsi="Times New Roman" w:cs="Times New Roman"/>
      <w:b/>
      <w:sz w:val="28"/>
      <w:szCs w:val="20"/>
    </w:rPr>
  </w:style>
  <w:style w:type="paragraph" w:styleId="ac">
    <w:name w:val="header"/>
    <w:basedOn w:val="a0"/>
    <w:link w:val="ad"/>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1"/>
    <w:link w:val="ac"/>
    <w:rsid w:val="00275BF9"/>
    <w:rPr>
      <w:rFonts w:ascii="Times New Roman" w:eastAsia="Times New Roman" w:hAnsi="Times New Roman" w:cs="Times New Roman"/>
      <w:sz w:val="20"/>
      <w:szCs w:val="20"/>
    </w:rPr>
  </w:style>
  <w:style w:type="paragraph" w:styleId="ae">
    <w:name w:val="footer"/>
    <w:basedOn w:val="a0"/>
    <w:link w:val="af"/>
    <w:rsid w:val="00275BF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1"/>
    <w:link w:val="ae"/>
    <w:rsid w:val="00275BF9"/>
    <w:rPr>
      <w:rFonts w:ascii="Times New Roman" w:eastAsia="Times New Roman" w:hAnsi="Times New Roman" w:cs="Times New Roman"/>
      <w:sz w:val="20"/>
      <w:szCs w:val="20"/>
    </w:rPr>
  </w:style>
  <w:style w:type="character" w:styleId="af0">
    <w:name w:val="page number"/>
    <w:basedOn w:val="a1"/>
    <w:rsid w:val="00275BF9"/>
  </w:style>
  <w:style w:type="paragraph" w:customStyle="1" w:styleId="ConsNormal">
    <w:name w:val="ConsNormal"/>
    <w:rsid w:val="00275BF9"/>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275BF9"/>
    <w:pPr>
      <w:widowControl w:val="0"/>
      <w:spacing w:after="0" w:line="240" w:lineRule="auto"/>
      <w:ind w:right="19772"/>
    </w:pPr>
    <w:rPr>
      <w:rFonts w:ascii="Courier New" w:eastAsia="Times New Roman" w:hAnsi="Courier New" w:cs="Times New Roman"/>
      <w:snapToGrid w:val="0"/>
      <w:sz w:val="20"/>
      <w:szCs w:val="20"/>
    </w:rPr>
  </w:style>
  <w:style w:type="paragraph" w:styleId="af1">
    <w:name w:val="Plain Text"/>
    <w:basedOn w:val="a0"/>
    <w:link w:val="af2"/>
    <w:rsid w:val="00275BF9"/>
    <w:pPr>
      <w:spacing w:before="60" w:after="0" w:line="240" w:lineRule="auto"/>
      <w:jc w:val="both"/>
    </w:pPr>
    <w:rPr>
      <w:rFonts w:ascii="Times New Roman" w:eastAsia="Times New Roman" w:hAnsi="Times New Roman" w:cs="Times New Roman"/>
      <w:sz w:val="24"/>
      <w:szCs w:val="20"/>
    </w:rPr>
  </w:style>
  <w:style w:type="character" w:customStyle="1" w:styleId="af2">
    <w:name w:val="Текст Знак"/>
    <w:basedOn w:val="a1"/>
    <w:link w:val="af1"/>
    <w:rsid w:val="00275BF9"/>
    <w:rPr>
      <w:rFonts w:ascii="Times New Roman" w:eastAsia="Times New Roman" w:hAnsi="Times New Roman" w:cs="Times New Roman"/>
      <w:sz w:val="24"/>
      <w:szCs w:val="20"/>
    </w:rPr>
  </w:style>
  <w:style w:type="paragraph" w:customStyle="1" w:styleId="af3">
    <w:name w:val="любимый"/>
    <w:basedOn w:val="a0"/>
    <w:rsid w:val="00275BF9"/>
    <w:pPr>
      <w:tabs>
        <w:tab w:val="num" w:pos="1325"/>
      </w:tabs>
      <w:autoSpaceDE w:val="0"/>
      <w:autoSpaceDN w:val="0"/>
      <w:spacing w:after="0" w:line="240" w:lineRule="auto"/>
      <w:ind w:left="191" w:firstLine="709"/>
      <w:jc w:val="both"/>
    </w:pPr>
    <w:rPr>
      <w:rFonts w:ascii="Times New Roman" w:eastAsia="Times New Roman" w:hAnsi="Times New Roman" w:cs="Times New Roman"/>
      <w:sz w:val="24"/>
      <w:szCs w:val="28"/>
    </w:rPr>
  </w:style>
  <w:style w:type="paragraph" w:customStyle="1" w:styleId="af4">
    <w:name w:val="любимый Знак Знак"/>
    <w:basedOn w:val="a0"/>
    <w:rsid w:val="00275BF9"/>
    <w:pPr>
      <w:tabs>
        <w:tab w:val="num" w:pos="720"/>
      </w:tabs>
      <w:autoSpaceDE w:val="0"/>
      <w:autoSpaceDN w:val="0"/>
      <w:spacing w:after="0" w:line="240" w:lineRule="auto"/>
      <w:ind w:left="720" w:hanging="720"/>
      <w:jc w:val="both"/>
    </w:pPr>
    <w:rPr>
      <w:rFonts w:ascii="Times New Roman" w:eastAsia="Times New Roman" w:hAnsi="Times New Roman" w:cs="Times New Roman"/>
      <w:sz w:val="24"/>
      <w:szCs w:val="28"/>
    </w:rPr>
  </w:style>
  <w:style w:type="paragraph" w:customStyle="1" w:styleId="a">
    <w:name w:val="любимый Знак"/>
    <w:basedOn w:val="a0"/>
    <w:rsid w:val="00275BF9"/>
    <w:pPr>
      <w:numPr>
        <w:numId w:val="1"/>
      </w:numPr>
      <w:autoSpaceDE w:val="0"/>
      <w:autoSpaceDN w:val="0"/>
      <w:spacing w:after="0" w:line="240" w:lineRule="auto"/>
      <w:jc w:val="both"/>
    </w:pPr>
    <w:rPr>
      <w:rFonts w:ascii="Times New Roman" w:eastAsia="Times New Roman" w:hAnsi="Times New Roman" w:cs="Times New Roman"/>
      <w:sz w:val="24"/>
      <w:szCs w:val="28"/>
    </w:rPr>
  </w:style>
  <w:style w:type="character" w:customStyle="1" w:styleId="af5">
    <w:name w:val="Не вступил в силу"/>
    <w:basedOn w:val="a1"/>
    <w:rsid w:val="00275BF9"/>
    <w:rPr>
      <w:strike/>
      <w:color w:val="008080"/>
    </w:rPr>
  </w:style>
  <w:style w:type="character" w:customStyle="1" w:styleId="af6">
    <w:name w:val="Гипертекстовая ссылка"/>
    <w:basedOn w:val="a1"/>
    <w:rsid w:val="00275BF9"/>
    <w:rPr>
      <w:color w:val="008000"/>
      <w:u w:val="single"/>
    </w:rPr>
  </w:style>
  <w:style w:type="paragraph" w:customStyle="1" w:styleId="ConsTitle">
    <w:name w:val="ConsTitle"/>
    <w:rsid w:val="00275BF9"/>
    <w:pPr>
      <w:autoSpaceDE w:val="0"/>
      <w:autoSpaceDN w:val="0"/>
      <w:adjustRightInd w:val="0"/>
      <w:spacing w:after="0" w:line="240" w:lineRule="auto"/>
      <w:ind w:right="19772"/>
    </w:pPr>
    <w:rPr>
      <w:rFonts w:ascii="Arial" w:eastAsia="Times New Roman" w:hAnsi="Arial" w:cs="Arial"/>
      <w:b/>
      <w:bCs/>
      <w:sz w:val="18"/>
      <w:szCs w:val="18"/>
    </w:rPr>
  </w:style>
  <w:style w:type="character" w:styleId="af7">
    <w:name w:val="footnote reference"/>
    <w:basedOn w:val="a1"/>
    <w:semiHidden/>
    <w:rsid w:val="00275BF9"/>
    <w:rPr>
      <w:vertAlign w:val="superscript"/>
    </w:rPr>
  </w:style>
  <w:style w:type="character" w:customStyle="1" w:styleId="af8">
    <w:name w:val="Цветовое выделение"/>
    <w:rsid w:val="00275BF9"/>
    <w:rPr>
      <w:b/>
      <w:bCs/>
      <w:color w:val="000080"/>
    </w:rPr>
  </w:style>
  <w:style w:type="paragraph" w:customStyle="1" w:styleId="af9">
    <w:name w:val="Таблицы (моноширинный)"/>
    <w:basedOn w:val="a0"/>
    <w:next w:val="a0"/>
    <w:rsid w:val="00275BF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Заголовок статьи"/>
    <w:basedOn w:val="a0"/>
    <w:next w:val="a0"/>
    <w:rsid w:val="00275BF9"/>
    <w:pPr>
      <w:autoSpaceDE w:val="0"/>
      <w:autoSpaceDN w:val="0"/>
      <w:adjustRightInd w:val="0"/>
      <w:spacing w:after="0" w:line="240" w:lineRule="auto"/>
      <w:ind w:left="1612" w:hanging="892"/>
      <w:jc w:val="both"/>
    </w:pPr>
    <w:rPr>
      <w:rFonts w:ascii="Arial" w:eastAsia="Times New Roman" w:hAnsi="Arial" w:cs="Times New Roman"/>
      <w:sz w:val="24"/>
      <w:szCs w:val="24"/>
    </w:rPr>
  </w:style>
  <w:style w:type="paragraph" w:customStyle="1" w:styleId="afb">
    <w:name w:val="Комментарий"/>
    <w:basedOn w:val="a0"/>
    <w:next w:val="a0"/>
    <w:rsid w:val="00275BF9"/>
    <w:pPr>
      <w:autoSpaceDE w:val="0"/>
      <w:autoSpaceDN w:val="0"/>
      <w:adjustRightInd w:val="0"/>
      <w:spacing w:after="0" w:line="240" w:lineRule="auto"/>
      <w:ind w:left="170"/>
      <w:jc w:val="both"/>
    </w:pPr>
    <w:rPr>
      <w:rFonts w:ascii="Arial" w:eastAsia="Times New Roman" w:hAnsi="Arial" w:cs="Times New Roman"/>
      <w:i/>
      <w:iCs/>
      <w:color w:val="800080"/>
      <w:sz w:val="24"/>
      <w:szCs w:val="24"/>
    </w:rPr>
  </w:style>
  <w:style w:type="paragraph" w:customStyle="1" w:styleId="11">
    <w:name w:val="Ñòèëü1"/>
    <w:basedOn w:val="a0"/>
    <w:rsid w:val="00275BF9"/>
    <w:pPr>
      <w:spacing w:after="0" w:line="288" w:lineRule="auto"/>
    </w:pPr>
    <w:rPr>
      <w:rFonts w:ascii="Times New Roman" w:eastAsia="Times New Roman" w:hAnsi="Times New Roman" w:cs="Times New Roman"/>
      <w:sz w:val="28"/>
      <w:szCs w:val="20"/>
    </w:rPr>
  </w:style>
  <w:style w:type="character" w:styleId="afc">
    <w:name w:val="Hyperlink"/>
    <w:basedOn w:val="a1"/>
    <w:uiPriority w:val="99"/>
    <w:rsid w:val="00275BF9"/>
    <w:rPr>
      <w:color w:val="0000FF"/>
      <w:u w:val="single"/>
    </w:rPr>
  </w:style>
  <w:style w:type="character" w:styleId="afd">
    <w:name w:val="FollowedHyperlink"/>
    <w:basedOn w:val="a1"/>
    <w:rsid w:val="00275BF9"/>
    <w:rPr>
      <w:color w:val="0000FF"/>
      <w:u w:val="single"/>
    </w:rPr>
  </w:style>
  <w:style w:type="paragraph" w:styleId="afe">
    <w:name w:val="footnote text"/>
    <w:basedOn w:val="a0"/>
    <w:link w:val="aff"/>
    <w:semiHidden/>
    <w:rsid w:val="00275BF9"/>
    <w:pPr>
      <w:spacing w:after="0" w:line="240" w:lineRule="auto"/>
    </w:pPr>
    <w:rPr>
      <w:rFonts w:ascii="Times New Roman" w:eastAsia="Times New Roman" w:hAnsi="Times New Roman" w:cs="Times New Roman"/>
      <w:sz w:val="20"/>
      <w:szCs w:val="20"/>
    </w:rPr>
  </w:style>
  <w:style w:type="character" w:customStyle="1" w:styleId="aff">
    <w:name w:val="Текст сноски Знак"/>
    <w:basedOn w:val="a1"/>
    <w:link w:val="afe"/>
    <w:semiHidden/>
    <w:rsid w:val="00275BF9"/>
    <w:rPr>
      <w:rFonts w:ascii="Times New Roman" w:eastAsia="Times New Roman" w:hAnsi="Times New Roman" w:cs="Times New Roman"/>
      <w:sz w:val="20"/>
      <w:szCs w:val="20"/>
    </w:rPr>
  </w:style>
  <w:style w:type="paragraph" w:styleId="aff0">
    <w:name w:val="Document Map"/>
    <w:basedOn w:val="a0"/>
    <w:link w:val="aff1"/>
    <w:semiHidden/>
    <w:rsid w:val="00275BF9"/>
    <w:pPr>
      <w:shd w:val="clear" w:color="auto" w:fill="000080"/>
      <w:spacing w:after="0" w:line="240" w:lineRule="auto"/>
    </w:pPr>
    <w:rPr>
      <w:rFonts w:ascii="Tahoma" w:eastAsia="Times New Roman" w:hAnsi="Tahoma" w:cs="Tahoma"/>
      <w:sz w:val="24"/>
      <w:szCs w:val="24"/>
    </w:rPr>
  </w:style>
  <w:style w:type="character" w:customStyle="1" w:styleId="aff1">
    <w:name w:val="Схема документа Знак"/>
    <w:basedOn w:val="a1"/>
    <w:link w:val="aff0"/>
    <w:semiHidden/>
    <w:rsid w:val="00275BF9"/>
    <w:rPr>
      <w:rFonts w:ascii="Tahoma" w:eastAsia="Times New Roman" w:hAnsi="Tahoma" w:cs="Tahoma"/>
      <w:sz w:val="24"/>
      <w:szCs w:val="24"/>
      <w:shd w:val="clear" w:color="auto" w:fill="000080"/>
    </w:rPr>
  </w:style>
  <w:style w:type="paragraph" w:customStyle="1" w:styleId="ConsPlusTitle">
    <w:name w:val="ConsPlusTitle"/>
    <w:rsid w:val="00275BF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text">
    <w:name w:val="text"/>
    <w:basedOn w:val="a0"/>
    <w:rsid w:val="00275BF9"/>
    <w:pPr>
      <w:spacing w:after="0" w:line="240" w:lineRule="auto"/>
      <w:ind w:firstLine="567"/>
      <w:jc w:val="both"/>
    </w:pPr>
    <w:rPr>
      <w:rFonts w:ascii="Arial" w:eastAsia="Times New Roman" w:hAnsi="Arial" w:cs="Arial"/>
      <w:sz w:val="24"/>
      <w:szCs w:val="24"/>
    </w:rPr>
  </w:style>
  <w:style w:type="character" w:customStyle="1" w:styleId="apple-converted-space">
    <w:name w:val="apple-converted-space"/>
    <w:rsid w:val="00275BF9"/>
  </w:style>
  <w:style w:type="paragraph" w:customStyle="1" w:styleId="aff2">
    <w:name w:val="Прижатый влево"/>
    <w:basedOn w:val="a0"/>
    <w:next w:val="a0"/>
    <w:uiPriority w:val="99"/>
    <w:rsid w:val="00275BF9"/>
    <w:pPr>
      <w:autoSpaceDE w:val="0"/>
      <w:autoSpaceDN w:val="0"/>
      <w:adjustRightInd w:val="0"/>
      <w:spacing w:after="0" w:line="240" w:lineRule="auto"/>
    </w:pPr>
    <w:rPr>
      <w:rFonts w:ascii="Arial" w:eastAsia="Times New Roman" w:hAnsi="Arial" w:cs="Arial"/>
      <w:sz w:val="24"/>
      <w:szCs w:val="24"/>
    </w:rPr>
  </w:style>
  <w:style w:type="character" w:customStyle="1" w:styleId="blk3">
    <w:name w:val="blk3"/>
    <w:basedOn w:val="a1"/>
    <w:rsid w:val="00275BF9"/>
    <w:rPr>
      <w:vanish w:val="0"/>
      <w:webHidden w:val="0"/>
      <w:specVanish w:val="0"/>
    </w:rPr>
  </w:style>
  <w:style w:type="character" w:customStyle="1" w:styleId="61">
    <w:name w:val="Основной текст6"/>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10">
    <w:name w:val="Основной текст11"/>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3">
    <w:name w:val="Основной текст13"/>
    <w:basedOn w:val="a1"/>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3">
    <w:name w:val="List Paragraph"/>
    <w:basedOn w:val="a0"/>
    <w:uiPriority w:val="34"/>
    <w:qFormat/>
    <w:rsid w:val="002638E8"/>
    <w:pPr>
      <w:ind w:left="720"/>
      <w:contextualSpacing/>
    </w:pPr>
  </w:style>
  <w:style w:type="character" w:customStyle="1" w:styleId="aff4">
    <w:name w:val="Основной текст_"/>
    <w:basedOn w:val="a1"/>
    <w:link w:val="17"/>
    <w:rsid w:val="002638E8"/>
    <w:rPr>
      <w:rFonts w:ascii="Times New Roman" w:eastAsia="Times New Roman" w:hAnsi="Times New Roman" w:cs="Times New Roman"/>
      <w:sz w:val="27"/>
      <w:szCs w:val="27"/>
      <w:shd w:val="clear" w:color="auto" w:fill="FFFFFF"/>
    </w:rPr>
  </w:style>
  <w:style w:type="paragraph" w:customStyle="1" w:styleId="17">
    <w:name w:val="Основной текст17"/>
    <w:basedOn w:val="a0"/>
    <w:link w:val="aff4"/>
    <w:rsid w:val="002638E8"/>
    <w:pPr>
      <w:shd w:val="clear" w:color="auto" w:fill="FFFFFF"/>
      <w:spacing w:after="0" w:line="298" w:lineRule="exact"/>
      <w:ind w:hanging="340"/>
    </w:pPr>
    <w:rPr>
      <w:rFonts w:ascii="Times New Roman" w:eastAsia="Times New Roman" w:hAnsi="Times New Roman" w:cs="Times New Roman"/>
      <w:sz w:val="27"/>
      <w:szCs w:val="27"/>
    </w:rPr>
  </w:style>
  <w:style w:type="character" w:customStyle="1" w:styleId="15">
    <w:name w:val="Основной текст15"/>
    <w:basedOn w:val="aff4"/>
    <w:rsid w:val="002638E8"/>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f5">
    <w:name w:val="No Spacing"/>
    <w:uiPriority w:val="1"/>
    <w:qFormat/>
    <w:rsid w:val="00263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0755">
      <w:bodyDiv w:val="1"/>
      <w:marLeft w:val="0"/>
      <w:marRight w:val="0"/>
      <w:marTop w:val="0"/>
      <w:marBottom w:val="0"/>
      <w:divBdr>
        <w:top w:val="none" w:sz="0" w:space="0" w:color="auto"/>
        <w:left w:val="none" w:sz="0" w:space="0" w:color="auto"/>
        <w:bottom w:val="none" w:sz="0" w:space="0" w:color="auto"/>
        <w:right w:val="none" w:sz="0" w:space="0" w:color="auto"/>
      </w:divBdr>
    </w:div>
    <w:div w:id="438842861">
      <w:bodyDiv w:val="1"/>
      <w:marLeft w:val="0"/>
      <w:marRight w:val="0"/>
      <w:marTop w:val="0"/>
      <w:marBottom w:val="0"/>
      <w:divBdr>
        <w:top w:val="none" w:sz="0" w:space="0" w:color="auto"/>
        <w:left w:val="none" w:sz="0" w:space="0" w:color="auto"/>
        <w:bottom w:val="none" w:sz="0" w:space="0" w:color="auto"/>
        <w:right w:val="none" w:sz="0" w:space="0" w:color="auto"/>
      </w:divBdr>
    </w:div>
    <w:div w:id="551699816">
      <w:bodyDiv w:val="1"/>
      <w:marLeft w:val="0"/>
      <w:marRight w:val="0"/>
      <w:marTop w:val="0"/>
      <w:marBottom w:val="0"/>
      <w:divBdr>
        <w:top w:val="none" w:sz="0" w:space="0" w:color="auto"/>
        <w:left w:val="none" w:sz="0" w:space="0" w:color="auto"/>
        <w:bottom w:val="none" w:sz="0" w:space="0" w:color="auto"/>
        <w:right w:val="none" w:sz="0" w:space="0" w:color="auto"/>
      </w:divBdr>
    </w:div>
    <w:div w:id="755178185">
      <w:bodyDiv w:val="1"/>
      <w:marLeft w:val="0"/>
      <w:marRight w:val="0"/>
      <w:marTop w:val="0"/>
      <w:marBottom w:val="0"/>
      <w:divBdr>
        <w:top w:val="none" w:sz="0" w:space="0" w:color="auto"/>
        <w:left w:val="none" w:sz="0" w:space="0" w:color="auto"/>
        <w:bottom w:val="none" w:sz="0" w:space="0" w:color="auto"/>
        <w:right w:val="none" w:sz="0" w:space="0" w:color="auto"/>
      </w:divBdr>
    </w:div>
    <w:div w:id="1108888677">
      <w:bodyDiv w:val="1"/>
      <w:marLeft w:val="0"/>
      <w:marRight w:val="0"/>
      <w:marTop w:val="0"/>
      <w:marBottom w:val="0"/>
      <w:divBdr>
        <w:top w:val="none" w:sz="0" w:space="0" w:color="auto"/>
        <w:left w:val="none" w:sz="0" w:space="0" w:color="auto"/>
        <w:bottom w:val="none" w:sz="0" w:space="0" w:color="auto"/>
        <w:right w:val="none" w:sz="0" w:space="0" w:color="auto"/>
      </w:divBdr>
    </w:div>
    <w:div w:id="114204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F272B204E7C070C64C6462BABE61CD430E7711235AE559E6DEA66C36D9326063293001FCC43629g1f0I" TargetMode="External"/><Relationship Id="rId18" Type="http://schemas.openxmlformats.org/officeDocument/2006/relationships/hyperlink" Target="garantF1://12038258.510" TargetMode="External"/><Relationship Id="rId26" Type="http://schemas.openxmlformats.org/officeDocument/2006/relationships/hyperlink" Target="file:///C:\content\act\6785a26f-52a6-439e-a2e4-93801511e564.html" TargetMode="External"/><Relationship Id="rId39" Type="http://schemas.openxmlformats.org/officeDocument/2006/relationships/hyperlink" Target="consultantplus://offline/ref=174799C124388D9CB891FFC07D103AAF335D4C93AF404B1B459DD7C45Bo8x4D" TargetMode="External"/><Relationship Id="rId21" Type="http://schemas.openxmlformats.org/officeDocument/2006/relationships/hyperlink" Target="garantF1://12088106.9" TargetMode="External"/><Relationship Id="rId34" Type="http://schemas.openxmlformats.org/officeDocument/2006/relationships/hyperlink" Target="consultantplus://offline/ref=6669208CDE4950161830E59FA6AD3F2A13479E51596925CF265F100C4CF" TargetMode="External"/><Relationship Id="rId42" Type="http://schemas.openxmlformats.org/officeDocument/2006/relationships/hyperlink" Target="consultantplus://offline/ref=89480DC4F8AFE9158209F9F2E2DF61F25324B6E72FA59205F97333D867l4r7P" TargetMode="External"/><Relationship Id="rId47" Type="http://schemas.openxmlformats.org/officeDocument/2006/relationships/hyperlink" Target="consultantplus://offline/ref=89480DC4F8AFE9158209F9F2E2DF61F2502DBAEC2DA79205F97333D867l4r7P" TargetMode="External"/><Relationship Id="rId50" Type="http://schemas.openxmlformats.org/officeDocument/2006/relationships/hyperlink" Target="consultantplus://offline/ref=7863C646218043CC84D4621DB5BB0220AA29073B53734C5F92D480AA3033sEP" TargetMode="External"/><Relationship Id="rId55" Type="http://schemas.openxmlformats.org/officeDocument/2006/relationships/hyperlink" Target="consultantplus://offline/ref=3A7E0097F1A8BF5E3FACD296A0FD7FB270D2FC3283A963910FC7391448UCx4P" TargetMode="External"/><Relationship Id="rId63" Type="http://schemas.openxmlformats.org/officeDocument/2006/relationships/hyperlink" Target="consultantplus://offline/ref=89480DC4F8AFE9158209F9F2E2DF61F2502DBAEC2DA79205F97333D867l4r7P" TargetMode="External"/><Relationship Id="rId68" Type="http://schemas.openxmlformats.org/officeDocument/2006/relationships/hyperlink" Target="consultantplus://offline/ref=8B07E85D9E61E0C2038331BE3439625D7421BA170ACF6644414D138161F27A813D81E8C029A6iDF" TargetMode="External"/><Relationship Id="rId7" Type="http://schemas.openxmlformats.org/officeDocument/2006/relationships/hyperlink" Target="file:///C:\content\act\c45e772b-0b44-48bb-8bf2-fa484a6b8e95.doc" TargetMode="External"/><Relationship Id="rId71" Type="http://schemas.openxmlformats.org/officeDocument/2006/relationships/hyperlink" Target="consultantplus://offline/ref=9606F5E52D6E5B2672E83B859876CA138F97EEB34CE207C3AF01F143C0gEF4L" TargetMode="External"/><Relationship Id="rId2" Type="http://schemas.openxmlformats.org/officeDocument/2006/relationships/styles" Target="styles.xml"/><Relationship Id="rId16" Type="http://schemas.openxmlformats.org/officeDocument/2006/relationships/hyperlink" Target="consultantplus://offline/ref=4490CF473B4CD20C450A047D16675805CEB186E66E3D28DC212E511077H90DG" TargetMode="External"/><Relationship Id="rId29" Type="http://schemas.openxmlformats.org/officeDocument/2006/relationships/hyperlink" Target="consultantplus://offline/ref=F1A71B26D3A14304F18DC790E4BD9EA4D9698CA9A3D7FB2BB4D37055D1464D2B2F8D6ED40612913DEED4C5c8PFE" TargetMode="External"/><Relationship Id="rId11" Type="http://schemas.openxmlformats.org/officeDocument/2006/relationships/hyperlink" Target="consultantplus://offline/ref=02F272B204E7C070C64C6462BABE61CD430F70112852E559E6DEA66C36D9326063293001FCC43526g1f8I" TargetMode="External"/><Relationship Id="rId24" Type="http://schemas.openxmlformats.org/officeDocument/2006/relationships/hyperlink" Target="garantF1://12054874.0" TargetMode="External"/><Relationship Id="rId32" Type="http://schemas.openxmlformats.org/officeDocument/2006/relationships/hyperlink" Target="file:///C:\content\act\09edd30d-e5ee-4964-abff-792d4fe039f9.doc" TargetMode="External"/><Relationship Id="rId37" Type="http://schemas.openxmlformats.org/officeDocument/2006/relationships/hyperlink" Target="consultantplus://offline/ref=174799C124388D9CB891FFC07D103AAF3054419EA3474B1B459DD7C45Bo8x4D" TargetMode="External"/><Relationship Id="rId40" Type="http://schemas.openxmlformats.org/officeDocument/2006/relationships/hyperlink" Target="garantF1://70584666.0" TargetMode="External"/><Relationship Id="rId45" Type="http://schemas.openxmlformats.org/officeDocument/2006/relationships/hyperlink" Target="consultantplus://offline/ref=3D0A66C8ABA5FF7AD5D1671EDBC1BA0F106DE98302FFECF4A8111019D5H5O1P" TargetMode="External"/><Relationship Id="rId53" Type="http://schemas.openxmlformats.org/officeDocument/2006/relationships/hyperlink" Target="file:///C:\content\act\96e20c02-1b12-465a-b64c-24aa92270007.html" TargetMode="External"/><Relationship Id="rId58" Type="http://schemas.openxmlformats.org/officeDocument/2006/relationships/hyperlink" Target="consultantplus://offline/ref=89480DC4F8AFE9158209F9F2E2DF61F2502DBAEC2DA79205F97333D867l4r7P" TargetMode="External"/><Relationship Id="rId66" Type="http://schemas.openxmlformats.org/officeDocument/2006/relationships/hyperlink" Target="file:///C:\content\act\96e20c02-1b12-465a-b64c-24aa92270007.html" TargetMode="External"/><Relationship Id="rId5" Type="http://schemas.openxmlformats.org/officeDocument/2006/relationships/webSettings" Target="webSettings.xml"/><Relationship Id="rId15" Type="http://schemas.openxmlformats.org/officeDocument/2006/relationships/hyperlink" Target="file:///C:\content\act\96e20c02-1b12-465a-b64c-24aa92270007.html" TargetMode="External"/><Relationship Id="rId23" Type="http://schemas.openxmlformats.org/officeDocument/2006/relationships/hyperlink" Target="garantF1://10005879.313"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723b3833-67c2-4e1b-8a45-860a891dc34a.doc" TargetMode="External"/><Relationship Id="rId49" Type="http://schemas.openxmlformats.org/officeDocument/2006/relationships/hyperlink" Target="garantF1://70584666.0" TargetMode="External"/><Relationship Id="rId57" Type="http://schemas.openxmlformats.org/officeDocument/2006/relationships/hyperlink" Target="consultantplus://offline/ref=89480DC4F8AFE9158209F9F2E2DF61F25324B6E72FA59205F97333D867l4r7P" TargetMode="External"/><Relationship Id="rId61" Type="http://schemas.openxmlformats.org/officeDocument/2006/relationships/hyperlink" Target="file:///C:\content\act\96e20c02-1b12-465a-b64c-24aa92270007.html" TargetMode="External"/><Relationship Id="rId10" Type="http://schemas.openxmlformats.org/officeDocument/2006/relationships/hyperlink" Target="consultantplus://offline/ref=055B49F85E0C98237A44E1F2BEB03A24753FB00184D16DCDB55E1F157CEAFF2D5734D9DF610A29E7TFk1M" TargetMode="External"/><Relationship Id="rId19" Type="http://schemas.openxmlformats.org/officeDocument/2006/relationships/hyperlink" Target="garantF1://12038258.0" TargetMode="External"/><Relationship Id="rId31" Type="http://schemas.openxmlformats.org/officeDocument/2006/relationships/hyperlink" Target="file:///C:\content\act\6785a26f-52a6-439e-a2e4-93801511e564.html" TargetMode="External"/><Relationship Id="rId44" Type="http://schemas.openxmlformats.org/officeDocument/2006/relationships/hyperlink" Target="consultantplus://offline/ref=89480DC4F8AFE9158209F9F2E2DF61F2502DBBEA23A29205F97333D867l4r7P" TargetMode="External"/><Relationship Id="rId52" Type="http://schemas.openxmlformats.org/officeDocument/2006/relationships/hyperlink" Target="consultantplus://offline/ref=7863C646218043CC84D4621DB5BB0220A9200A365F744C5F92D480AA3033sEP" TargetMode="External"/><Relationship Id="rId60" Type="http://schemas.openxmlformats.org/officeDocument/2006/relationships/hyperlink" Target="file:///C:\content\act\ab8cd4c4-8d82-444e-83c5-ff5157a65f85.html" TargetMode="External"/><Relationship Id="rId65" Type="http://schemas.openxmlformats.org/officeDocument/2006/relationships/hyperlink" Target="file:///C:\content\act\1f41c85b-96e0-4aee-9690-353cdf12dab6.doc"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5B49F85E0C98237A44E1F2BEB03A24753FB40385D06DCDB55E1F157CEAFF2D5734D9DF610A2CE7TFk1M" TargetMode="External"/><Relationship Id="rId14" Type="http://schemas.openxmlformats.org/officeDocument/2006/relationships/hyperlink" Target="consultantplus://offline/ref=02F272B204E7C070C64C6462BABE61CD430E77112958E559E6DEA66C36gDf9I" TargetMode="External"/><Relationship Id="rId22" Type="http://schemas.openxmlformats.org/officeDocument/2006/relationships/hyperlink" Target="garantF1://10005879.311" TargetMode="External"/><Relationship Id="rId27" Type="http://schemas.openxmlformats.org/officeDocument/2006/relationships/hyperlink" Target="file:///C:\content\act\09edd30d-e5ee-4964-abff-792d4fe039f9.doc" TargetMode="External"/><Relationship Id="rId30" Type="http://schemas.openxmlformats.org/officeDocument/2006/relationships/hyperlink" Target="file:///C:\content\act\96e20c02-1b12-465a-b64c-24aa92270007.html" TargetMode="External"/><Relationship Id="rId35" Type="http://schemas.openxmlformats.org/officeDocument/2006/relationships/hyperlink" Target="file:///C:\content\act\4f48675c-2dc2-4b7b-8f43-c7d17ab9072f.html" TargetMode="External"/><Relationship Id="rId43" Type="http://schemas.openxmlformats.org/officeDocument/2006/relationships/hyperlink" Target="consultantplus://offline/ref=89480DC4F8AFE9158209F9F2E2DF61F2502DBAEC2DA79205F97333D867l4r7P" TargetMode="External"/><Relationship Id="rId48" Type="http://schemas.openxmlformats.org/officeDocument/2006/relationships/hyperlink" Target="consultantplus://offline/ref=89480DC4F8AFE9158209F9F2E2DF61F2502DBBEA23A29205F97333D867l4r7P" TargetMode="External"/><Relationship Id="rId56" Type="http://schemas.openxmlformats.org/officeDocument/2006/relationships/hyperlink" Target="consultantplus://offline/ref=3A7E0097F1A8BF5E3FACD296A0FD7FB270D2FD348DAC63910FC7391448UCx4P" TargetMode="External"/><Relationship Id="rId64" Type="http://schemas.openxmlformats.org/officeDocument/2006/relationships/hyperlink" Target="consultantplus://offline/ref=89480DC4F8AFE9158209F9F2E2DF61F2502DBBEA23A29205F97333D867l4r7P" TargetMode="External"/><Relationship Id="rId69" Type="http://schemas.openxmlformats.org/officeDocument/2006/relationships/hyperlink" Target="consultantplus://offline/ref=8B07E85D9E61E0C2038331BE3439625D7421BA170ACF6644414D138161F27A813D81E8C22AA6iDF" TargetMode="External"/><Relationship Id="rId8" Type="http://schemas.openxmlformats.org/officeDocument/2006/relationships/hyperlink" Target="consultantplus://offline/ref=02F272B204E7C070C64C6462BABE61CD430F74152F5CE559E6DEA66C36D9326063293001FCC43526g1f9I" TargetMode="External"/><Relationship Id="rId51" Type="http://schemas.openxmlformats.org/officeDocument/2006/relationships/hyperlink" Target="consultantplus://offline/ref=7863C646218043CC84D4621DB5BB0220A9200B3051714C5F92D480AA3033sEP"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content\act\14eb0f9e-ff4c-49c8-bfc5-3ede32af8a57.html" TargetMode="External"/><Relationship Id="rId17" Type="http://schemas.openxmlformats.org/officeDocument/2006/relationships/hyperlink" Target="garantF1://12057004.13" TargetMode="External"/><Relationship Id="rId25" Type="http://schemas.openxmlformats.org/officeDocument/2006/relationships/hyperlink" Target="file:///C:\content\act\bbf89570-6239-4cfb-bdba-5b454c14e321.html" TargetMode="External"/><Relationship Id="rId33" Type="http://schemas.openxmlformats.org/officeDocument/2006/relationships/hyperlink" Target="file:///C:\content\act\96e20c02-1b12-465a-b64c-24aa92270007.html" TargetMode="External"/><Relationship Id="rId38" Type="http://schemas.openxmlformats.org/officeDocument/2006/relationships/hyperlink" Target="consultantplus://offline/ref=174799C124388D9CB891FFC07D103AAF335D4D95A1454B1B459DD7C45Bo8x4D" TargetMode="External"/><Relationship Id="rId46" Type="http://schemas.openxmlformats.org/officeDocument/2006/relationships/hyperlink" Target="consultantplus://offline/ref=89480DC4F8AFE9158209F9F2E2DF61F25324B6E72FA59205F97333D867l4r7P" TargetMode="External"/><Relationship Id="rId59" Type="http://schemas.openxmlformats.org/officeDocument/2006/relationships/hyperlink" Target="consultantplus://offline/ref=89480DC4F8AFE9158209F9F2E2DF61F2502DBBEA23A29205F97333D867l4r7P" TargetMode="External"/><Relationship Id="rId67" Type="http://schemas.openxmlformats.org/officeDocument/2006/relationships/hyperlink" Target="consultantplus://offline/ref=27C72CDCD9330386EEBA4BD5766E8E3D9792471BCEB172B21672C0A38Bh7C2M" TargetMode="External"/><Relationship Id="rId20" Type="http://schemas.openxmlformats.org/officeDocument/2006/relationships/hyperlink" Target="garantF1://12047594.27" TargetMode="External"/><Relationship Id="rId41" Type="http://schemas.openxmlformats.org/officeDocument/2006/relationships/hyperlink" Target="consultantplus://offline/ref=903B741D84EE8B881F09B12E37C62F93D4105E8AEBF67050FBD20071C9b5B1H" TargetMode="External"/><Relationship Id="rId54" Type="http://schemas.openxmlformats.org/officeDocument/2006/relationships/hyperlink" Target="consultantplus://offline/ref=3A7E0097F1A8BF5E3FACD296A0FD7FB273DBF03981AB63910FC7391448UCx4P" TargetMode="External"/><Relationship Id="rId62" Type="http://schemas.openxmlformats.org/officeDocument/2006/relationships/hyperlink" Target="consultantplus://offline/ref=89480DC4F8AFE9158209F9F2E2DF61F25324B6E72FA59205F97333D867l4r7P" TargetMode="External"/><Relationship Id="rId70" Type="http://schemas.openxmlformats.org/officeDocument/2006/relationships/hyperlink" Target="consultantplus://offline/ref=9606F5E52D6E5B2672E83B859876CA138F90E7BB42EF07C3AF01F143C0gEF4L" TargetMode="External"/><Relationship Id="rId1" Type="http://schemas.openxmlformats.org/officeDocument/2006/relationships/numbering" Target="numbering.xml"/><Relationship Id="rId6" Type="http://schemas.openxmlformats.org/officeDocument/2006/relationships/hyperlink" Target="file:///C:\content\act\c45e772b-0b44-48bb-8bf2-fa484a6b8e9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32246</Words>
  <Characters>183805</Characters>
  <Application>Microsoft Office Word</Application>
  <DocSecurity>0</DocSecurity>
  <Lines>1531</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Совет ОО</cp:lastModifiedBy>
  <cp:revision>2</cp:revision>
  <cp:lastPrinted>2017-06-05T07:09:00Z</cp:lastPrinted>
  <dcterms:created xsi:type="dcterms:W3CDTF">2018-10-01T08:00:00Z</dcterms:created>
  <dcterms:modified xsi:type="dcterms:W3CDTF">2018-10-01T08:00:00Z</dcterms:modified>
</cp:coreProperties>
</file>