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D5" w:rsidRDefault="00625E1E" w:rsidP="00CB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0D5" w:rsidRDefault="00625E1E" w:rsidP="00B07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070D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0D5">
        <w:rPr>
          <w:rFonts w:ascii="Times New Roman" w:hAnsi="Times New Roman" w:cs="Times New Roman"/>
          <w:sz w:val="28"/>
          <w:szCs w:val="28"/>
        </w:rPr>
        <w:t xml:space="preserve"> об обращениях граждан, поступивших в Совет Аль</w:t>
      </w:r>
      <w:r>
        <w:rPr>
          <w:rFonts w:ascii="Times New Roman" w:hAnsi="Times New Roman" w:cs="Times New Roman"/>
          <w:sz w:val="28"/>
          <w:szCs w:val="28"/>
        </w:rPr>
        <w:t>кеевского муниципального района по итогам 2018 г.</w:t>
      </w:r>
    </w:p>
    <w:p w:rsidR="00625E1E" w:rsidRDefault="00625E1E" w:rsidP="00B07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439" w:rsidRDefault="00B070D5" w:rsidP="00B07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69F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9169FC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обращений, что на </w:t>
      </w:r>
      <w:r w:rsidR="009169FC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614C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уровня предыдущего года (2017г.-</w:t>
      </w:r>
      <w:r w:rsidR="009169FC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0034" w:rsidRDefault="00240034" w:rsidP="00B07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439" w:rsidRDefault="00CB7439" w:rsidP="00CB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0CF65" wp14:editId="49811BD3">
            <wp:extent cx="5939481" cy="3270250"/>
            <wp:effectExtent l="0" t="0" r="444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6B3F" w:rsidRDefault="00666B3F" w:rsidP="00CB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89" w:rsidRDefault="00666B3F" w:rsidP="00B07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увеличение общего количества обращений, снизилось число обращений граждан, рассмотренных в ходе пров</w:t>
      </w:r>
      <w:r w:rsidR="00A26710">
        <w:rPr>
          <w:rFonts w:ascii="Times New Roman" w:hAnsi="Times New Roman" w:cs="Times New Roman"/>
          <w:sz w:val="28"/>
          <w:szCs w:val="28"/>
        </w:rPr>
        <w:t>едения личного приема (2017г.-180</w:t>
      </w:r>
      <w:r w:rsidR="00CB7439">
        <w:rPr>
          <w:rFonts w:ascii="Times New Roman" w:hAnsi="Times New Roman" w:cs="Times New Roman"/>
          <w:sz w:val="28"/>
          <w:szCs w:val="28"/>
        </w:rPr>
        <w:t>).</w:t>
      </w:r>
    </w:p>
    <w:p w:rsidR="00240034" w:rsidRDefault="00240034" w:rsidP="00B070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439" w:rsidRDefault="00CB7439" w:rsidP="00B0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B1B5E" wp14:editId="5E459D6B">
            <wp:extent cx="5972432" cy="2701925"/>
            <wp:effectExtent l="0" t="0" r="952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1289" w:rsidRDefault="00CB7439" w:rsidP="00E30C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наметилась тенденция к повышению количества обращений граждан</w:t>
      </w:r>
      <w:r w:rsidR="005B7FAC">
        <w:rPr>
          <w:rFonts w:ascii="Times New Roman" w:hAnsi="Times New Roman" w:cs="Times New Roman"/>
          <w:sz w:val="28"/>
          <w:szCs w:val="28"/>
        </w:rPr>
        <w:t xml:space="preserve"> </w:t>
      </w:r>
      <w:r w:rsidR="005B7FAC" w:rsidRPr="00A26710">
        <w:rPr>
          <w:rFonts w:ascii="Times New Roman" w:hAnsi="Times New Roman" w:cs="Times New Roman"/>
          <w:sz w:val="28"/>
          <w:szCs w:val="28"/>
        </w:rPr>
        <w:t>(</w:t>
      </w:r>
      <w:r w:rsidR="00D235AC" w:rsidRPr="00A26710">
        <w:rPr>
          <w:rFonts w:ascii="Times New Roman" w:hAnsi="Times New Roman" w:cs="Times New Roman"/>
          <w:sz w:val="28"/>
          <w:szCs w:val="28"/>
        </w:rPr>
        <w:t xml:space="preserve">на </w:t>
      </w:r>
      <w:r w:rsidR="00A26710" w:rsidRPr="00A26710">
        <w:rPr>
          <w:rFonts w:ascii="Times New Roman" w:hAnsi="Times New Roman" w:cs="Times New Roman"/>
          <w:sz w:val="28"/>
          <w:szCs w:val="28"/>
        </w:rPr>
        <w:t>17</w:t>
      </w:r>
      <w:r w:rsidR="00D235AC" w:rsidRPr="00A26710">
        <w:rPr>
          <w:rFonts w:ascii="Times New Roman" w:hAnsi="Times New Roman" w:cs="Times New Roman"/>
          <w:sz w:val="28"/>
          <w:szCs w:val="28"/>
        </w:rPr>
        <w:t>%)</w:t>
      </w:r>
      <w:r w:rsidRPr="00A26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посредством </w:t>
      </w:r>
      <w:r w:rsidR="00E30C99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средств связи, в том числе через Интернет-приемную</w:t>
      </w:r>
      <w:r w:rsidR="00E30C99">
        <w:rPr>
          <w:rFonts w:ascii="Times New Roman" w:hAnsi="Times New Roman" w:cs="Times New Roman"/>
          <w:sz w:val="28"/>
          <w:szCs w:val="28"/>
        </w:rPr>
        <w:t>. Всего за 201</w:t>
      </w:r>
      <w:r w:rsidR="00A26710">
        <w:rPr>
          <w:rFonts w:ascii="Times New Roman" w:hAnsi="Times New Roman" w:cs="Times New Roman"/>
          <w:sz w:val="28"/>
          <w:szCs w:val="28"/>
        </w:rPr>
        <w:t>8</w:t>
      </w:r>
      <w:r w:rsidR="00E30C99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A26710">
        <w:rPr>
          <w:rFonts w:ascii="Times New Roman" w:hAnsi="Times New Roman" w:cs="Times New Roman"/>
          <w:sz w:val="28"/>
          <w:szCs w:val="28"/>
        </w:rPr>
        <w:t>182 электронных обращений (</w:t>
      </w:r>
      <w:r w:rsidR="00E30C99">
        <w:rPr>
          <w:rFonts w:ascii="Times New Roman" w:hAnsi="Times New Roman" w:cs="Times New Roman"/>
          <w:sz w:val="28"/>
          <w:szCs w:val="28"/>
        </w:rPr>
        <w:t>2017г.-</w:t>
      </w:r>
      <w:r w:rsidR="00A26710">
        <w:rPr>
          <w:rFonts w:ascii="Times New Roman" w:hAnsi="Times New Roman" w:cs="Times New Roman"/>
          <w:sz w:val="28"/>
          <w:szCs w:val="28"/>
        </w:rPr>
        <w:t>155</w:t>
      </w:r>
      <w:r w:rsidR="00E30C99">
        <w:rPr>
          <w:rFonts w:ascii="Times New Roman" w:hAnsi="Times New Roman" w:cs="Times New Roman"/>
          <w:sz w:val="28"/>
          <w:szCs w:val="28"/>
        </w:rPr>
        <w:t>).</w:t>
      </w:r>
    </w:p>
    <w:p w:rsidR="00240034" w:rsidRDefault="00240034" w:rsidP="00E30C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C99" w:rsidRDefault="00E30C99" w:rsidP="00E30C99">
      <w:pPr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B1B5E" wp14:editId="5E459D6B">
            <wp:extent cx="5947410" cy="3311611"/>
            <wp:effectExtent l="0" t="0" r="1524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034" w:rsidRDefault="00240034" w:rsidP="00E30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5AC" w:rsidRDefault="00D235AC" w:rsidP="00E30C99">
      <w:pPr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B1B5E" wp14:editId="5E459D6B">
            <wp:extent cx="6098875" cy="3641090"/>
            <wp:effectExtent l="0" t="0" r="1651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FAC" w:rsidRDefault="005B7FAC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C68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CC68C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обращений, которые содержат </w:t>
      </w:r>
      <w:r w:rsidR="00CC68CC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4C39C1">
        <w:rPr>
          <w:rFonts w:ascii="Times New Roman" w:hAnsi="Times New Roman" w:cs="Times New Roman"/>
          <w:sz w:val="28"/>
          <w:szCs w:val="28"/>
        </w:rPr>
        <w:t xml:space="preserve">. В результате общее число граждан, обратившихся в Совет района составило </w:t>
      </w:r>
      <w:r w:rsidR="00CC68CC">
        <w:rPr>
          <w:rFonts w:ascii="Times New Roman" w:hAnsi="Times New Roman" w:cs="Times New Roman"/>
          <w:sz w:val="28"/>
          <w:szCs w:val="28"/>
        </w:rPr>
        <w:t>695</w:t>
      </w:r>
      <w:r w:rsidR="004C39C1">
        <w:rPr>
          <w:rFonts w:ascii="Times New Roman" w:hAnsi="Times New Roman" w:cs="Times New Roman"/>
          <w:sz w:val="28"/>
          <w:szCs w:val="28"/>
        </w:rPr>
        <w:t xml:space="preserve"> человек (2017г.-</w:t>
      </w:r>
      <w:r w:rsidR="00CC68CC">
        <w:rPr>
          <w:rFonts w:ascii="Times New Roman" w:hAnsi="Times New Roman" w:cs="Times New Roman"/>
          <w:sz w:val="28"/>
          <w:szCs w:val="28"/>
        </w:rPr>
        <w:t>797</w:t>
      </w:r>
      <w:r w:rsidR="004C39C1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1"/>
        <w:gridCol w:w="1244"/>
        <w:gridCol w:w="1244"/>
      </w:tblGrid>
      <w:tr w:rsidR="00CC68CC" w:rsidTr="004C39C1">
        <w:trPr>
          <w:jc w:val="center"/>
        </w:trPr>
        <w:tc>
          <w:tcPr>
            <w:tcW w:w="0" w:type="auto"/>
          </w:tcPr>
          <w:p w:rsidR="00CC68CC" w:rsidRDefault="00CC68CC" w:rsidP="005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68CC" w:rsidRDefault="00CC68CC" w:rsidP="004C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</w:tcPr>
          <w:p w:rsidR="00CC68CC" w:rsidRDefault="00CC68CC" w:rsidP="005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CC68CC" w:rsidTr="004C39C1">
        <w:trPr>
          <w:jc w:val="center"/>
        </w:trPr>
        <w:tc>
          <w:tcPr>
            <w:tcW w:w="0" w:type="auto"/>
          </w:tcPr>
          <w:p w:rsidR="00CC68CC" w:rsidRDefault="00CC68CC" w:rsidP="005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CC68CC" w:rsidRDefault="00CC68CC" w:rsidP="004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C68CC" w:rsidRDefault="00CC68CC" w:rsidP="004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68CC" w:rsidTr="004C39C1">
        <w:trPr>
          <w:jc w:val="center"/>
        </w:trPr>
        <w:tc>
          <w:tcPr>
            <w:tcW w:w="0" w:type="auto"/>
          </w:tcPr>
          <w:p w:rsidR="00CC68CC" w:rsidRDefault="00CC68CC" w:rsidP="005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CC68CC" w:rsidRDefault="00CC68CC" w:rsidP="004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0" w:type="auto"/>
          </w:tcPr>
          <w:p w:rsidR="00CC68CC" w:rsidRDefault="00CC68CC" w:rsidP="004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</w:tbl>
    <w:p w:rsidR="004C39C1" w:rsidRDefault="004C39C1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DB6" w:rsidRDefault="00DC6DB6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рассмотренных корреспонденции имеется 2 анонимных обращения, которые были рассмотрены в установленном порядке.</w:t>
      </w:r>
    </w:p>
    <w:p w:rsidR="008D68EA" w:rsidRDefault="008D68EA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C68CC">
        <w:rPr>
          <w:rFonts w:ascii="Times New Roman" w:hAnsi="Times New Roman" w:cs="Times New Roman"/>
          <w:sz w:val="28"/>
          <w:szCs w:val="28"/>
        </w:rPr>
        <w:t xml:space="preserve">поступило 2 письменных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C68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на татарском языке</w:t>
      </w:r>
      <w:r w:rsidR="00CC68CC">
        <w:rPr>
          <w:rFonts w:ascii="Times New Roman" w:hAnsi="Times New Roman" w:cs="Times New Roman"/>
          <w:sz w:val="28"/>
          <w:szCs w:val="28"/>
        </w:rPr>
        <w:t>, на них даны ответы также на татарском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8EA" w:rsidRDefault="008D68EA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из расчета численности населения по Алькеевскому району составило </w:t>
      </w:r>
      <w:r w:rsidR="00CC68CC">
        <w:rPr>
          <w:rFonts w:ascii="Times New Roman" w:hAnsi="Times New Roman" w:cs="Times New Roman"/>
          <w:sz w:val="28"/>
          <w:szCs w:val="28"/>
        </w:rPr>
        <w:t>2</w:t>
      </w:r>
      <w:r w:rsidR="003F220F">
        <w:rPr>
          <w:rFonts w:ascii="Times New Roman" w:hAnsi="Times New Roman" w:cs="Times New Roman"/>
          <w:sz w:val="28"/>
          <w:szCs w:val="28"/>
        </w:rPr>
        <w:t>% (2017г.-</w:t>
      </w:r>
      <w:r w:rsidR="00CC68CC">
        <w:rPr>
          <w:rFonts w:ascii="Times New Roman" w:hAnsi="Times New Roman" w:cs="Times New Roman"/>
          <w:sz w:val="28"/>
          <w:szCs w:val="28"/>
        </w:rPr>
        <w:t>2</w:t>
      </w:r>
      <w:r w:rsidR="003F220F">
        <w:rPr>
          <w:rFonts w:ascii="Times New Roman" w:hAnsi="Times New Roman" w:cs="Times New Roman"/>
          <w:sz w:val="28"/>
          <w:szCs w:val="28"/>
        </w:rPr>
        <w:t>%).</w:t>
      </w:r>
    </w:p>
    <w:p w:rsidR="00CC68CC" w:rsidRDefault="00CC68CC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8CC" w:rsidRDefault="00CC68CC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087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7E" w:rsidRDefault="003F7F7E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F7F7E" w:rsidSect="00CB743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F220F" w:rsidRDefault="003F220F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обращений поступило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D66619">
        <w:rPr>
          <w:rFonts w:ascii="Times New Roman" w:hAnsi="Times New Roman" w:cs="Times New Roman"/>
          <w:sz w:val="28"/>
          <w:szCs w:val="28"/>
        </w:rPr>
        <w:t>Базарные</w:t>
      </w:r>
      <w:proofErr w:type="spellEnd"/>
      <w:r w:rsidR="00D66619">
        <w:rPr>
          <w:rFonts w:ascii="Times New Roman" w:hAnsi="Times New Roman" w:cs="Times New Roman"/>
          <w:sz w:val="28"/>
          <w:szCs w:val="28"/>
        </w:rPr>
        <w:t xml:space="preserve"> Матаки - </w:t>
      </w:r>
      <w:r w:rsidR="00ED0F9E">
        <w:rPr>
          <w:rFonts w:ascii="Times New Roman" w:hAnsi="Times New Roman" w:cs="Times New Roman"/>
          <w:sz w:val="28"/>
          <w:szCs w:val="28"/>
        </w:rPr>
        <w:t>47</w:t>
      </w:r>
      <w:r w:rsidR="00D66619">
        <w:rPr>
          <w:rFonts w:ascii="Times New Roman" w:hAnsi="Times New Roman" w:cs="Times New Roman"/>
          <w:sz w:val="28"/>
          <w:szCs w:val="28"/>
        </w:rPr>
        <w:t>% (2017г.-3</w:t>
      </w:r>
      <w:r w:rsidR="00ED0F9E">
        <w:rPr>
          <w:rFonts w:ascii="Times New Roman" w:hAnsi="Times New Roman" w:cs="Times New Roman"/>
          <w:sz w:val="28"/>
          <w:szCs w:val="28"/>
        </w:rPr>
        <w:t>8</w:t>
      </w:r>
      <w:r w:rsidR="00D66619">
        <w:rPr>
          <w:rFonts w:ascii="Times New Roman" w:hAnsi="Times New Roman" w:cs="Times New Roman"/>
          <w:sz w:val="28"/>
          <w:szCs w:val="28"/>
        </w:rPr>
        <w:t xml:space="preserve">%) от общего количества поступивших обращений за отчетный период. </w:t>
      </w:r>
      <w:r w:rsidR="00ED0F9E">
        <w:rPr>
          <w:rFonts w:ascii="Times New Roman" w:hAnsi="Times New Roman" w:cs="Times New Roman"/>
          <w:sz w:val="28"/>
          <w:szCs w:val="28"/>
        </w:rPr>
        <w:t xml:space="preserve">Сократились обращения от жителей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Нижнеалькеевского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Староалпаровского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Чувашскл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-Бродского,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Чувашско-Бурнаевского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Юхмачинского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 сельских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послений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. Возросли обращения от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Старосалманского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Старохурадинского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0F9E">
        <w:rPr>
          <w:rFonts w:ascii="Times New Roman" w:hAnsi="Times New Roman" w:cs="Times New Roman"/>
          <w:sz w:val="28"/>
          <w:szCs w:val="28"/>
        </w:rPr>
        <w:t>Аппаковского</w:t>
      </w:r>
      <w:proofErr w:type="spellEnd"/>
      <w:r w:rsidR="00ED0F9E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D66619" w:rsidRDefault="00D66619" w:rsidP="007766B6">
      <w:pPr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14E28" wp14:editId="04B0532A">
            <wp:extent cx="8307238" cy="4572000"/>
            <wp:effectExtent l="0" t="0" r="177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78C4" w:rsidRDefault="000878C4" w:rsidP="00776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F9E" w:rsidRDefault="00ED0F9E" w:rsidP="007766B6">
      <w:pPr>
        <w:jc w:val="both"/>
        <w:rPr>
          <w:rFonts w:ascii="Times New Roman" w:hAnsi="Times New Roman" w:cs="Times New Roman"/>
          <w:sz w:val="28"/>
          <w:szCs w:val="28"/>
        </w:rPr>
        <w:sectPr w:rsidR="00ED0F9E" w:rsidSect="003F7F7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D0F9E" w:rsidRDefault="00ED0F9E" w:rsidP="0008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C83" w:rsidRDefault="00501C83" w:rsidP="0050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Возросло количество обращений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сократилось количество обращений от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Галимязнов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Д.Р.) </w:t>
      </w:r>
      <w:r w:rsidR="00DC6DB6">
        <w:rPr>
          <w:rFonts w:ascii="Times New Roman" w:hAnsi="Times New Roman" w:cs="Times New Roman"/>
          <w:sz w:val="28"/>
          <w:szCs w:val="28"/>
        </w:rPr>
        <w:t>.</w:t>
      </w:r>
    </w:p>
    <w:p w:rsidR="00501C83" w:rsidRDefault="00501C83" w:rsidP="0050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CC" w:rsidRDefault="00CC68CC" w:rsidP="0050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133AA" wp14:editId="61E7EC48">
            <wp:extent cx="5824151" cy="3641090"/>
            <wp:effectExtent l="0" t="0" r="571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1C83" w:rsidRDefault="00501C83" w:rsidP="0008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8C4" w:rsidRDefault="000878C4" w:rsidP="0008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(среди указавших свое социальное положение) являются:</w:t>
      </w:r>
    </w:p>
    <w:p w:rsidR="00D43064" w:rsidRDefault="00D43064" w:rsidP="00D4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–25 (7%, 2018 – 4%);</w:t>
      </w:r>
    </w:p>
    <w:p w:rsidR="00D43064" w:rsidRDefault="00D43064" w:rsidP="00D4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домохозяйка – 2 (0,5%,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1%);</w:t>
      </w:r>
    </w:p>
    <w:p w:rsidR="00D43064" w:rsidRDefault="00D43064" w:rsidP="00D4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– 32 (8%,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5%);</w:t>
      </w:r>
    </w:p>
    <w:p w:rsidR="00D43064" w:rsidRDefault="00D43064" w:rsidP="00D4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–15 (4%,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5%);</w:t>
      </w:r>
    </w:p>
    <w:p w:rsidR="00D43064" w:rsidRDefault="00D43064" w:rsidP="00D4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бюджетной сферы – 24 (6%,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2%);</w:t>
      </w:r>
    </w:p>
    <w:p w:rsidR="00D43064" w:rsidRDefault="00D43064" w:rsidP="0008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сельского хозяйства – 4 (1%,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-1%);</w:t>
      </w:r>
    </w:p>
    <w:p w:rsidR="00D43064" w:rsidRDefault="00D43064" w:rsidP="00D43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– 13 (3%,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-3%).</w:t>
      </w:r>
    </w:p>
    <w:p w:rsidR="00D22D34" w:rsidRDefault="00D22D34" w:rsidP="0008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34" w:rsidRDefault="00D22D34" w:rsidP="00D2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1456" cy="4123055"/>
            <wp:effectExtent l="0" t="0" r="17145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6E89" w:rsidRDefault="009E6E89" w:rsidP="00D2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550" w:rsidRDefault="009E6E89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заявителей, указавших свою принадлежность к льготной категории, преобладают много</w:t>
      </w:r>
      <w:r w:rsidR="00A24550">
        <w:rPr>
          <w:rFonts w:ascii="Times New Roman" w:hAnsi="Times New Roman" w:cs="Times New Roman"/>
          <w:sz w:val="28"/>
          <w:szCs w:val="28"/>
        </w:rPr>
        <w:t xml:space="preserve">детные семьи, их обратилось </w:t>
      </w:r>
      <w:r w:rsidR="00340050">
        <w:rPr>
          <w:rFonts w:ascii="Times New Roman" w:hAnsi="Times New Roman" w:cs="Times New Roman"/>
          <w:sz w:val="28"/>
          <w:szCs w:val="28"/>
        </w:rPr>
        <w:t>1</w:t>
      </w:r>
      <w:r w:rsidR="00A24550">
        <w:rPr>
          <w:rFonts w:ascii="Times New Roman" w:hAnsi="Times New Roman" w:cs="Times New Roman"/>
          <w:sz w:val="28"/>
          <w:szCs w:val="28"/>
        </w:rPr>
        <w:t>8 (</w:t>
      </w:r>
      <w:r w:rsidR="00340050">
        <w:rPr>
          <w:rFonts w:ascii="Times New Roman" w:hAnsi="Times New Roman" w:cs="Times New Roman"/>
          <w:sz w:val="28"/>
          <w:szCs w:val="28"/>
        </w:rPr>
        <w:t>5</w:t>
      </w:r>
      <w:r w:rsidR="00A24550">
        <w:rPr>
          <w:rFonts w:ascii="Times New Roman" w:hAnsi="Times New Roman" w:cs="Times New Roman"/>
          <w:sz w:val="28"/>
          <w:szCs w:val="28"/>
        </w:rPr>
        <w:t>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 w:rsidR="00A24550">
        <w:rPr>
          <w:rFonts w:ascii="Times New Roman" w:hAnsi="Times New Roman" w:cs="Times New Roman"/>
          <w:sz w:val="28"/>
          <w:szCs w:val="28"/>
        </w:rPr>
        <w:t xml:space="preserve"> г. - </w:t>
      </w:r>
      <w:r w:rsidR="00340050">
        <w:rPr>
          <w:rFonts w:ascii="Times New Roman" w:hAnsi="Times New Roman" w:cs="Times New Roman"/>
          <w:sz w:val="28"/>
          <w:szCs w:val="28"/>
        </w:rPr>
        <w:t>3</w:t>
      </w:r>
      <w:r w:rsidR="00D140C0">
        <w:rPr>
          <w:rFonts w:ascii="Times New Roman" w:hAnsi="Times New Roman" w:cs="Times New Roman"/>
          <w:sz w:val="28"/>
          <w:szCs w:val="28"/>
        </w:rPr>
        <w:t>%), дети-инвалиды 2</w:t>
      </w:r>
      <w:r w:rsidR="00A24550">
        <w:rPr>
          <w:rFonts w:ascii="Times New Roman" w:hAnsi="Times New Roman" w:cs="Times New Roman"/>
          <w:sz w:val="28"/>
          <w:szCs w:val="28"/>
        </w:rPr>
        <w:t xml:space="preserve"> (1%,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 w:rsidR="00A24550">
        <w:rPr>
          <w:rFonts w:ascii="Times New Roman" w:hAnsi="Times New Roman" w:cs="Times New Roman"/>
          <w:sz w:val="28"/>
          <w:szCs w:val="28"/>
        </w:rPr>
        <w:t xml:space="preserve">г. </w:t>
      </w:r>
      <w:r w:rsidR="00D140C0">
        <w:rPr>
          <w:rFonts w:ascii="Times New Roman" w:hAnsi="Times New Roman" w:cs="Times New Roman"/>
          <w:sz w:val="28"/>
          <w:szCs w:val="28"/>
        </w:rPr>
        <w:t>– 1%</w:t>
      </w:r>
      <w:r w:rsidR="00A24550">
        <w:rPr>
          <w:rFonts w:ascii="Times New Roman" w:hAnsi="Times New Roman" w:cs="Times New Roman"/>
          <w:sz w:val="28"/>
          <w:szCs w:val="28"/>
        </w:rPr>
        <w:t xml:space="preserve">), ветеран боевых действий </w:t>
      </w:r>
      <w:r w:rsidR="00D140C0">
        <w:rPr>
          <w:rFonts w:ascii="Times New Roman" w:hAnsi="Times New Roman" w:cs="Times New Roman"/>
          <w:sz w:val="28"/>
          <w:szCs w:val="28"/>
        </w:rPr>
        <w:t>8</w:t>
      </w:r>
      <w:r w:rsidR="00A24550">
        <w:rPr>
          <w:rFonts w:ascii="Times New Roman" w:hAnsi="Times New Roman" w:cs="Times New Roman"/>
          <w:sz w:val="28"/>
          <w:szCs w:val="28"/>
        </w:rPr>
        <w:t xml:space="preserve"> (</w:t>
      </w:r>
      <w:r w:rsidR="00D140C0">
        <w:rPr>
          <w:rFonts w:ascii="Times New Roman" w:hAnsi="Times New Roman" w:cs="Times New Roman"/>
          <w:sz w:val="28"/>
          <w:szCs w:val="28"/>
        </w:rPr>
        <w:t>2</w:t>
      </w:r>
      <w:r w:rsidR="00A24550">
        <w:rPr>
          <w:rFonts w:ascii="Times New Roman" w:hAnsi="Times New Roman" w:cs="Times New Roman"/>
          <w:sz w:val="28"/>
          <w:szCs w:val="28"/>
        </w:rPr>
        <w:t>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 w:rsidR="00A24550">
        <w:rPr>
          <w:rFonts w:ascii="Times New Roman" w:hAnsi="Times New Roman" w:cs="Times New Roman"/>
          <w:sz w:val="28"/>
          <w:szCs w:val="28"/>
        </w:rPr>
        <w:t xml:space="preserve"> г. – 1%), </w:t>
      </w:r>
      <w:r w:rsidR="00D140C0">
        <w:rPr>
          <w:rFonts w:ascii="Times New Roman" w:hAnsi="Times New Roman" w:cs="Times New Roman"/>
          <w:sz w:val="28"/>
          <w:szCs w:val="28"/>
        </w:rPr>
        <w:t>инвалиды</w:t>
      </w:r>
      <w:r w:rsidR="00A24550">
        <w:rPr>
          <w:rFonts w:ascii="Times New Roman" w:hAnsi="Times New Roman" w:cs="Times New Roman"/>
          <w:sz w:val="28"/>
          <w:szCs w:val="28"/>
        </w:rPr>
        <w:t xml:space="preserve"> – </w:t>
      </w:r>
      <w:r w:rsidR="00D140C0">
        <w:rPr>
          <w:rFonts w:ascii="Times New Roman" w:hAnsi="Times New Roman" w:cs="Times New Roman"/>
          <w:sz w:val="28"/>
          <w:szCs w:val="28"/>
        </w:rPr>
        <w:t>9 (3</w:t>
      </w:r>
      <w:r w:rsidR="00A24550">
        <w:rPr>
          <w:rFonts w:ascii="Times New Roman" w:hAnsi="Times New Roman" w:cs="Times New Roman"/>
          <w:sz w:val="28"/>
          <w:szCs w:val="28"/>
        </w:rPr>
        <w:t>%,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 w:rsidR="00A24550">
        <w:rPr>
          <w:rFonts w:ascii="Times New Roman" w:hAnsi="Times New Roman" w:cs="Times New Roman"/>
          <w:sz w:val="28"/>
          <w:szCs w:val="28"/>
        </w:rPr>
        <w:t xml:space="preserve"> г. – </w:t>
      </w:r>
      <w:r w:rsidR="00D140C0">
        <w:rPr>
          <w:rFonts w:ascii="Times New Roman" w:hAnsi="Times New Roman" w:cs="Times New Roman"/>
          <w:sz w:val="28"/>
          <w:szCs w:val="28"/>
        </w:rPr>
        <w:t>2</w:t>
      </w:r>
      <w:r w:rsidR="00A24550">
        <w:rPr>
          <w:rFonts w:ascii="Times New Roman" w:hAnsi="Times New Roman" w:cs="Times New Roman"/>
          <w:sz w:val="28"/>
          <w:szCs w:val="28"/>
        </w:rPr>
        <w:t>%).</w:t>
      </w:r>
    </w:p>
    <w:p w:rsidR="00A24550" w:rsidRPr="00D140C0" w:rsidRDefault="00A24550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0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D140C0" w:rsidRPr="00D140C0">
        <w:rPr>
          <w:rFonts w:ascii="Times New Roman" w:hAnsi="Times New Roman" w:cs="Times New Roman"/>
          <w:sz w:val="28"/>
          <w:szCs w:val="28"/>
        </w:rPr>
        <w:t xml:space="preserve">393 </w:t>
      </w:r>
      <w:r w:rsidRPr="00D140C0">
        <w:rPr>
          <w:rFonts w:ascii="Times New Roman" w:hAnsi="Times New Roman" w:cs="Times New Roman"/>
          <w:sz w:val="28"/>
          <w:szCs w:val="28"/>
        </w:rPr>
        <w:t>(2017 г.-</w:t>
      </w:r>
      <w:r w:rsidR="00D140C0" w:rsidRPr="00D140C0">
        <w:rPr>
          <w:rFonts w:ascii="Times New Roman" w:hAnsi="Times New Roman" w:cs="Times New Roman"/>
          <w:sz w:val="28"/>
          <w:szCs w:val="28"/>
        </w:rPr>
        <w:t xml:space="preserve"> 412</w:t>
      </w:r>
      <w:r w:rsidRPr="00D140C0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3B4D71" w:rsidRPr="00D140C0" w:rsidRDefault="003B4D71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0">
        <w:rPr>
          <w:rFonts w:ascii="Times New Roman" w:hAnsi="Times New Roman" w:cs="Times New Roman"/>
          <w:sz w:val="28"/>
          <w:szCs w:val="28"/>
        </w:rPr>
        <w:t>- 2</w:t>
      </w:r>
      <w:r w:rsidR="00D140C0" w:rsidRPr="00D140C0">
        <w:rPr>
          <w:rFonts w:ascii="Times New Roman" w:hAnsi="Times New Roman" w:cs="Times New Roman"/>
          <w:sz w:val="28"/>
          <w:szCs w:val="28"/>
        </w:rPr>
        <w:t>2</w:t>
      </w:r>
      <w:r w:rsidRPr="00D140C0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D140C0" w:rsidRPr="00D140C0">
        <w:rPr>
          <w:rFonts w:ascii="Times New Roman" w:hAnsi="Times New Roman" w:cs="Times New Roman"/>
          <w:sz w:val="28"/>
          <w:szCs w:val="28"/>
        </w:rPr>
        <w:t>87</w:t>
      </w:r>
      <w:r w:rsidRPr="00D140C0">
        <w:rPr>
          <w:rFonts w:ascii="Times New Roman" w:hAnsi="Times New Roman" w:cs="Times New Roman"/>
          <w:sz w:val="28"/>
          <w:szCs w:val="28"/>
        </w:rPr>
        <w:t xml:space="preserve"> обращения (201</w:t>
      </w:r>
      <w:r w:rsidR="00D140C0" w:rsidRPr="00D140C0">
        <w:rPr>
          <w:rFonts w:ascii="Times New Roman" w:hAnsi="Times New Roman" w:cs="Times New Roman"/>
          <w:sz w:val="28"/>
          <w:szCs w:val="28"/>
        </w:rPr>
        <w:t>7</w:t>
      </w:r>
      <w:r w:rsidRPr="00D140C0">
        <w:rPr>
          <w:rFonts w:ascii="Times New Roman" w:hAnsi="Times New Roman" w:cs="Times New Roman"/>
          <w:sz w:val="28"/>
          <w:szCs w:val="28"/>
        </w:rPr>
        <w:t>г.-</w:t>
      </w:r>
      <w:r w:rsidR="00D140C0" w:rsidRPr="00D140C0">
        <w:rPr>
          <w:rFonts w:ascii="Times New Roman" w:hAnsi="Times New Roman" w:cs="Times New Roman"/>
          <w:sz w:val="28"/>
          <w:szCs w:val="28"/>
        </w:rPr>
        <w:t>26</w:t>
      </w:r>
      <w:r w:rsidRPr="00D140C0">
        <w:rPr>
          <w:rFonts w:ascii="Times New Roman" w:hAnsi="Times New Roman" w:cs="Times New Roman"/>
          <w:sz w:val="28"/>
          <w:szCs w:val="28"/>
        </w:rPr>
        <w:t>%);</w:t>
      </w:r>
    </w:p>
    <w:p w:rsidR="009E6E89" w:rsidRPr="00D140C0" w:rsidRDefault="003B4D71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0">
        <w:rPr>
          <w:rFonts w:ascii="Times New Roman" w:hAnsi="Times New Roman" w:cs="Times New Roman"/>
          <w:sz w:val="28"/>
          <w:szCs w:val="28"/>
        </w:rPr>
        <w:t>- 2</w:t>
      </w:r>
      <w:r w:rsidR="00D140C0" w:rsidRPr="00D140C0">
        <w:rPr>
          <w:rFonts w:ascii="Times New Roman" w:hAnsi="Times New Roman" w:cs="Times New Roman"/>
          <w:sz w:val="28"/>
          <w:szCs w:val="28"/>
        </w:rPr>
        <w:t>8</w:t>
      </w:r>
      <w:r w:rsidRPr="00D140C0"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D140C0" w:rsidRPr="00D140C0">
        <w:rPr>
          <w:rFonts w:ascii="Times New Roman" w:hAnsi="Times New Roman" w:cs="Times New Roman"/>
          <w:sz w:val="28"/>
          <w:szCs w:val="28"/>
        </w:rPr>
        <w:t>109</w:t>
      </w:r>
      <w:r w:rsidRPr="00D140C0">
        <w:rPr>
          <w:rFonts w:ascii="Times New Roman" w:hAnsi="Times New Roman" w:cs="Times New Roman"/>
          <w:sz w:val="28"/>
          <w:szCs w:val="28"/>
        </w:rPr>
        <w:t xml:space="preserve"> обращения (201</w:t>
      </w:r>
      <w:r w:rsidR="00D140C0" w:rsidRPr="00D140C0">
        <w:rPr>
          <w:rFonts w:ascii="Times New Roman" w:hAnsi="Times New Roman" w:cs="Times New Roman"/>
          <w:sz w:val="28"/>
          <w:szCs w:val="28"/>
        </w:rPr>
        <w:t>7</w:t>
      </w:r>
      <w:r w:rsidRPr="00D140C0">
        <w:rPr>
          <w:rFonts w:ascii="Times New Roman" w:hAnsi="Times New Roman" w:cs="Times New Roman"/>
          <w:sz w:val="28"/>
          <w:szCs w:val="28"/>
        </w:rPr>
        <w:t>г.-</w:t>
      </w:r>
      <w:r w:rsidR="00D140C0" w:rsidRPr="00D140C0">
        <w:rPr>
          <w:rFonts w:ascii="Times New Roman" w:hAnsi="Times New Roman" w:cs="Times New Roman"/>
          <w:sz w:val="28"/>
          <w:szCs w:val="28"/>
        </w:rPr>
        <w:t>30</w:t>
      </w:r>
      <w:r w:rsidRPr="00D140C0">
        <w:rPr>
          <w:rFonts w:ascii="Times New Roman" w:hAnsi="Times New Roman" w:cs="Times New Roman"/>
          <w:sz w:val="28"/>
          <w:szCs w:val="28"/>
        </w:rPr>
        <w:t>%);</w:t>
      </w:r>
      <w:r w:rsidR="00A24550" w:rsidRPr="00D14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D71" w:rsidRPr="00D140C0" w:rsidRDefault="003B4D71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0">
        <w:rPr>
          <w:rFonts w:ascii="Times New Roman" w:hAnsi="Times New Roman" w:cs="Times New Roman"/>
          <w:sz w:val="28"/>
          <w:szCs w:val="28"/>
        </w:rPr>
        <w:t xml:space="preserve">- </w:t>
      </w:r>
      <w:r w:rsidR="00D140C0" w:rsidRPr="00D140C0">
        <w:rPr>
          <w:rFonts w:ascii="Times New Roman" w:hAnsi="Times New Roman" w:cs="Times New Roman"/>
          <w:sz w:val="28"/>
          <w:szCs w:val="28"/>
        </w:rPr>
        <w:t>0,5</w:t>
      </w:r>
      <w:r w:rsidRPr="00D140C0">
        <w:rPr>
          <w:rFonts w:ascii="Times New Roman" w:hAnsi="Times New Roman" w:cs="Times New Roman"/>
          <w:sz w:val="28"/>
          <w:szCs w:val="28"/>
        </w:rPr>
        <w:t>% - оборона, безопасность, законность – 2 обращения (201</w:t>
      </w:r>
      <w:r w:rsidR="00D140C0" w:rsidRPr="00D140C0">
        <w:rPr>
          <w:rFonts w:ascii="Times New Roman" w:hAnsi="Times New Roman" w:cs="Times New Roman"/>
          <w:sz w:val="28"/>
          <w:szCs w:val="28"/>
        </w:rPr>
        <w:t>7</w:t>
      </w:r>
      <w:r w:rsidRPr="00D140C0">
        <w:rPr>
          <w:rFonts w:ascii="Times New Roman" w:hAnsi="Times New Roman" w:cs="Times New Roman"/>
          <w:sz w:val="28"/>
          <w:szCs w:val="28"/>
        </w:rPr>
        <w:t>г.-</w:t>
      </w:r>
      <w:r w:rsidR="00D140C0" w:rsidRPr="00D140C0">
        <w:rPr>
          <w:rFonts w:ascii="Times New Roman" w:hAnsi="Times New Roman" w:cs="Times New Roman"/>
          <w:sz w:val="28"/>
          <w:szCs w:val="28"/>
        </w:rPr>
        <w:t>1%</w:t>
      </w:r>
      <w:r w:rsidRPr="00D140C0">
        <w:rPr>
          <w:rFonts w:ascii="Times New Roman" w:hAnsi="Times New Roman" w:cs="Times New Roman"/>
          <w:sz w:val="28"/>
          <w:szCs w:val="28"/>
        </w:rPr>
        <w:t>);</w:t>
      </w:r>
    </w:p>
    <w:p w:rsidR="003B4D71" w:rsidRPr="00D140C0" w:rsidRDefault="003B4D71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0">
        <w:rPr>
          <w:rFonts w:ascii="Times New Roman" w:hAnsi="Times New Roman" w:cs="Times New Roman"/>
          <w:sz w:val="28"/>
          <w:szCs w:val="28"/>
        </w:rPr>
        <w:t>-2</w:t>
      </w:r>
      <w:r w:rsidR="00D140C0" w:rsidRPr="00D140C0">
        <w:rPr>
          <w:rFonts w:ascii="Times New Roman" w:hAnsi="Times New Roman" w:cs="Times New Roman"/>
          <w:sz w:val="28"/>
          <w:szCs w:val="28"/>
        </w:rPr>
        <w:t>1</w:t>
      </w:r>
      <w:r w:rsidRPr="00D140C0"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D140C0" w:rsidRPr="00D140C0">
        <w:rPr>
          <w:rFonts w:ascii="Times New Roman" w:hAnsi="Times New Roman" w:cs="Times New Roman"/>
          <w:sz w:val="28"/>
          <w:szCs w:val="28"/>
        </w:rPr>
        <w:t>81</w:t>
      </w:r>
      <w:r w:rsidRPr="00D140C0">
        <w:rPr>
          <w:rFonts w:ascii="Times New Roman" w:hAnsi="Times New Roman" w:cs="Times New Roman"/>
          <w:sz w:val="28"/>
          <w:szCs w:val="28"/>
        </w:rPr>
        <w:t xml:space="preserve"> обращений (201</w:t>
      </w:r>
      <w:r w:rsidR="00D140C0" w:rsidRPr="00D140C0">
        <w:rPr>
          <w:rFonts w:ascii="Times New Roman" w:hAnsi="Times New Roman" w:cs="Times New Roman"/>
          <w:sz w:val="28"/>
          <w:szCs w:val="28"/>
        </w:rPr>
        <w:t>7</w:t>
      </w:r>
      <w:r w:rsidRPr="00D140C0">
        <w:rPr>
          <w:rFonts w:ascii="Times New Roman" w:hAnsi="Times New Roman" w:cs="Times New Roman"/>
          <w:sz w:val="28"/>
          <w:szCs w:val="28"/>
        </w:rPr>
        <w:t>г.-</w:t>
      </w:r>
      <w:r w:rsidR="00D140C0" w:rsidRPr="00D140C0">
        <w:rPr>
          <w:rFonts w:ascii="Times New Roman" w:hAnsi="Times New Roman" w:cs="Times New Roman"/>
          <w:sz w:val="28"/>
          <w:szCs w:val="28"/>
        </w:rPr>
        <w:t>20</w:t>
      </w:r>
      <w:r w:rsidRPr="00D140C0">
        <w:rPr>
          <w:rFonts w:ascii="Times New Roman" w:hAnsi="Times New Roman" w:cs="Times New Roman"/>
          <w:sz w:val="28"/>
          <w:szCs w:val="28"/>
        </w:rPr>
        <w:t>%);</w:t>
      </w:r>
    </w:p>
    <w:p w:rsidR="003B4D71" w:rsidRDefault="003B4D71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C0">
        <w:rPr>
          <w:rFonts w:ascii="Times New Roman" w:hAnsi="Times New Roman" w:cs="Times New Roman"/>
          <w:sz w:val="28"/>
          <w:szCs w:val="28"/>
        </w:rPr>
        <w:t>- 2</w:t>
      </w:r>
      <w:r w:rsidR="00D140C0" w:rsidRPr="00D140C0">
        <w:rPr>
          <w:rFonts w:ascii="Times New Roman" w:hAnsi="Times New Roman" w:cs="Times New Roman"/>
          <w:sz w:val="28"/>
          <w:szCs w:val="28"/>
        </w:rPr>
        <w:t>9</w:t>
      </w:r>
      <w:r w:rsidRPr="00D140C0">
        <w:rPr>
          <w:rFonts w:ascii="Times New Roman" w:hAnsi="Times New Roman" w:cs="Times New Roman"/>
          <w:sz w:val="28"/>
          <w:szCs w:val="28"/>
        </w:rPr>
        <w:t xml:space="preserve">%-экономика – </w:t>
      </w:r>
      <w:r w:rsidR="00D140C0" w:rsidRPr="00D140C0">
        <w:rPr>
          <w:rFonts w:ascii="Times New Roman" w:hAnsi="Times New Roman" w:cs="Times New Roman"/>
          <w:sz w:val="28"/>
          <w:szCs w:val="28"/>
        </w:rPr>
        <w:t>114</w:t>
      </w:r>
      <w:r w:rsidRPr="00D140C0">
        <w:rPr>
          <w:rFonts w:ascii="Times New Roman" w:hAnsi="Times New Roman" w:cs="Times New Roman"/>
          <w:sz w:val="28"/>
          <w:szCs w:val="28"/>
        </w:rPr>
        <w:t xml:space="preserve"> обращений (201</w:t>
      </w:r>
      <w:r w:rsidR="00D140C0" w:rsidRPr="00D140C0">
        <w:rPr>
          <w:rFonts w:ascii="Times New Roman" w:hAnsi="Times New Roman" w:cs="Times New Roman"/>
          <w:sz w:val="28"/>
          <w:szCs w:val="28"/>
        </w:rPr>
        <w:t>7</w:t>
      </w:r>
      <w:r w:rsidRPr="00D140C0">
        <w:rPr>
          <w:rFonts w:ascii="Times New Roman" w:hAnsi="Times New Roman" w:cs="Times New Roman"/>
          <w:sz w:val="28"/>
          <w:szCs w:val="28"/>
        </w:rPr>
        <w:t>г.-22%).</w:t>
      </w:r>
    </w:p>
    <w:p w:rsidR="003B4D71" w:rsidRDefault="003B4D71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тематическая направленность, поступившей от граждан корреспонденции в течение отчетного периода, </w:t>
      </w:r>
      <w:r w:rsidR="00D140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претерпела значительных изменений по сравнению с 201</w:t>
      </w:r>
      <w:r w:rsidR="00D14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3B4D71" w:rsidRDefault="003B4D71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D71" w:rsidRDefault="003B4D71" w:rsidP="003B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272222" wp14:editId="5255454C">
            <wp:extent cx="6072505" cy="3994030"/>
            <wp:effectExtent l="0" t="0" r="4445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7E70" w:rsidRDefault="00537E70" w:rsidP="003B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70" w:rsidRDefault="00537E70" w:rsidP="005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у граждан, обратившихся в Совет Алькеевского района, пользовал</w:t>
      </w:r>
      <w:r w:rsidR="00CA5EA4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блок</w:t>
      </w:r>
      <w:r w:rsidR="00CA5EA4">
        <w:rPr>
          <w:rFonts w:ascii="Times New Roman" w:hAnsi="Times New Roman" w:cs="Times New Roman"/>
          <w:sz w:val="28"/>
          <w:szCs w:val="28"/>
        </w:rPr>
        <w:t>и «Экономика» (114 обращений – 29%, 2017г.-22%) и</w:t>
      </w:r>
      <w:r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</w:t>
      </w:r>
      <w:r w:rsidR="00CA5EA4">
        <w:rPr>
          <w:rFonts w:ascii="Times New Roman" w:hAnsi="Times New Roman" w:cs="Times New Roman"/>
          <w:sz w:val="28"/>
          <w:szCs w:val="28"/>
        </w:rPr>
        <w:t xml:space="preserve"> (109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5EA4">
        <w:rPr>
          <w:rFonts w:ascii="Times New Roman" w:hAnsi="Times New Roman" w:cs="Times New Roman"/>
          <w:sz w:val="28"/>
          <w:szCs w:val="28"/>
        </w:rPr>
        <w:t xml:space="preserve">й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5E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CA5E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CA5EA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A5EA4" w:rsidRDefault="00CA5EA4" w:rsidP="005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Наивысшей популярностью у граждан, обратившихся в адрес руководства района</w:t>
      </w:r>
      <w:r w:rsidR="00C94E35">
        <w:rPr>
          <w:rFonts w:ascii="Times New Roman" w:hAnsi="Times New Roman" w:cs="Times New Roman"/>
          <w:sz w:val="28"/>
          <w:szCs w:val="28"/>
        </w:rPr>
        <w:t>, пользовался экономический блок, где наибольшее количество затронутых вопросов</w:t>
      </w:r>
      <w:r>
        <w:rPr>
          <w:rFonts w:ascii="Times New Roman" w:hAnsi="Times New Roman" w:cs="Times New Roman"/>
          <w:sz w:val="28"/>
          <w:szCs w:val="28"/>
        </w:rPr>
        <w:t xml:space="preserve"> посвящены тематике «развитие градостроительства и архитектуры» (7%, 31 обращение), транспортной инфраструктуре, куда входит и дорожное хозяйство (4%, 18 обращений), строительство (4%, 17 обращений), сельское хозяйство (2%, 11 обращений).</w:t>
      </w:r>
    </w:p>
    <w:p w:rsidR="00537E70" w:rsidRDefault="00C94E35" w:rsidP="005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жилищно-коммунального хозяйства из года в год остаётся актуальной для населения района, б</w:t>
      </w:r>
      <w:r w:rsidR="00537E70">
        <w:rPr>
          <w:rFonts w:ascii="Times New Roman" w:hAnsi="Times New Roman" w:cs="Times New Roman"/>
          <w:sz w:val="28"/>
          <w:szCs w:val="28"/>
        </w:rPr>
        <w:t xml:space="preserve">ольшее число обращений </w:t>
      </w:r>
      <w:r w:rsidR="00CA5EA4">
        <w:rPr>
          <w:rFonts w:ascii="Times New Roman" w:hAnsi="Times New Roman" w:cs="Times New Roman"/>
          <w:sz w:val="28"/>
          <w:szCs w:val="28"/>
        </w:rPr>
        <w:t xml:space="preserve">блока «Жилищно-коммунальное хозяйство» </w:t>
      </w:r>
      <w:r w:rsidR="00537E70">
        <w:rPr>
          <w:rFonts w:ascii="Times New Roman" w:hAnsi="Times New Roman" w:cs="Times New Roman"/>
          <w:sz w:val="28"/>
          <w:szCs w:val="28"/>
        </w:rPr>
        <w:t>посвящены обеспечению граждан жилищем и предоставлением субсидии на улучшение жилищных условий (</w:t>
      </w:r>
      <w:r w:rsidR="00CA5EA4">
        <w:rPr>
          <w:rFonts w:ascii="Times New Roman" w:hAnsi="Times New Roman" w:cs="Times New Roman"/>
          <w:sz w:val="28"/>
          <w:szCs w:val="28"/>
        </w:rPr>
        <w:t>17</w:t>
      </w:r>
      <w:r w:rsidR="00537E70">
        <w:rPr>
          <w:rFonts w:ascii="Times New Roman" w:hAnsi="Times New Roman" w:cs="Times New Roman"/>
          <w:sz w:val="28"/>
          <w:szCs w:val="28"/>
        </w:rPr>
        <w:t>%</w:t>
      </w:r>
      <w:r w:rsidR="00CA5EA4">
        <w:rPr>
          <w:rFonts w:ascii="Times New Roman" w:hAnsi="Times New Roman" w:cs="Times New Roman"/>
          <w:sz w:val="28"/>
          <w:szCs w:val="28"/>
        </w:rPr>
        <w:t>, 72 обращения</w:t>
      </w:r>
      <w:r w:rsidR="00537E70">
        <w:rPr>
          <w:rFonts w:ascii="Times New Roman" w:hAnsi="Times New Roman" w:cs="Times New Roman"/>
          <w:sz w:val="28"/>
          <w:szCs w:val="28"/>
        </w:rPr>
        <w:t>), коммунальному хозяйству (</w:t>
      </w:r>
      <w:r w:rsidR="00CA5EA4">
        <w:rPr>
          <w:rFonts w:ascii="Times New Roman" w:hAnsi="Times New Roman" w:cs="Times New Roman"/>
          <w:sz w:val="28"/>
          <w:szCs w:val="28"/>
        </w:rPr>
        <w:t>3</w:t>
      </w:r>
      <w:r w:rsidR="00537E70">
        <w:rPr>
          <w:rFonts w:ascii="Times New Roman" w:hAnsi="Times New Roman" w:cs="Times New Roman"/>
          <w:sz w:val="28"/>
          <w:szCs w:val="28"/>
        </w:rPr>
        <w:t>%</w:t>
      </w:r>
      <w:r w:rsidR="00CA5EA4">
        <w:rPr>
          <w:rFonts w:ascii="Times New Roman" w:hAnsi="Times New Roman" w:cs="Times New Roman"/>
          <w:sz w:val="28"/>
          <w:szCs w:val="28"/>
        </w:rPr>
        <w:t>, 13 обращений</w:t>
      </w:r>
      <w:r w:rsidR="00537E70">
        <w:rPr>
          <w:rFonts w:ascii="Times New Roman" w:hAnsi="Times New Roman" w:cs="Times New Roman"/>
          <w:sz w:val="28"/>
          <w:szCs w:val="28"/>
        </w:rPr>
        <w:t>), оплата строительства и ремонта жилья (</w:t>
      </w:r>
      <w:r w:rsidR="00CA5EA4">
        <w:rPr>
          <w:rFonts w:ascii="Times New Roman" w:hAnsi="Times New Roman" w:cs="Times New Roman"/>
          <w:sz w:val="28"/>
          <w:szCs w:val="28"/>
        </w:rPr>
        <w:t>9</w:t>
      </w:r>
      <w:r w:rsidR="00537E70">
        <w:rPr>
          <w:rFonts w:ascii="Times New Roman" w:hAnsi="Times New Roman" w:cs="Times New Roman"/>
          <w:sz w:val="28"/>
          <w:szCs w:val="28"/>
        </w:rPr>
        <w:t>%</w:t>
      </w:r>
      <w:r w:rsidR="00CA5EA4">
        <w:rPr>
          <w:rFonts w:ascii="Times New Roman" w:hAnsi="Times New Roman" w:cs="Times New Roman"/>
          <w:sz w:val="28"/>
          <w:szCs w:val="28"/>
        </w:rPr>
        <w:t>, 32 обращения</w:t>
      </w:r>
      <w:r w:rsidR="00537E7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 этом в 2018 году поступило 7 жалоб от населения на неудовлетворительное водоснабжение сельских населенных пунктов (2%).</w:t>
      </w:r>
    </w:p>
    <w:p w:rsidR="00C94E35" w:rsidRDefault="00C94E35" w:rsidP="005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81 обращение социальной направленности (2017г.-84). Преобладающим в данном блоке являются вопросы социального обеспечения (5%, 18 обращений, 2017г.-7%, 27 обращений). Поступило 12 просьб об оказании материальной помощи (2017г.-2). Здравоохранению, спорту и туризму посвящено </w:t>
      </w:r>
      <w:r w:rsidR="006D16B9">
        <w:rPr>
          <w:rFonts w:ascii="Times New Roman" w:hAnsi="Times New Roman" w:cs="Times New Roman"/>
          <w:sz w:val="28"/>
          <w:szCs w:val="28"/>
        </w:rPr>
        <w:t>17 обращений (2017-7), в большинстве эти вопросы лечения и оказания медицинской помощи – 10 (3%), и развитию физической культуры в районе посвящены 7 обращений (2%).</w:t>
      </w:r>
    </w:p>
    <w:p w:rsidR="006D16B9" w:rsidRDefault="006D16B9" w:rsidP="005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«Государство, общество, политика» - 87 обращений (2017г.-109). В основном в них затрагивается сфера общественной жизни района. В центре внимания авторов находятся различные аспекты государственного управления – 64 обращения (2017-87). Основам конституционного строя посвящено 26 писем (2017 - 29).</w:t>
      </w:r>
    </w:p>
    <w:p w:rsidR="003B1CF8" w:rsidRDefault="003B1CF8" w:rsidP="005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 вопросам обеспечения законности и охраны правопорядка – 2(0,5%, 2017г.- 4 -1%).</w:t>
      </w:r>
    </w:p>
    <w:p w:rsidR="005B3F15" w:rsidRDefault="005B3F15" w:rsidP="0053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D71" w:rsidRDefault="00DC6DB6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EB7AF4">
        <w:rPr>
          <w:rFonts w:ascii="Times New Roman" w:hAnsi="Times New Roman" w:cs="Times New Roman"/>
          <w:sz w:val="28"/>
          <w:szCs w:val="28"/>
        </w:rPr>
        <w:t xml:space="preserve"> граждан по фактам коррупционной направленности в адрес Совета за 2018 и  2017 года не поступали.</w:t>
      </w: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М.А. Советникова</w:t>
      </w: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7AF4" w:rsidTr="00EB7AF4">
        <w:tc>
          <w:tcPr>
            <w:tcW w:w="9634" w:type="dxa"/>
          </w:tcPr>
          <w:p w:rsidR="00EB7AF4" w:rsidRPr="00EB7AF4" w:rsidRDefault="00EB7AF4" w:rsidP="00EB7AF4">
            <w:pPr>
              <w:pBdr>
                <w:bottom w:val="single" w:sz="6" w:space="2" w:color="CCCCCC"/>
              </w:pBdr>
              <w:spacing w:before="45" w:after="225"/>
              <w:outlineLvl w:val="1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lastRenderedPageBreak/>
              <w:t>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ПОСТУПАЮТ?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Деятельность в сфере рассмотрения обращений граждан регламентируется Федеральным законом от 02 мая 2006 года № 59-ФЗ «О порядке рассмотрения обращений граждан Российской Федерации».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Граждане имеют право свободно и добровольно обращаться лично, а также направлять индивидуальные и коллективные обращения в органы ФМС России и должностным лицам. Все направленные в установленном порядке обращения граждан рассматриваются бесплатно. 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Все поступившие обращения подлежат обязательной регистрации в течение трех дней с момента их поступления. В случае, если решение вопроса требует ответа государственных органов или органов местного самоуправления иной компетенции, а также подлежит 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По направленному запросу данные органы обязаны в течение 15 дней предоставить документы и материалы, необходимые для рассмотрения обращения. 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случае необходимости, рассмотрение обращения может быть связано с выездом на место (с целью сбора дополнительной информации или проведение дополнительной проверке по собранным фактам).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Срок рассмотрения по обращению продлевается руководителем органа ФМС России, проводящим проверку, или его заместителем.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 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случае выявления в действия должностных лиц государственных органов и органов местного самоуправления коррупционной составляющей: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 материалы, собранные в ходе проверки, подтверждающие указанный факт, направляются для рассмотрения в правоохранительные органы;</w:t>
            </w:r>
          </w:p>
          <w:p w:rsidR="00EB7AF4" w:rsidRPr="00EB7AF4" w:rsidRDefault="00EB7AF4" w:rsidP="00EB7AF4">
            <w:pP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B7AF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 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конфликта интересов.</w:t>
            </w:r>
          </w:p>
          <w:p w:rsidR="00EB7AF4" w:rsidRDefault="00EB7AF4" w:rsidP="009E6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AF4" w:rsidRDefault="00EB7AF4" w:rsidP="009E6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8C4" w:rsidRDefault="000878C4" w:rsidP="0008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8C4" w:rsidRDefault="000878C4" w:rsidP="000878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619" w:rsidRDefault="00D66619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20F" w:rsidRDefault="003F220F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20F" w:rsidRPr="00CB7439" w:rsidRDefault="003F220F" w:rsidP="005B7F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220F" w:rsidRPr="00CB7439" w:rsidSect="000878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D5"/>
    <w:rsid w:val="00071289"/>
    <w:rsid w:val="000878C4"/>
    <w:rsid w:val="00180B8D"/>
    <w:rsid w:val="00240034"/>
    <w:rsid w:val="00340050"/>
    <w:rsid w:val="00373972"/>
    <w:rsid w:val="003B1CF8"/>
    <w:rsid w:val="003B4D71"/>
    <w:rsid w:val="003F220F"/>
    <w:rsid w:val="003F7F7E"/>
    <w:rsid w:val="004614C8"/>
    <w:rsid w:val="004C39C1"/>
    <w:rsid w:val="00501C83"/>
    <w:rsid w:val="005039FD"/>
    <w:rsid w:val="00537E70"/>
    <w:rsid w:val="005952B9"/>
    <w:rsid w:val="005B3F15"/>
    <w:rsid w:val="005B7FAC"/>
    <w:rsid w:val="00625E1E"/>
    <w:rsid w:val="00666B3F"/>
    <w:rsid w:val="006D16B9"/>
    <w:rsid w:val="007766B6"/>
    <w:rsid w:val="008D68EA"/>
    <w:rsid w:val="009169FC"/>
    <w:rsid w:val="00936AAB"/>
    <w:rsid w:val="009E6E89"/>
    <w:rsid w:val="00A24550"/>
    <w:rsid w:val="00A26710"/>
    <w:rsid w:val="00B070D5"/>
    <w:rsid w:val="00B73C63"/>
    <w:rsid w:val="00C94E35"/>
    <w:rsid w:val="00CA5EA4"/>
    <w:rsid w:val="00CB7439"/>
    <w:rsid w:val="00CC68CC"/>
    <w:rsid w:val="00CE51A0"/>
    <w:rsid w:val="00D140C0"/>
    <w:rsid w:val="00D22D34"/>
    <w:rsid w:val="00D235AC"/>
    <w:rsid w:val="00D43064"/>
    <w:rsid w:val="00D66619"/>
    <w:rsid w:val="00DC6DB6"/>
    <w:rsid w:val="00E30C99"/>
    <w:rsid w:val="00E604EC"/>
    <w:rsid w:val="00EB7AF4"/>
    <w:rsid w:val="00E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7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A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7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A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Совет Алькеевского муниципального района РТ в 2018 году (в сравнении с аналогичным периодом)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9B-41F6-81B6-D7DB4C2806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9B-41F6-81B6-D7DB4C2806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9B-41F6-81B6-D7DB4C2806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9B-41F6-81B6-D7DB4C280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223616"/>
        <c:axId val="120225152"/>
        <c:axId val="0"/>
      </c:bar3DChart>
      <c:catAx>
        <c:axId val="12022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25152"/>
        <c:crosses val="autoZero"/>
        <c:auto val="1"/>
        <c:lblAlgn val="ctr"/>
        <c:lblOffset val="100"/>
        <c:noMultiLvlLbl val="0"/>
      </c:catAx>
      <c:valAx>
        <c:axId val="120225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0223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Личный прием граждан, поступивших в Совет Алькеевского муниципального района РТ за 2018 год. (в сравнении с аналогичным периодом)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FB-4297-BB71-04AA6C9256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FB-4297-BB71-04AA6C925697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7301E-3"/>
                  <c:y val="0.14649459365190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FB-4297-BB71-04AA6C9256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FB-4297-BB71-04AA6C9256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246272"/>
        <c:axId val="120247808"/>
        <c:axId val="0"/>
      </c:bar3DChart>
      <c:catAx>
        <c:axId val="12024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47808"/>
        <c:crosses val="autoZero"/>
        <c:auto val="1"/>
        <c:lblAlgn val="ctr"/>
        <c:lblOffset val="100"/>
        <c:noMultiLvlLbl val="0"/>
      </c:catAx>
      <c:valAx>
        <c:axId val="1202478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0246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в Совет Алькеевского муниципального района РТ за 2018 год (в сравнении с аналогичным периодом)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62-4ED3-A8DC-BCD8230A4B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62-4ED3-A8DC-BCD8230A4B55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7301E-3"/>
                  <c:y val="0.14649459365190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62-4ED3-A8DC-BCD8230A4B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62-4ED3-A8DC-BCD8230A4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187136"/>
        <c:axId val="133246976"/>
        <c:axId val="0"/>
      </c:bar3DChart>
      <c:catAx>
        <c:axId val="12018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46976"/>
        <c:crosses val="autoZero"/>
        <c:auto val="1"/>
        <c:lblAlgn val="ctr"/>
        <c:lblOffset val="100"/>
        <c:noMultiLvlLbl val="0"/>
      </c:catAx>
      <c:valAx>
        <c:axId val="133246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0187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</a:t>
            </a:r>
            <a:r>
              <a:rPr lang="ru-RU" baseline="0"/>
              <a:t> обращения граждан в разрезе вида доставки</a:t>
            </a:r>
            <a:r>
              <a:rPr lang="ru-RU"/>
              <a:t>, поступивших в Совет Алькеевского муниципального района РТ за 2018 год (в сравнении с аналогичным периодом)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15718188287689"/>
          <c:y val="0.24858737356121383"/>
          <c:w val="0.86434802428122126"/>
          <c:h val="0.49607123141696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50</c:v>
                </c:pt>
                <c:pt idx="2">
                  <c:v>87</c:v>
                </c:pt>
                <c:pt idx="3">
                  <c:v>21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A9-4346-9CE0-18E7800979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54</c:v>
                </c:pt>
                <c:pt idx="2">
                  <c:v>58</c:v>
                </c:pt>
                <c:pt idx="3">
                  <c:v>21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A9-4346-9CE0-18E780097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283840"/>
        <c:axId val="133285376"/>
        <c:axId val="0"/>
      </c:bar3DChart>
      <c:catAx>
        <c:axId val="13328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285376"/>
        <c:crosses val="autoZero"/>
        <c:auto val="1"/>
        <c:lblAlgn val="ctr"/>
        <c:lblOffset val="100"/>
        <c:noMultiLvlLbl val="0"/>
      </c:catAx>
      <c:valAx>
        <c:axId val="1332853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3283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граждан, поступивших в Совет Алькеевского муниципального района РТ за 2019 год (в разрезе сельских поселений)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Аппаковское</c:v>
                </c:pt>
                <c:pt idx="1">
                  <c:v>Базарно-Матакское</c:v>
                </c:pt>
                <c:pt idx="2">
                  <c:v>Борискинское</c:v>
                </c:pt>
                <c:pt idx="3">
                  <c:v>Верхнеколчуринское</c:v>
                </c:pt>
                <c:pt idx="4">
                  <c:v>Каргопольское</c:v>
                </c:pt>
                <c:pt idx="5">
                  <c:v>Кошкинское</c:v>
                </c:pt>
                <c:pt idx="6">
                  <c:v>Нижнеалькеевское</c:v>
                </c:pt>
                <c:pt idx="7">
                  <c:v>Нижнекачеевское</c:v>
                </c:pt>
                <c:pt idx="8">
                  <c:v>Новоургагарское</c:v>
                </c:pt>
                <c:pt idx="9">
                  <c:v>Салманское</c:v>
                </c:pt>
                <c:pt idx="10">
                  <c:v>Староалпаровское</c:v>
                </c:pt>
                <c:pt idx="11">
                  <c:v>Старокамкинское</c:v>
                </c:pt>
                <c:pt idx="12">
                  <c:v>Староматакское</c:v>
                </c:pt>
                <c:pt idx="13">
                  <c:v>Старосалмановское</c:v>
                </c:pt>
                <c:pt idx="14">
                  <c:v>Старохурадинское</c:v>
                </c:pt>
                <c:pt idx="15">
                  <c:v>Старочелнинское</c:v>
                </c:pt>
                <c:pt idx="16">
                  <c:v>Тяжбердинское</c:v>
                </c:pt>
                <c:pt idx="17">
                  <c:v>Чувашско-Бродское</c:v>
                </c:pt>
                <c:pt idx="18">
                  <c:v>Чувашско-Бурнаевское</c:v>
                </c:pt>
                <c:pt idx="19">
                  <c:v>Шибашинское</c:v>
                </c:pt>
                <c:pt idx="20">
                  <c:v>Юхмачинское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8</c:v>
                </c:pt>
                <c:pt idx="1">
                  <c:v>179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7</c:v>
                </c:pt>
                <c:pt idx="6">
                  <c:v>4</c:v>
                </c:pt>
                <c:pt idx="7">
                  <c:v>0</c:v>
                </c:pt>
                <c:pt idx="8">
                  <c:v>3</c:v>
                </c:pt>
                <c:pt idx="9">
                  <c:v>11</c:v>
                </c:pt>
                <c:pt idx="10">
                  <c:v>3</c:v>
                </c:pt>
                <c:pt idx="11">
                  <c:v>4</c:v>
                </c:pt>
                <c:pt idx="12">
                  <c:v>13</c:v>
                </c:pt>
                <c:pt idx="13">
                  <c:v>10</c:v>
                </c:pt>
                <c:pt idx="14">
                  <c:v>9</c:v>
                </c:pt>
                <c:pt idx="15">
                  <c:v>5</c:v>
                </c:pt>
                <c:pt idx="16">
                  <c:v>5</c:v>
                </c:pt>
                <c:pt idx="17">
                  <c:v>10</c:v>
                </c:pt>
                <c:pt idx="18">
                  <c:v>3</c:v>
                </c:pt>
                <c:pt idx="19">
                  <c:v>1</c:v>
                </c:pt>
                <c:pt idx="2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DD-4EFC-A925-573CF3089A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Аппаковское</c:v>
                </c:pt>
                <c:pt idx="1">
                  <c:v>Базарно-Матакское</c:v>
                </c:pt>
                <c:pt idx="2">
                  <c:v>Борискинское</c:v>
                </c:pt>
                <c:pt idx="3">
                  <c:v>Верхнеколчуринское</c:v>
                </c:pt>
                <c:pt idx="4">
                  <c:v>Каргопольское</c:v>
                </c:pt>
                <c:pt idx="5">
                  <c:v>Кошкинское</c:v>
                </c:pt>
                <c:pt idx="6">
                  <c:v>Нижнеалькеевское</c:v>
                </c:pt>
                <c:pt idx="7">
                  <c:v>Нижнекачеевское</c:v>
                </c:pt>
                <c:pt idx="8">
                  <c:v>Новоургагарское</c:v>
                </c:pt>
                <c:pt idx="9">
                  <c:v>Салманское</c:v>
                </c:pt>
                <c:pt idx="10">
                  <c:v>Староалпаровское</c:v>
                </c:pt>
                <c:pt idx="11">
                  <c:v>Старокамкинское</c:v>
                </c:pt>
                <c:pt idx="12">
                  <c:v>Староматакское</c:v>
                </c:pt>
                <c:pt idx="13">
                  <c:v>Старосалмановское</c:v>
                </c:pt>
                <c:pt idx="14">
                  <c:v>Старохурадинское</c:v>
                </c:pt>
                <c:pt idx="15">
                  <c:v>Старочелнинское</c:v>
                </c:pt>
                <c:pt idx="16">
                  <c:v>Тяжбердинское</c:v>
                </c:pt>
                <c:pt idx="17">
                  <c:v>Чувашско-Бродское</c:v>
                </c:pt>
                <c:pt idx="18">
                  <c:v>Чувашско-Бурнаевское</c:v>
                </c:pt>
                <c:pt idx="19">
                  <c:v>Шибашинское</c:v>
                </c:pt>
                <c:pt idx="20">
                  <c:v>Юхмачинское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</c:v>
                </c:pt>
                <c:pt idx="1">
                  <c:v>147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4</c:v>
                </c:pt>
                <c:pt idx="8">
                  <c:v>2</c:v>
                </c:pt>
                <c:pt idx="9">
                  <c:v>14</c:v>
                </c:pt>
                <c:pt idx="10">
                  <c:v>13</c:v>
                </c:pt>
                <c:pt idx="11">
                  <c:v>3</c:v>
                </c:pt>
                <c:pt idx="12">
                  <c:v>18</c:v>
                </c:pt>
                <c:pt idx="13">
                  <c:v>8</c:v>
                </c:pt>
                <c:pt idx="14">
                  <c:v>4</c:v>
                </c:pt>
                <c:pt idx="15">
                  <c:v>4</c:v>
                </c:pt>
                <c:pt idx="16">
                  <c:v>2</c:v>
                </c:pt>
                <c:pt idx="17">
                  <c:v>19</c:v>
                </c:pt>
                <c:pt idx="18">
                  <c:v>10</c:v>
                </c:pt>
                <c:pt idx="19">
                  <c:v>2</c:v>
                </c:pt>
                <c:pt idx="2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DD-4EFC-A925-573CF3089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46176"/>
        <c:axId val="120193024"/>
      </c:barChart>
      <c:catAx>
        <c:axId val="12014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93024"/>
        <c:crosses val="autoZero"/>
        <c:auto val="1"/>
        <c:lblAlgn val="ctr"/>
        <c:lblOffset val="100"/>
        <c:noMultiLvlLbl val="0"/>
      </c:catAx>
      <c:valAx>
        <c:axId val="1201930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0146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обращения граждан, </a:t>
            </a:r>
            <a:r>
              <a:rPr lang="ru-RU"/>
              <a:t>поступивших в Совет Алькеевского муниципального района РТ за 2018 год из городских округов (в сравнении с аналогичным периодом)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Казань</c:v>
                </c:pt>
                <c:pt idx="1">
                  <c:v>Набережные Челны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24-4A7D-8FF1-A7DD2CE299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Казань</c:v>
                </c:pt>
                <c:pt idx="1">
                  <c:v>Набережные Челны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24-4A7D-8FF1-A7DD2CE299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512192"/>
        <c:axId val="133522176"/>
        <c:axId val="0"/>
      </c:bar3DChart>
      <c:catAx>
        <c:axId val="13351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22176"/>
        <c:crosses val="autoZero"/>
        <c:auto val="1"/>
        <c:lblAlgn val="ctr"/>
        <c:lblOffset val="100"/>
        <c:noMultiLvlLbl val="0"/>
      </c:catAx>
      <c:valAx>
        <c:axId val="1335221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3512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 социальному положению граждан, обратившихся в Совет Алькеевского муниципального района за 2018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49215832710978"/>
          <c:y val="0.34201585503963766"/>
          <c:w val="0.85703616771577917"/>
          <c:h val="0.63030074241852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5E8-4AA1-967D-5A329CBC1CE0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5E8-4AA1-967D-5A329CBC1CE0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5E8-4AA1-967D-5A329CBC1CE0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5E8-4AA1-967D-5A329CBC1CE0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E8-4AA1-967D-5A329CBC1CE0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5E8-4AA1-967D-5A329CBC1CE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E8-4AA1-967D-5A329CBC1CE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5E8-4AA1-967D-5A329CBC1CE0}"/>
              </c:ext>
            </c:extLst>
          </c:dPt>
          <c:dLbls>
            <c:dLbl>
              <c:idx val="0"/>
              <c:layout>
                <c:manualLayout>
                  <c:x val="-0.20490821769011516"/>
                  <c:y val="1.357338826417932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E8-4AA1-967D-5A329CBC1CE0}"/>
                </c:ext>
              </c:extLst>
            </c:dLbl>
            <c:dLbl>
              <c:idx val="1"/>
              <c:layout>
                <c:manualLayout>
                  <c:x val="-0.20549895788791897"/>
                  <c:y val="-6.464223115938366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E8-4AA1-967D-5A329CBC1CE0}"/>
                </c:ext>
              </c:extLst>
            </c:dLbl>
            <c:dLbl>
              <c:idx val="2"/>
              <c:layout>
                <c:manualLayout>
                  <c:x val="-8.6378616414546389E-2"/>
                  <c:y val="-8.105093884781960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E8-4AA1-967D-5A329CBC1CE0}"/>
                </c:ext>
              </c:extLst>
            </c:dLbl>
            <c:dLbl>
              <c:idx val="3"/>
              <c:layout>
                <c:manualLayout>
                  <c:x val="-4.1541670622017727E-3"/>
                  <c:y val="-0.1082426984282684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E8-4AA1-967D-5A329CBC1CE0}"/>
                </c:ext>
              </c:extLst>
            </c:dLbl>
            <c:dLbl>
              <c:idx val="4"/>
              <c:layout>
                <c:manualLayout>
                  <c:x val="-1.5936565793594961E-3"/>
                  <c:y val="-7.3884292108642738E-2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0F6FC6"/>
                  </a:solidFill>
                  <a:round/>
                </a:ln>
                <a:effectLst>
                  <a:outerShdw blurRad="50800" dist="38100" dir="2700000" algn="tl" rotWithShape="0">
                    <a:srgbClr val="0F6FC6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E8-4AA1-967D-5A329CBC1CE0}"/>
                </c:ext>
              </c:extLst>
            </c:dLbl>
            <c:dLbl>
              <c:idx val="5"/>
              <c:layout>
                <c:manualLayout>
                  <c:x val="1.1461804765068886E-2"/>
                  <c:y val="-5.460392839775361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E8-4AA1-967D-5A329CBC1CE0}"/>
                </c:ext>
              </c:extLst>
            </c:dLbl>
            <c:dLbl>
              <c:idx val="6"/>
              <c:layout>
                <c:manualLayout>
                  <c:x val="1.3919525929311114E-2"/>
                  <c:y val="7.4602448912275002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E8-4AA1-967D-5A329CBC1CE0}"/>
                </c:ext>
              </c:extLst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0F6FC6"/>
                </a:solidFill>
                <a:round/>
              </a:ln>
              <a:effectLst>
                <a:outerShdw blurRad="50800" dist="38100" dir="2700000" algn="tl" rotWithShape="0">
                  <a:srgbClr val="0F6FC6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Безработные 7%</c:v>
                </c:pt>
                <c:pt idx="1">
                  <c:v>Домохозяйка 0,5%</c:v>
                </c:pt>
                <c:pt idx="2">
                  <c:v>Пенсионер 8%</c:v>
                </c:pt>
                <c:pt idx="3">
                  <c:v>Работающий 4%</c:v>
                </c:pt>
                <c:pt idx="4">
                  <c:v>Работник с/х 1%</c:v>
                </c:pt>
                <c:pt idx="5">
                  <c:v>Работник бюджет.сферы 6%</c:v>
                </c:pt>
                <c:pt idx="6">
                  <c:v>Руководитель 3%</c:v>
                </c:pt>
                <c:pt idx="7">
                  <c:v>Не установлено 43%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2</c:v>
                </c:pt>
                <c:pt idx="2">
                  <c:v>32</c:v>
                </c:pt>
                <c:pt idx="3">
                  <c:v>15</c:v>
                </c:pt>
                <c:pt idx="4">
                  <c:v>4</c:v>
                </c:pt>
                <c:pt idx="5">
                  <c:v>24</c:v>
                </c:pt>
                <c:pt idx="6">
                  <c:v>13</c:v>
                </c:pt>
                <c:pt idx="7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E8-4AA1-967D-5A329CBC1CE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Вопросы, содержащиеся в обращениях граждан</a:t>
            </a:r>
            <a:r>
              <a:rPr lang="ru-RU" baseline="0"/>
              <a:t>, </a:t>
            </a:r>
            <a:r>
              <a:rPr lang="ru-RU"/>
              <a:t>поступивших в Совет Алькеевского муниципального района РТ за 2018 год (в сравнении с аналогичным периодом предыдущего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26685463808199045"/>
          <c:w val="0.85358194308145241"/>
          <c:h val="0.334264464761925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109</c:v>
                </c:pt>
                <c:pt idx="2">
                  <c:v>2</c:v>
                </c:pt>
                <c:pt idx="3">
                  <c:v>81</c:v>
                </c:pt>
                <c:pt idx="4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66-4A96-90DE-90E3857677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109</c:v>
                </c:pt>
                <c:pt idx="1">
                  <c:v>125</c:v>
                </c:pt>
                <c:pt idx="2">
                  <c:v>4</c:v>
                </c:pt>
                <c:pt idx="3">
                  <c:v>84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66-4A96-90DE-90E385767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984256"/>
        <c:axId val="133985792"/>
        <c:axId val="0"/>
      </c:bar3DChart>
      <c:catAx>
        <c:axId val="13398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85792"/>
        <c:crosses val="autoZero"/>
        <c:auto val="1"/>
        <c:lblAlgn val="ctr"/>
        <c:lblOffset val="100"/>
        <c:noMultiLvlLbl val="0"/>
      </c:catAx>
      <c:valAx>
        <c:axId val="133985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39842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9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Советникова</dc:creator>
  <cp:keywords/>
  <dc:description/>
  <cp:lastModifiedBy>Admin</cp:lastModifiedBy>
  <cp:revision>14</cp:revision>
  <cp:lastPrinted>2019-04-06T08:50:00Z</cp:lastPrinted>
  <dcterms:created xsi:type="dcterms:W3CDTF">2019-04-02T11:06:00Z</dcterms:created>
  <dcterms:modified xsi:type="dcterms:W3CDTF">2019-04-09T10:44:00Z</dcterms:modified>
</cp:coreProperties>
</file>