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84" w:rsidRDefault="00722884" w:rsidP="00722884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Объявление.</w:t>
      </w:r>
    </w:p>
    <w:p w:rsidR="00722884" w:rsidRDefault="00722884" w:rsidP="00722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Уважаемые жители села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Сиктерме-Хузангаево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722884" w:rsidRDefault="00722884" w:rsidP="00722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соответствии  с 131 –ФЗ  от  06 .10.2003 года «Об общих принципах  организации местного самоуправления в РФ» и статьи 22 схода граждан Устава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Старохурадинского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Алькеевского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муниципального района РТ</w:t>
      </w:r>
    </w:p>
    <w:p w:rsidR="00722884" w:rsidRDefault="00722884" w:rsidP="00722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 ноября 2019 года в 11 ч. 00м. в здание  сельского клуб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музея с </w:t>
      </w:r>
      <w:proofErr w:type="spellStart"/>
      <w:r>
        <w:rPr>
          <w:rFonts w:ascii="Times New Roman" w:hAnsi="Times New Roman" w:cs="Times New Roman"/>
          <w:sz w:val="32"/>
          <w:szCs w:val="32"/>
        </w:rPr>
        <w:t>Сиктерме-Хузангаево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состоится сход граждан, проживающих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н.п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Сиктерме-Хузангаево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Старохурадинского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Алькеевского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муниципального района.</w:t>
      </w:r>
    </w:p>
    <w:p w:rsidR="00722884" w:rsidRDefault="00722884" w:rsidP="007228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повестке дня будет рассматриваться следующие вопросы:</w:t>
      </w:r>
    </w:p>
    <w:p w:rsidR="00722884" w:rsidRDefault="00722884" w:rsidP="00722884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1. </w:t>
      </w:r>
      <w:r>
        <w:rPr>
          <w:rFonts w:ascii="Times New Roman" w:hAnsi="Times New Roman" w:cs="Times New Roman"/>
          <w:b/>
          <w:sz w:val="32"/>
          <w:szCs w:val="32"/>
        </w:rPr>
        <w:t>Строительство, выполнение проектно- сметных работ по реконструкции водонапорных сетей и затрат связанных с водоснабжением, ремонт уличной системы водоснабжения, ограждение территории и покраска водонапорных башен и оплата лабораторно-инструментальных исследований - 90;</w:t>
      </w:r>
    </w:p>
    <w:p w:rsidR="00722884" w:rsidRDefault="00722884" w:rsidP="00722884">
      <w:pPr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Приобретение необходимого материала (светильники), на установку уличного освещения, электромонтажные работы по установке осветительного оборудования и на оплату  расходов за потребляемую энергию уличного освещения- 90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руб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;</w:t>
      </w:r>
    </w:p>
    <w:p w:rsidR="00722884" w:rsidRDefault="00722884" w:rsidP="00722884">
      <w:pPr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3.  </w:t>
      </w:r>
      <w:r>
        <w:rPr>
          <w:rFonts w:ascii="Times New Roman" w:hAnsi="Times New Roman" w:cs="Times New Roman"/>
          <w:b/>
          <w:sz w:val="32"/>
          <w:szCs w:val="32"/>
        </w:rPr>
        <w:t xml:space="preserve">Благоустройство и содержание внутри поселочных (отсыпка насыпи грунтом, песком, щебнем,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обкос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обочины дорог 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улиц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внутри населенных пунктов,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грейдерование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улиц, очистка улиц от снега в зимний период – 270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руб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; </w:t>
      </w:r>
    </w:p>
    <w:p w:rsidR="00722884" w:rsidRDefault="00722884" w:rsidP="00722884">
      <w:pPr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4.</w:t>
      </w:r>
      <w:r>
        <w:rPr>
          <w:rFonts w:ascii="Times New Roman" w:hAnsi="Times New Roman" w:cs="Times New Roman"/>
          <w:b/>
          <w:sz w:val="32"/>
          <w:szCs w:val="32"/>
        </w:rPr>
        <w:t xml:space="preserve"> Реконструкция и строительство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молебного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дома, благоустройство и содержание кладбищ -80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руб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;</w:t>
      </w:r>
    </w:p>
    <w:p w:rsidR="00722884" w:rsidRDefault="00722884" w:rsidP="007228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  Окучивание свалок утилизация мусора, благоустройство контейнерных площадок  для мусора на приобретение контейнеров - 70руб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722884" w:rsidRDefault="00722884" w:rsidP="0072288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22884" w:rsidRDefault="00722884" w:rsidP="00722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Старохурадинского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сельского поселения АМР РТ</w:t>
      </w:r>
    </w:p>
    <w:p w:rsidR="00722884" w:rsidRDefault="00722884" w:rsidP="00722884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lastRenderedPageBreak/>
        <w:t>Объявление.</w:t>
      </w:r>
    </w:p>
    <w:p w:rsidR="00722884" w:rsidRDefault="00722884" w:rsidP="00722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Уважаемые жители села </w:t>
      </w:r>
      <w:proofErr w:type="gramStart"/>
      <w:r>
        <w:rPr>
          <w:rFonts w:ascii="Times New Roman" w:hAnsi="Times New Roman" w:cs="Times New Roman"/>
          <w:sz w:val="32"/>
          <w:szCs w:val="32"/>
        </w:rPr>
        <w:t>Старая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Хурада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722884" w:rsidRDefault="00722884" w:rsidP="00722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соответствии  с 131 –ФЗ  от  06 .10.2003 года «Об общих принципах  организации местного самоуправления в РФ» и статьи 22 схода граждан Устава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Старохурадинского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Алькеевского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муниципального района РТ</w:t>
      </w:r>
    </w:p>
    <w:p w:rsidR="00722884" w:rsidRDefault="00722884" w:rsidP="00722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27 ноября 2019 года в 11 ч. 00м. в здание  сельского СДК с Старая </w:t>
      </w:r>
      <w:proofErr w:type="spellStart"/>
      <w:r>
        <w:rPr>
          <w:rFonts w:ascii="Times New Roman" w:hAnsi="Times New Roman" w:cs="Times New Roman"/>
          <w:sz w:val="32"/>
          <w:szCs w:val="32"/>
        </w:rPr>
        <w:t>Хурада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состоится сход граждан, проживающих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н</w:t>
      </w:r>
      <w:proofErr w:type="gramStart"/>
      <w:r>
        <w:rPr>
          <w:rFonts w:ascii="Times New Roman" w:hAnsi="Times New Roman" w:cs="Times New Roman"/>
          <w:sz w:val="32"/>
          <w:szCs w:val="32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Старая </w:t>
      </w:r>
      <w:proofErr w:type="spellStart"/>
      <w:r>
        <w:rPr>
          <w:rFonts w:ascii="Times New Roman" w:hAnsi="Times New Roman" w:cs="Times New Roman"/>
          <w:sz w:val="32"/>
          <w:szCs w:val="32"/>
        </w:rPr>
        <w:t>Хурада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Старохурадинского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Алькеевского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муниципального района.</w:t>
      </w:r>
    </w:p>
    <w:p w:rsidR="00722884" w:rsidRDefault="00722884" w:rsidP="007228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повестке дня будет рассматриваться следующие вопросы:</w:t>
      </w:r>
    </w:p>
    <w:p w:rsidR="00722884" w:rsidRDefault="00722884" w:rsidP="00722884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1. </w:t>
      </w:r>
      <w:r>
        <w:rPr>
          <w:rFonts w:ascii="Times New Roman" w:hAnsi="Times New Roman" w:cs="Times New Roman"/>
          <w:b/>
          <w:sz w:val="32"/>
          <w:szCs w:val="32"/>
        </w:rPr>
        <w:t>Строительство, выполнение проектно- сметных работ по реконструкции водонапорных сетей и затрат связанных с водоснабжением, ремонт уличной системы водоснабжения, ограждение территории и покраска водонапорных башен и оплата лабораторно-инструментальных исследований - 90;</w:t>
      </w:r>
    </w:p>
    <w:p w:rsidR="00722884" w:rsidRDefault="00722884" w:rsidP="00722884">
      <w:pPr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Приобретение необходимого материала (светильники), на установку уличного освещения, электромонтажные работы по установке осветительного оборудования и на оплату  расходов за потребляемую энергию уличного освещения- 90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руб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;</w:t>
      </w:r>
    </w:p>
    <w:p w:rsidR="00722884" w:rsidRDefault="00722884" w:rsidP="00722884">
      <w:pPr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3.  </w:t>
      </w:r>
      <w:r>
        <w:rPr>
          <w:rFonts w:ascii="Times New Roman" w:hAnsi="Times New Roman" w:cs="Times New Roman"/>
          <w:b/>
          <w:sz w:val="32"/>
          <w:szCs w:val="32"/>
        </w:rPr>
        <w:t xml:space="preserve">Благоустройство и содержание внутри поселочных (отсыпка насыпи грунтом, песком, щебнем,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обкос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обочины дорог 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улиц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внутри населенных пунктов,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грейдерование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улиц, очистка улиц от снега в зимний период – 270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руб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; </w:t>
      </w:r>
    </w:p>
    <w:p w:rsidR="00722884" w:rsidRDefault="00722884" w:rsidP="00722884">
      <w:pPr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4.</w:t>
      </w:r>
      <w:r>
        <w:rPr>
          <w:rFonts w:ascii="Times New Roman" w:hAnsi="Times New Roman" w:cs="Times New Roman"/>
          <w:b/>
          <w:sz w:val="32"/>
          <w:szCs w:val="32"/>
        </w:rPr>
        <w:t xml:space="preserve"> Реконструкция и строительство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молебного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дома, благоустройство и содержание кладбищ -80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руб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;</w:t>
      </w:r>
    </w:p>
    <w:p w:rsidR="00722884" w:rsidRDefault="00722884" w:rsidP="007228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  Окучивание свалок утилизация мусора, благоустройство контейнерных площадок  для мусора на приобретение контейнеров - 70руб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722884" w:rsidRDefault="00722884" w:rsidP="0072288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22884" w:rsidRDefault="00722884" w:rsidP="00722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Старохурадинского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сельского поселения АМР РТ</w:t>
      </w:r>
    </w:p>
    <w:p w:rsidR="00A55E2F" w:rsidRDefault="00A55E2F"/>
    <w:sectPr w:rsidR="00A55E2F" w:rsidSect="0072288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884"/>
    <w:rsid w:val="00722884"/>
    <w:rsid w:val="00772420"/>
    <w:rsid w:val="007D43F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84"/>
    <w:pPr>
      <w:spacing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2637</Characters>
  <Application>Microsoft Office Word</Application>
  <DocSecurity>0</DocSecurity>
  <Lines>21</Lines>
  <Paragraphs>6</Paragraphs>
  <ScaleCrop>false</ScaleCrop>
  <Company>Microsoft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2019-11-08T11:43:00Z</dcterms:created>
  <dcterms:modified xsi:type="dcterms:W3CDTF">2019-11-08T11:45:00Z</dcterms:modified>
</cp:coreProperties>
</file>