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DFC" w:rsidRPr="00B07DFC" w:rsidRDefault="00B07DFC" w:rsidP="00B07DFC">
      <w:pPr>
        <w:spacing w:after="540" w:line="240" w:lineRule="auto"/>
        <w:outlineLvl w:val="0"/>
        <w:rPr>
          <w:rFonts w:ascii="Arial" w:eastAsia="Times New Roman" w:hAnsi="Arial" w:cs="Arial"/>
          <w:b/>
          <w:bCs/>
          <w:kern w:val="36"/>
          <w:sz w:val="54"/>
          <w:szCs w:val="54"/>
          <w:lang w:eastAsia="ru-RU"/>
        </w:rPr>
      </w:pPr>
      <w:r w:rsidRPr="00B07DFC">
        <w:rPr>
          <w:rFonts w:ascii="Arial" w:eastAsia="Times New Roman" w:hAnsi="Arial" w:cs="Arial"/>
          <w:b/>
          <w:bCs/>
          <w:kern w:val="36"/>
          <w:sz w:val="54"/>
          <w:szCs w:val="54"/>
          <w:lang w:eastAsia="ru-RU"/>
        </w:rPr>
        <w:t xml:space="preserve">Прокуратура </w:t>
      </w:r>
      <w:proofErr w:type="spellStart"/>
      <w:r w:rsidRPr="00B07DFC">
        <w:rPr>
          <w:rFonts w:ascii="Arial" w:eastAsia="Times New Roman" w:hAnsi="Arial" w:cs="Arial"/>
          <w:b/>
          <w:bCs/>
          <w:kern w:val="36"/>
          <w:sz w:val="54"/>
          <w:szCs w:val="54"/>
          <w:lang w:eastAsia="ru-RU"/>
        </w:rPr>
        <w:t>Алькеевского</w:t>
      </w:r>
      <w:proofErr w:type="spellEnd"/>
      <w:r w:rsidRPr="00B07DFC">
        <w:rPr>
          <w:rFonts w:ascii="Arial" w:eastAsia="Times New Roman" w:hAnsi="Arial" w:cs="Arial"/>
          <w:b/>
          <w:bCs/>
          <w:kern w:val="36"/>
          <w:sz w:val="54"/>
          <w:szCs w:val="54"/>
          <w:lang w:eastAsia="ru-RU"/>
        </w:rPr>
        <w:t xml:space="preserve"> района разъясняет об ответственности за незаконное использование документа (справки) работодателя в условиях всеобщей изоляции</w:t>
      </w:r>
    </w:p>
    <w:p w:rsidR="00B07DFC" w:rsidRPr="00B07DFC" w:rsidRDefault="00B07DFC" w:rsidP="00B07DFC">
      <w:pPr>
        <w:shd w:val="clear" w:color="auto" w:fill="FFFFFF"/>
        <w:spacing w:after="180" w:line="390" w:lineRule="atLeast"/>
        <w:rPr>
          <w:rFonts w:ascii="Arial" w:eastAsia="Times New Roman" w:hAnsi="Arial" w:cs="Arial"/>
          <w:color w:val="87878E"/>
          <w:sz w:val="21"/>
          <w:szCs w:val="21"/>
          <w:lang w:eastAsia="ru-RU"/>
        </w:rPr>
      </w:pPr>
      <w:r>
        <w:rPr>
          <w:rFonts w:ascii="Arial" w:eastAsia="Times New Roman" w:hAnsi="Arial" w:cs="Arial"/>
          <w:color w:val="87878E"/>
          <w:sz w:val="21"/>
          <w:szCs w:val="21"/>
          <w:lang w:eastAsia="ru-RU"/>
        </w:rPr>
        <w:t xml:space="preserve"> </w:t>
      </w:r>
      <w:r w:rsidR="004C0095">
        <w:rPr>
          <w:noProof/>
          <w:lang w:eastAsia="ru-RU"/>
        </w:rPr>
        <w:drawing>
          <wp:inline distT="0" distB="0" distL="0" distR="0" wp14:anchorId="0A833159" wp14:editId="36BD8D48">
            <wp:extent cx="4876800" cy="3246120"/>
            <wp:effectExtent l="0" t="0" r="0" b="0"/>
            <wp:docPr id="1" name="Рисунок 1" descr="С ней можно спокойно выходить на улицу: в регионе утвердил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 ней можно спокойно выходить на улицу: в регионе утвердили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6800" cy="3246120"/>
                    </a:xfrm>
                    <a:prstGeom prst="rect">
                      <a:avLst/>
                    </a:prstGeom>
                    <a:noFill/>
                    <a:ln>
                      <a:noFill/>
                    </a:ln>
                  </pic:spPr>
                </pic:pic>
              </a:graphicData>
            </a:graphic>
          </wp:inline>
        </w:drawing>
      </w:r>
      <w:bookmarkStart w:id="0" w:name="_GoBack"/>
      <w:bookmarkEnd w:id="0"/>
    </w:p>
    <w:p w:rsidR="00B07DFC" w:rsidRPr="00B07DFC" w:rsidRDefault="00B07DFC" w:rsidP="00B07DFC">
      <w:pPr>
        <w:shd w:val="clear" w:color="auto" w:fill="FFFFFF"/>
        <w:spacing w:before="100" w:beforeAutospacing="1" w:after="100" w:afterAutospacing="1" w:line="390" w:lineRule="atLeast"/>
        <w:rPr>
          <w:rFonts w:ascii="Arial" w:eastAsia="Times New Roman" w:hAnsi="Arial" w:cs="Arial"/>
          <w:color w:val="3C4052"/>
          <w:sz w:val="27"/>
          <w:szCs w:val="27"/>
          <w:lang w:eastAsia="ru-RU"/>
        </w:rPr>
      </w:pPr>
      <w:r w:rsidRPr="00B07DFC">
        <w:rPr>
          <w:rFonts w:ascii="Arial" w:eastAsia="Times New Roman" w:hAnsi="Arial" w:cs="Arial"/>
          <w:color w:val="3C4052"/>
          <w:sz w:val="27"/>
          <w:szCs w:val="27"/>
          <w:lang w:eastAsia="ru-RU"/>
        </w:rPr>
        <w:t xml:space="preserve">Указом Президента Российской Федерации от 2 апреля 2020 г. №239 «О мерах по обеспечению санитарно-эпидемиологического благополучия населения на территории Российской Федерации в связи с распространением новой </w:t>
      </w:r>
      <w:proofErr w:type="spellStart"/>
      <w:r w:rsidRPr="00B07DFC">
        <w:rPr>
          <w:rFonts w:ascii="Arial" w:eastAsia="Times New Roman" w:hAnsi="Arial" w:cs="Arial"/>
          <w:color w:val="3C4052"/>
          <w:sz w:val="27"/>
          <w:szCs w:val="27"/>
          <w:lang w:eastAsia="ru-RU"/>
        </w:rPr>
        <w:t>короновирусной</w:t>
      </w:r>
      <w:proofErr w:type="spellEnd"/>
      <w:r w:rsidRPr="00B07DFC">
        <w:rPr>
          <w:rFonts w:ascii="Arial" w:eastAsia="Times New Roman" w:hAnsi="Arial" w:cs="Arial"/>
          <w:color w:val="3C4052"/>
          <w:sz w:val="27"/>
          <w:szCs w:val="27"/>
          <w:lang w:eastAsia="ru-RU"/>
        </w:rPr>
        <w:t xml:space="preserve"> инфекции» предусмотрен исключительный перечень организаций, деятельность которых не приостанавливается.</w:t>
      </w:r>
    </w:p>
    <w:p w:rsidR="00B07DFC" w:rsidRPr="00B07DFC" w:rsidRDefault="00B07DFC" w:rsidP="00B07DFC">
      <w:pPr>
        <w:shd w:val="clear" w:color="auto" w:fill="FFFFFF"/>
        <w:spacing w:before="100" w:beforeAutospacing="1" w:after="100" w:afterAutospacing="1" w:line="390" w:lineRule="atLeast"/>
        <w:rPr>
          <w:rFonts w:ascii="Arial" w:eastAsia="Times New Roman" w:hAnsi="Arial" w:cs="Arial"/>
          <w:color w:val="3C4052"/>
          <w:sz w:val="27"/>
          <w:szCs w:val="27"/>
          <w:lang w:eastAsia="ru-RU"/>
        </w:rPr>
      </w:pPr>
      <w:r w:rsidRPr="00B07DFC">
        <w:rPr>
          <w:rFonts w:ascii="Arial" w:eastAsia="Times New Roman" w:hAnsi="Arial" w:cs="Arial"/>
          <w:color w:val="3C4052"/>
          <w:sz w:val="27"/>
          <w:szCs w:val="27"/>
          <w:lang w:eastAsia="ru-RU"/>
        </w:rPr>
        <w:t>К ним относятся: непрерывно действующие, медицинские и аптечные организации, организации, обеспечивающие население продуктами питания и товарами первой необходимости; выполняющие неотложные работы в условиях чрезвычайных обстоятельств, в иных случаях, ставящих под угрозу жизнь или нормальные жизненные условия населения; осуществляющие неотложные ремонтные и погрузочно-разгрузочные работы; предоставляющие финансовые услуги в части неотложных функций. Кроме того, в усеченном составе работают организации, осуществляющие производство и выпуск средств массовой информации.</w:t>
      </w:r>
    </w:p>
    <w:p w:rsidR="00B07DFC" w:rsidRPr="00B07DFC" w:rsidRDefault="00B07DFC" w:rsidP="00B07DFC">
      <w:pPr>
        <w:shd w:val="clear" w:color="auto" w:fill="FFFFFF"/>
        <w:spacing w:before="100" w:beforeAutospacing="1" w:after="100" w:afterAutospacing="1" w:line="390" w:lineRule="atLeast"/>
        <w:rPr>
          <w:rFonts w:ascii="Arial" w:eastAsia="Times New Roman" w:hAnsi="Arial" w:cs="Arial"/>
          <w:color w:val="3C4052"/>
          <w:sz w:val="27"/>
          <w:szCs w:val="27"/>
          <w:lang w:eastAsia="ru-RU"/>
        </w:rPr>
      </w:pPr>
      <w:r w:rsidRPr="00B07DFC">
        <w:rPr>
          <w:rFonts w:ascii="Arial" w:eastAsia="Times New Roman" w:hAnsi="Arial" w:cs="Arial"/>
          <w:color w:val="3C4052"/>
          <w:sz w:val="27"/>
          <w:szCs w:val="27"/>
          <w:lang w:eastAsia="ru-RU"/>
        </w:rPr>
        <w:lastRenderedPageBreak/>
        <w:t>Следование к месту (от места) работы работников таких организаций, выполнение ими служебных обязанностей в такой организации осуществляется при наличии документа (справки) работодателя, форма которого утверждена Постановлением Кабинета Министров Республики Татарстан от 31.03.2020 № 240.</w:t>
      </w:r>
    </w:p>
    <w:p w:rsidR="00B07DFC" w:rsidRPr="00B07DFC" w:rsidRDefault="00B07DFC" w:rsidP="00B07DFC">
      <w:pPr>
        <w:shd w:val="clear" w:color="auto" w:fill="FFFFFF"/>
        <w:spacing w:before="100" w:beforeAutospacing="1" w:after="100" w:afterAutospacing="1" w:line="390" w:lineRule="atLeast"/>
        <w:rPr>
          <w:rFonts w:ascii="Arial" w:eastAsia="Times New Roman" w:hAnsi="Arial" w:cs="Arial"/>
          <w:color w:val="3C4052"/>
          <w:sz w:val="27"/>
          <w:szCs w:val="27"/>
          <w:lang w:eastAsia="ru-RU"/>
        </w:rPr>
      </w:pPr>
      <w:r w:rsidRPr="00B07DFC">
        <w:rPr>
          <w:rFonts w:ascii="Arial" w:eastAsia="Times New Roman" w:hAnsi="Arial" w:cs="Arial"/>
          <w:color w:val="3C4052"/>
          <w:sz w:val="27"/>
          <w:szCs w:val="27"/>
          <w:lang w:eastAsia="ru-RU"/>
        </w:rPr>
        <w:t>Обращаем особое внимание, что действие документа (справки) работодателя не распространяется на передвижение по территории Республики Татарстан, не связанное с выполнением служебных обязанностей.</w:t>
      </w:r>
    </w:p>
    <w:p w:rsidR="00B07DFC" w:rsidRPr="00B07DFC" w:rsidRDefault="00B07DFC" w:rsidP="00B07DFC">
      <w:pPr>
        <w:shd w:val="clear" w:color="auto" w:fill="FFFFFF"/>
        <w:spacing w:before="100" w:beforeAutospacing="1" w:after="100" w:afterAutospacing="1" w:line="390" w:lineRule="atLeast"/>
        <w:rPr>
          <w:rFonts w:ascii="Arial" w:eastAsia="Times New Roman" w:hAnsi="Arial" w:cs="Arial"/>
          <w:color w:val="3C4052"/>
          <w:sz w:val="27"/>
          <w:szCs w:val="27"/>
          <w:lang w:eastAsia="ru-RU"/>
        </w:rPr>
      </w:pPr>
      <w:r w:rsidRPr="00B07DFC">
        <w:rPr>
          <w:rFonts w:ascii="Arial" w:eastAsia="Times New Roman" w:hAnsi="Arial" w:cs="Arial"/>
          <w:color w:val="3C4052"/>
          <w:sz w:val="27"/>
          <w:szCs w:val="27"/>
          <w:lang w:eastAsia="ru-RU"/>
        </w:rPr>
        <w:t>Таким образом, указанный документ (справка) не может быть выдан:</w:t>
      </w:r>
    </w:p>
    <w:p w:rsidR="00B07DFC" w:rsidRPr="00B07DFC" w:rsidRDefault="00B07DFC" w:rsidP="00B07DFC">
      <w:pPr>
        <w:shd w:val="clear" w:color="auto" w:fill="FFFFFF"/>
        <w:spacing w:before="100" w:beforeAutospacing="1" w:after="100" w:afterAutospacing="1" w:line="390" w:lineRule="atLeast"/>
        <w:rPr>
          <w:rFonts w:ascii="Arial" w:eastAsia="Times New Roman" w:hAnsi="Arial" w:cs="Arial"/>
          <w:color w:val="3C4052"/>
          <w:sz w:val="27"/>
          <w:szCs w:val="27"/>
          <w:lang w:eastAsia="ru-RU"/>
        </w:rPr>
      </w:pPr>
      <w:r w:rsidRPr="00B07DFC">
        <w:rPr>
          <w:rFonts w:ascii="Arial" w:eastAsia="Times New Roman" w:hAnsi="Arial" w:cs="Arial"/>
          <w:color w:val="3C4052"/>
          <w:sz w:val="27"/>
          <w:szCs w:val="27"/>
          <w:lang w:eastAsia="ru-RU"/>
        </w:rPr>
        <w:t>- работнику организации, деятельность которой приостановлена;</w:t>
      </w:r>
    </w:p>
    <w:p w:rsidR="00B07DFC" w:rsidRPr="00B07DFC" w:rsidRDefault="00B07DFC" w:rsidP="00B07DFC">
      <w:pPr>
        <w:shd w:val="clear" w:color="auto" w:fill="FFFFFF"/>
        <w:spacing w:before="100" w:beforeAutospacing="1" w:after="100" w:afterAutospacing="1" w:line="390" w:lineRule="atLeast"/>
        <w:rPr>
          <w:rFonts w:ascii="Arial" w:eastAsia="Times New Roman" w:hAnsi="Arial" w:cs="Arial"/>
          <w:color w:val="3C4052"/>
          <w:sz w:val="27"/>
          <w:szCs w:val="27"/>
          <w:lang w:eastAsia="ru-RU"/>
        </w:rPr>
      </w:pPr>
      <w:r w:rsidRPr="00B07DFC">
        <w:rPr>
          <w:rFonts w:ascii="Arial" w:eastAsia="Times New Roman" w:hAnsi="Arial" w:cs="Arial"/>
          <w:color w:val="3C4052"/>
          <w:sz w:val="27"/>
          <w:szCs w:val="27"/>
          <w:lang w:eastAsia="ru-RU"/>
        </w:rPr>
        <w:t>- лицу, не являющемуся работником организации, деятельность которой не приостановлена;</w:t>
      </w:r>
    </w:p>
    <w:p w:rsidR="00B07DFC" w:rsidRPr="00B07DFC" w:rsidRDefault="00B07DFC" w:rsidP="00B07DFC">
      <w:pPr>
        <w:shd w:val="clear" w:color="auto" w:fill="FFFFFF"/>
        <w:spacing w:before="100" w:beforeAutospacing="1" w:after="100" w:afterAutospacing="1" w:line="390" w:lineRule="atLeast"/>
        <w:rPr>
          <w:rFonts w:ascii="Arial" w:eastAsia="Times New Roman" w:hAnsi="Arial" w:cs="Arial"/>
          <w:color w:val="3C4052"/>
          <w:sz w:val="27"/>
          <w:szCs w:val="27"/>
          <w:lang w:eastAsia="ru-RU"/>
        </w:rPr>
      </w:pPr>
      <w:r w:rsidRPr="00B07DFC">
        <w:rPr>
          <w:rFonts w:ascii="Arial" w:eastAsia="Times New Roman" w:hAnsi="Arial" w:cs="Arial"/>
          <w:color w:val="3C4052"/>
          <w:sz w:val="27"/>
          <w:szCs w:val="27"/>
          <w:lang w:eastAsia="ru-RU"/>
        </w:rPr>
        <w:t xml:space="preserve">- работнику организации, деятельность которой не приостановлена, но не </w:t>
      </w:r>
      <w:proofErr w:type="gramStart"/>
      <w:r w:rsidRPr="00B07DFC">
        <w:rPr>
          <w:rFonts w:ascii="Arial" w:eastAsia="Times New Roman" w:hAnsi="Arial" w:cs="Arial"/>
          <w:color w:val="3C4052"/>
          <w:sz w:val="27"/>
          <w:szCs w:val="27"/>
          <w:lang w:eastAsia="ru-RU"/>
        </w:rPr>
        <w:t>вовлеченного</w:t>
      </w:r>
      <w:proofErr w:type="gramEnd"/>
      <w:r w:rsidRPr="00B07DFC">
        <w:rPr>
          <w:rFonts w:ascii="Arial" w:eastAsia="Times New Roman" w:hAnsi="Arial" w:cs="Arial"/>
          <w:color w:val="3C4052"/>
          <w:sz w:val="27"/>
          <w:szCs w:val="27"/>
          <w:lang w:eastAsia="ru-RU"/>
        </w:rPr>
        <w:t xml:space="preserve"> в непрерывную производственную (хозяйственную) деятельность.</w:t>
      </w:r>
    </w:p>
    <w:p w:rsidR="00B07DFC" w:rsidRPr="00B07DFC" w:rsidRDefault="00B07DFC" w:rsidP="00B07DFC">
      <w:pPr>
        <w:shd w:val="clear" w:color="auto" w:fill="FFFFFF"/>
        <w:spacing w:before="100" w:beforeAutospacing="1" w:after="100" w:afterAutospacing="1" w:line="390" w:lineRule="atLeast"/>
        <w:rPr>
          <w:rFonts w:ascii="Arial" w:eastAsia="Times New Roman" w:hAnsi="Arial" w:cs="Arial"/>
          <w:color w:val="3C4052"/>
          <w:sz w:val="27"/>
          <w:szCs w:val="27"/>
          <w:lang w:eastAsia="ru-RU"/>
        </w:rPr>
      </w:pPr>
      <w:r w:rsidRPr="00B07DFC">
        <w:rPr>
          <w:rFonts w:ascii="Arial" w:eastAsia="Times New Roman" w:hAnsi="Arial" w:cs="Arial"/>
          <w:color w:val="3C4052"/>
          <w:sz w:val="27"/>
          <w:szCs w:val="27"/>
          <w:lang w:eastAsia="ru-RU"/>
        </w:rPr>
        <w:t>За нарушение ограничений, а также использование подложного документа (справки) предусмотрена ответственность. Наказани</w:t>
      </w:r>
      <w:proofErr w:type="gramStart"/>
      <w:r w:rsidRPr="00B07DFC">
        <w:rPr>
          <w:rFonts w:ascii="Arial" w:eastAsia="Times New Roman" w:hAnsi="Arial" w:cs="Arial"/>
          <w:color w:val="3C4052"/>
          <w:sz w:val="27"/>
          <w:szCs w:val="27"/>
          <w:lang w:eastAsia="ru-RU"/>
        </w:rPr>
        <w:t>е-</w:t>
      </w:r>
      <w:proofErr w:type="gramEnd"/>
      <w:r w:rsidRPr="00B07DFC">
        <w:rPr>
          <w:rFonts w:ascii="Arial" w:eastAsia="Times New Roman" w:hAnsi="Arial" w:cs="Arial"/>
          <w:color w:val="3C4052"/>
          <w:sz w:val="27"/>
          <w:szCs w:val="27"/>
          <w:lang w:eastAsia="ru-RU"/>
        </w:rPr>
        <w:t xml:space="preserve"> штраф или административное приостановление деятельности.</w:t>
      </w:r>
    </w:p>
    <w:p w:rsidR="00B07DFC" w:rsidRPr="00B07DFC" w:rsidRDefault="00B07DFC" w:rsidP="00B07DFC">
      <w:pPr>
        <w:shd w:val="clear" w:color="auto" w:fill="FFFFFF"/>
        <w:spacing w:before="100" w:beforeAutospacing="1" w:after="100" w:afterAutospacing="1" w:line="390" w:lineRule="atLeast"/>
        <w:rPr>
          <w:rFonts w:ascii="Arial" w:eastAsia="Times New Roman" w:hAnsi="Arial" w:cs="Arial"/>
          <w:color w:val="3C4052"/>
          <w:sz w:val="27"/>
          <w:szCs w:val="27"/>
          <w:lang w:eastAsia="ru-RU"/>
        </w:rPr>
      </w:pPr>
      <w:r w:rsidRPr="00B07DFC">
        <w:rPr>
          <w:rFonts w:ascii="Arial" w:eastAsia="Times New Roman" w:hAnsi="Arial" w:cs="Arial"/>
          <w:color w:val="3C4052"/>
          <w:sz w:val="27"/>
          <w:szCs w:val="27"/>
          <w:lang w:eastAsia="ru-RU"/>
        </w:rPr>
        <w:t>Нарушение санитарно-эпидемиологических правил, повлекшее по неосторожности массовое заболевание или отравление людей, а также по неосторожности смерть человека, влечет уголовную ответственность в соответствии со статьей 236 Уголовного кодекса Российской Федерации. Максимальное наказание за эти преступления - лишение свободы на срок до пяти лет.</w:t>
      </w:r>
    </w:p>
    <w:p w:rsidR="00B07DFC" w:rsidRPr="00B07DFC" w:rsidRDefault="00B07DFC" w:rsidP="00B07DFC">
      <w:pPr>
        <w:shd w:val="clear" w:color="auto" w:fill="FFFFFF"/>
        <w:spacing w:before="100" w:beforeAutospacing="1" w:after="100" w:afterAutospacing="1" w:line="390" w:lineRule="atLeast"/>
        <w:rPr>
          <w:rFonts w:ascii="Arial" w:eastAsia="Times New Roman" w:hAnsi="Arial" w:cs="Arial"/>
          <w:color w:val="3C4052"/>
          <w:sz w:val="27"/>
          <w:szCs w:val="27"/>
          <w:lang w:eastAsia="ru-RU"/>
        </w:rPr>
      </w:pPr>
      <w:r w:rsidRPr="00B07DFC">
        <w:rPr>
          <w:rFonts w:ascii="Arial" w:eastAsia="Times New Roman" w:hAnsi="Arial" w:cs="Arial"/>
          <w:color w:val="3C4052"/>
          <w:sz w:val="27"/>
          <w:szCs w:val="27"/>
          <w:lang w:eastAsia="ru-RU"/>
        </w:rPr>
        <w:t xml:space="preserve">Федеральным законом от 01.04.2020 № 99-ФЗ в Кодекс РФ об административных нарушениях внесены поправки. За невыполнение противоэпидемических мероприятий в условиях угрозы распространения инфекции и в период осуществления ограничительных мероприятий гражданину будет грозить штраф в размере от 15 до 40 тыс. рублей. Для должностных лиц суммы штрафов предусмотрены в размере от 50 до 150 тыс. рублей, а для юридических – от 200 до 500 тыс. рублей. Кроме того, организациям грозит приостановление деятельности на срок до 30 суток. Если нарушение причинило вред здоровью человека или повлекло за собой его смерть, но не содержат признаков преступления, с граждан будет взыскан штраф в размере от 150 до 300 тыс. </w:t>
      </w:r>
      <w:r w:rsidRPr="00B07DFC">
        <w:rPr>
          <w:rFonts w:ascii="Arial" w:eastAsia="Times New Roman" w:hAnsi="Arial" w:cs="Arial"/>
          <w:color w:val="3C4052"/>
          <w:sz w:val="27"/>
          <w:szCs w:val="27"/>
          <w:lang w:eastAsia="ru-RU"/>
        </w:rPr>
        <w:lastRenderedPageBreak/>
        <w:t xml:space="preserve">рублей, с должностных лиц – от 300 до 500 тыс., а с юридических лиц – от 500 тыс. до 1 </w:t>
      </w:r>
      <w:proofErr w:type="gramStart"/>
      <w:r w:rsidRPr="00B07DFC">
        <w:rPr>
          <w:rFonts w:ascii="Arial" w:eastAsia="Times New Roman" w:hAnsi="Arial" w:cs="Arial"/>
          <w:color w:val="3C4052"/>
          <w:sz w:val="27"/>
          <w:szCs w:val="27"/>
          <w:lang w:eastAsia="ru-RU"/>
        </w:rPr>
        <w:t>млн</w:t>
      </w:r>
      <w:proofErr w:type="gramEnd"/>
      <w:r w:rsidRPr="00B07DFC">
        <w:rPr>
          <w:rFonts w:ascii="Arial" w:eastAsia="Times New Roman" w:hAnsi="Arial" w:cs="Arial"/>
          <w:color w:val="3C4052"/>
          <w:sz w:val="27"/>
          <w:szCs w:val="27"/>
          <w:lang w:eastAsia="ru-RU"/>
        </w:rPr>
        <w:t xml:space="preserve"> рублей или административное приостановление деятельности на срок до 90 суток.</w:t>
      </w:r>
    </w:p>
    <w:p w:rsidR="00B07DFC" w:rsidRPr="00B07DFC" w:rsidRDefault="00B07DFC" w:rsidP="00B07DFC">
      <w:pPr>
        <w:shd w:val="clear" w:color="auto" w:fill="FFFFFF"/>
        <w:spacing w:before="100" w:beforeAutospacing="1" w:after="100" w:afterAutospacing="1" w:line="390" w:lineRule="atLeast"/>
        <w:rPr>
          <w:rFonts w:ascii="Arial" w:eastAsia="Times New Roman" w:hAnsi="Arial" w:cs="Arial"/>
          <w:color w:val="3C4052"/>
          <w:sz w:val="27"/>
          <w:szCs w:val="27"/>
          <w:lang w:eastAsia="ru-RU"/>
        </w:rPr>
      </w:pPr>
      <w:r w:rsidRPr="00B07DFC">
        <w:rPr>
          <w:rFonts w:ascii="Arial" w:eastAsia="Times New Roman" w:hAnsi="Arial" w:cs="Arial"/>
          <w:color w:val="3C4052"/>
          <w:sz w:val="27"/>
          <w:szCs w:val="27"/>
          <w:lang w:eastAsia="ru-RU"/>
        </w:rPr>
        <w:br/>
        <w:t xml:space="preserve">Прокуратура </w:t>
      </w:r>
      <w:proofErr w:type="spellStart"/>
      <w:r w:rsidRPr="00B07DFC">
        <w:rPr>
          <w:rFonts w:ascii="Arial" w:eastAsia="Times New Roman" w:hAnsi="Arial" w:cs="Arial"/>
          <w:color w:val="3C4052"/>
          <w:sz w:val="27"/>
          <w:szCs w:val="27"/>
          <w:lang w:eastAsia="ru-RU"/>
        </w:rPr>
        <w:t>Алькеевского</w:t>
      </w:r>
      <w:proofErr w:type="spellEnd"/>
      <w:r w:rsidRPr="00B07DFC">
        <w:rPr>
          <w:rFonts w:ascii="Arial" w:eastAsia="Times New Roman" w:hAnsi="Arial" w:cs="Arial"/>
          <w:color w:val="3C4052"/>
          <w:sz w:val="27"/>
          <w:szCs w:val="27"/>
          <w:lang w:eastAsia="ru-RU"/>
        </w:rPr>
        <w:t xml:space="preserve"> района</w:t>
      </w:r>
    </w:p>
    <w:p w:rsidR="00A85751" w:rsidRDefault="00A85751"/>
    <w:sectPr w:rsidR="00A85751" w:rsidSect="00B07D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472"/>
    <w:rsid w:val="004C0095"/>
    <w:rsid w:val="008A1472"/>
    <w:rsid w:val="00A85751"/>
    <w:rsid w:val="00B07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00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00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00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00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907938">
      <w:bodyDiv w:val="1"/>
      <w:marLeft w:val="0"/>
      <w:marRight w:val="0"/>
      <w:marTop w:val="0"/>
      <w:marBottom w:val="0"/>
      <w:divBdr>
        <w:top w:val="none" w:sz="0" w:space="0" w:color="auto"/>
        <w:left w:val="none" w:sz="0" w:space="0" w:color="auto"/>
        <w:bottom w:val="none" w:sz="0" w:space="0" w:color="auto"/>
        <w:right w:val="none" w:sz="0" w:space="0" w:color="auto"/>
      </w:divBdr>
      <w:divsChild>
        <w:div w:id="857622575">
          <w:marLeft w:val="0"/>
          <w:marRight w:val="0"/>
          <w:marTop w:val="0"/>
          <w:marBottom w:val="0"/>
          <w:divBdr>
            <w:top w:val="none" w:sz="0" w:space="0" w:color="auto"/>
            <w:left w:val="none" w:sz="0" w:space="0" w:color="auto"/>
            <w:bottom w:val="none" w:sz="0" w:space="0" w:color="auto"/>
            <w:right w:val="none" w:sz="0" w:space="0" w:color="auto"/>
          </w:divBdr>
          <w:divsChild>
            <w:div w:id="611985248">
              <w:marLeft w:val="0"/>
              <w:marRight w:val="0"/>
              <w:marTop w:val="0"/>
              <w:marBottom w:val="0"/>
              <w:divBdr>
                <w:top w:val="none" w:sz="0" w:space="0" w:color="auto"/>
                <w:left w:val="none" w:sz="0" w:space="0" w:color="auto"/>
                <w:bottom w:val="none" w:sz="0" w:space="0" w:color="auto"/>
                <w:right w:val="none" w:sz="0" w:space="0" w:color="auto"/>
              </w:divBdr>
              <w:divsChild>
                <w:div w:id="1254171845">
                  <w:marLeft w:val="-225"/>
                  <w:marRight w:val="-225"/>
                  <w:marTop w:val="0"/>
                  <w:marBottom w:val="0"/>
                  <w:divBdr>
                    <w:top w:val="none" w:sz="0" w:space="0" w:color="auto"/>
                    <w:left w:val="none" w:sz="0" w:space="0" w:color="auto"/>
                    <w:bottom w:val="none" w:sz="0" w:space="0" w:color="auto"/>
                    <w:right w:val="none" w:sz="0" w:space="0" w:color="auto"/>
                  </w:divBdr>
                  <w:divsChild>
                    <w:div w:id="1577977498">
                      <w:marLeft w:val="0"/>
                      <w:marRight w:val="0"/>
                      <w:marTop w:val="0"/>
                      <w:marBottom w:val="0"/>
                      <w:divBdr>
                        <w:top w:val="none" w:sz="0" w:space="0" w:color="auto"/>
                        <w:left w:val="none" w:sz="0" w:space="0" w:color="auto"/>
                        <w:bottom w:val="none" w:sz="0" w:space="0" w:color="auto"/>
                        <w:right w:val="none" w:sz="0" w:space="0" w:color="auto"/>
                      </w:divBdr>
                      <w:divsChild>
                        <w:div w:id="3819465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497</Words>
  <Characters>2837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2020-04-07T15:34:00Z</dcterms:created>
  <dcterms:modified xsi:type="dcterms:W3CDTF">2020-04-07T15:49:00Z</dcterms:modified>
</cp:coreProperties>
</file>