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663" w:rsidRDefault="001B5663" w:rsidP="003C0025">
      <w:pPr>
        <w:spacing w:after="0" w:line="240" w:lineRule="auto"/>
        <w:jc w:val="center"/>
        <w:rPr>
          <w:rFonts w:ascii="Arial" w:eastAsia="Times New Roman" w:hAnsi="Arial" w:cs="Arial"/>
          <w:b/>
          <w:color w:val="384655"/>
          <w:sz w:val="32"/>
          <w:szCs w:val="32"/>
          <w:shd w:val="clear" w:color="auto" w:fill="FFFFFF"/>
          <w:lang w:eastAsia="ru-RU"/>
        </w:rPr>
      </w:pPr>
      <w:r w:rsidRPr="001B5663">
        <w:rPr>
          <w:rFonts w:ascii="Arial" w:eastAsia="Times New Roman" w:hAnsi="Arial" w:cs="Arial"/>
          <w:b/>
          <w:color w:val="384655"/>
          <w:sz w:val="32"/>
          <w:szCs w:val="32"/>
          <w:shd w:val="clear" w:color="auto" w:fill="FFFFFF"/>
          <w:lang w:eastAsia="ru-RU"/>
        </w:rPr>
        <w:t>Россия Конституциясенә төзәтмәлә</w:t>
      </w:r>
      <w:proofErr w:type="gramStart"/>
      <w:r w:rsidRPr="001B5663">
        <w:rPr>
          <w:rFonts w:ascii="Arial" w:eastAsia="Times New Roman" w:hAnsi="Arial" w:cs="Arial"/>
          <w:b/>
          <w:color w:val="384655"/>
          <w:sz w:val="32"/>
          <w:szCs w:val="32"/>
          <w:shd w:val="clear" w:color="auto" w:fill="FFFFFF"/>
          <w:lang w:eastAsia="ru-RU"/>
        </w:rPr>
        <w:t>р</w:t>
      </w:r>
      <w:proofErr w:type="gramEnd"/>
      <w:r w:rsidRPr="001B5663">
        <w:rPr>
          <w:rFonts w:ascii="Arial" w:eastAsia="Times New Roman" w:hAnsi="Arial" w:cs="Arial"/>
          <w:b/>
          <w:color w:val="384655"/>
          <w:sz w:val="32"/>
          <w:szCs w:val="32"/>
          <w:shd w:val="clear" w:color="auto" w:fill="FFFFFF"/>
          <w:lang w:eastAsia="ru-RU"/>
        </w:rPr>
        <w:t xml:space="preserve"> кертү </w:t>
      </w:r>
      <w:proofErr w:type="spellStart"/>
      <w:r w:rsidRPr="001B5663">
        <w:rPr>
          <w:rFonts w:ascii="Arial" w:eastAsia="Times New Roman" w:hAnsi="Arial" w:cs="Arial"/>
          <w:b/>
          <w:color w:val="384655"/>
          <w:sz w:val="32"/>
          <w:szCs w:val="32"/>
          <w:shd w:val="clear" w:color="auto" w:fill="FFFFFF"/>
          <w:lang w:eastAsia="ru-RU"/>
        </w:rPr>
        <w:t>буенча</w:t>
      </w:r>
      <w:proofErr w:type="spellEnd"/>
      <w:r w:rsidRPr="001B5663">
        <w:rPr>
          <w:rFonts w:ascii="Arial" w:eastAsia="Times New Roman" w:hAnsi="Arial" w:cs="Arial"/>
          <w:b/>
          <w:color w:val="384655"/>
          <w:sz w:val="32"/>
          <w:szCs w:val="32"/>
          <w:shd w:val="clear" w:color="auto" w:fill="FFFFFF"/>
          <w:lang w:eastAsia="ru-RU"/>
        </w:rPr>
        <w:t xml:space="preserve"> </w:t>
      </w:r>
      <w:proofErr w:type="spellStart"/>
      <w:r w:rsidRPr="001B5663">
        <w:rPr>
          <w:rFonts w:ascii="Arial" w:eastAsia="Times New Roman" w:hAnsi="Arial" w:cs="Arial"/>
          <w:b/>
          <w:color w:val="384655"/>
          <w:sz w:val="32"/>
          <w:szCs w:val="32"/>
          <w:shd w:val="clear" w:color="auto" w:fill="FFFFFF"/>
          <w:lang w:eastAsia="ru-RU"/>
        </w:rPr>
        <w:t>тавыш</w:t>
      </w:r>
      <w:proofErr w:type="spellEnd"/>
      <w:r w:rsidRPr="001B5663">
        <w:rPr>
          <w:rFonts w:ascii="Arial" w:eastAsia="Times New Roman" w:hAnsi="Arial" w:cs="Arial"/>
          <w:b/>
          <w:color w:val="384655"/>
          <w:sz w:val="32"/>
          <w:szCs w:val="32"/>
          <w:shd w:val="clear" w:color="auto" w:fill="FFFFFF"/>
          <w:lang w:eastAsia="ru-RU"/>
        </w:rPr>
        <w:t xml:space="preserve"> бирү </w:t>
      </w:r>
      <w:proofErr w:type="spellStart"/>
      <w:r w:rsidRPr="001B5663">
        <w:rPr>
          <w:rFonts w:ascii="Arial" w:eastAsia="Times New Roman" w:hAnsi="Arial" w:cs="Arial"/>
          <w:b/>
          <w:color w:val="384655"/>
          <w:sz w:val="32"/>
          <w:szCs w:val="32"/>
          <w:shd w:val="clear" w:color="auto" w:fill="FFFFFF"/>
          <w:lang w:eastAsia="ru-RU"/>
        </w:rPr>
        <w:t>башланды</w:t>
      </w:r>
      <w:proofErr w:type="spellEnd"/>
    </w:p>
    <w:p w:rsidR="002216A0" w:rsidRPr="001B5663" w:rsidRDefault="002216A0" w:rsidP="003C0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B5663" w:rsidRDefault="003C0025" w:rsidP="003C0025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84655"/>
          <w:sz w:val="27"/>
          <w:szCs w:val="27"/>
          <w:lang w:eastAsia="ru-RU"/>
        </w:rPr>
        <w:drawing>
          <wp:inline distT="0" distB="0" distL="0" distR="0">
            <wp:extent cx="4740910" cy="5295900"/>
            <wp:effectExtent l="19050" t="0" r="2540" b="0"/>
            <wp:docPr id="3" name="Рисунок 3" descr="C:\Users\Admin\Desktop\НОВОСТИ 2020г\голосов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НОВОСТИ 2020г\голосов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0910" cy="529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663" w:rsidRPr="001B5663" w:rsidRDefault="001B5663" w:rsidP="001B566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</w:p>
    <w:p w:rsidR="001B5663" w:rsidRDefault="001B5663" w:rsidP="001B5663">
      <w:pPr>
        <w:pStyle w:val="a3"/>
        <w:shd w:val="clear" w:color="auto" w:fill="FFFFFF"/>
        <w:rPr>
          <w:rFonts w:ascii="Arial" w:hAnsi="Arial" w:cs="Arial"/>
          <w:color w:val="384655"/>
          <w:sz w:val="27"/>
          <w:szCs w:val="27"/>
        </w:rPr>
      </w:pPr>
      <w:r>
        <w:rPr>
          <w:rFonts w:ascii="Arial" w:hAnsi="Arial" w:cs="Arial"/>
          <w:color w:val="384655"/>
          <w:sz w:val="27"/>
          <w:szCs w:val="27"/>
        </w:rPr>
        <w:t>Бүген   Россия Конституциясенә төзәтмәлә</w:t>
      </w:r>
      <w:proofErr w:type="gramStart"/>
      <w:r>
        <w:rPr>
          <w:rFonts w:ascii="Arial" w:hAnsi="Arial" w:cs="Arial"/>
          <w:color w:val="384655"/>
          <w:sz w:val="27"/>
          <w:szCs w:val="27"/>
        </w:rPr>
        <w:t>р</w:t>
      </w:r>
      <w:proofErr w:type="gramEnd"/>
      <w:r>
        <w:rPr>
          <w:rFonts w:ascii="Arial" w:hAnsi="Arial" w:cs="Arial"/>
          <w:color w:val="384655"/>
          <w:sz w:val="27"/>
          <w:szCs w:val="27"/>
        </w:rPr>
        <w:t xml:space="preserve"> кертү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буенча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тавыш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бирү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участоклары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ачылды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.  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Халыкка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уңайлы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булсын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өчен,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шулай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ук</w:t>
      </w:r>
      <w:proofErr w:type="spellEnd"/>
      <w:r>
        <w:rPr>
          <w:rFonts w:ascii="Arial" w:hAnsi="Arial" w:cs="Arial"/>
          <w:color w:val="384655"/>
          <w:sz w:val="27"/>
          <w:szCs w:val="27"/>
        </w:rPr>
        <w:t> 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ишегалларында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тавыш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бирү өчен күчмә мәйданчыклар да 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оештырылды</w:t>
      </w:r>
      <w:proofErr w:type="spellEnd"/>
      <w:r w:rsidR="00825230">
        <w:rPr>
          <w:rFonts w:ascii="Arial" w:hAnsi="Arial" w:cs="Arial"/>
          <w:color w:val="384655"/>
          <w:sz w:val="27"/>
          <w:szCs w:val="27"/>
        </w:rPr>
        <w:t>.</w:t>
      </w:r>
    </w:p>
    <w:p w:rsidR="001B5663" w:rsidRDefault="001B5663" w:rsidP="001B5663">
      <w:pPr>
        <w:pStyle w:val="a3"/>
        <w:shd w:val="clear" w:color="auto" w:fill="FFFFFF"/>
        <w:rPr>
          <w:rFonts w:ascii="Arial" w:hAnsi="Arial" w:cs="Arial"/>
          <w:color w:val="384655"/>
          <w:sz w:val="27"/>
          <w:szCs w:val="27"/>
        </w:rPr>
      </w:pPr>
      <w:r>
        <w:rPr>
          <w:rFonts w:ascii="Arial" w:hAnsi="Arial" w:cs="Arial"/>
          <w:color w:val="384655"/>
          <w:sz w:val="27"/>
          <w:szCs w:val="27"/>
        </w:rPr>
        <w:t xml:space="preserve"> </w:t>
      </w:r>
    </w:p>
    <w:p w:rsidR="003C0025" w:rsidRDefault="003C0025" w:rsidP="001B5663">
      <w:pPr>
        <w:pStyle w:val="a3"/>
        <w:shd w:val="clear" w:color="auto" w:fill="FFFFFF"/>
        <w:rPr>
          <w:rFonts w:ascii="Arial" w:hAnsi="Arial" w:cs="Arial"/>
          <w:color w:val="384655"/>
          <w:sz w:val="27"/>
          <w:szCs w:val="27"/>
        </w:rPr>
      </w:pPr>
    </w:p>
    <w:p w:rsidR="003C0025" w:rsidRDefault="003C0025" w:rsidP="001B5663">
      <w:pPr>
        <w:pStyle w:val="a3"/>
        <w:shd w:val="clear" w:color="auto" w:fill="FFFFFF"/>
        <w:rPr>
          <w:rFonts w:ascii="Arial" w:hAnsi="Arial" w:cs="Arial"/>
          <w:color w:val="384655"/>
          <w:sz w:val="27"/>
          <w:szCs w:val="27"/>
        </w:rPr>
      </w:pPr>
    </w:p>
    <w:p w:rsidR="001B5663" w:rsidRDefault="001B5663" w:rsidP="001B5663">
      <w:pPr>
        <w:pStyle w:val="a3"/>
        <w:shd w:val="clear" w:color="auto" w:fill="FFFFFF"/>
        <w:rPr>
          <w:rFonts w:ascii="Arial" w:hAnsi="Arial" w:cs="Arial"/>
          <w:color w:val="384655"/>
          <w:sz w:val="27"/>
          <w:szCs w:val="27"/>
        </w:rPr>
      </w:pPr>
      <w:r>
        <w:rPr>
          <w:rFonts w:ascii="Arial" w:hAnsi="Arial" w:cs="Arial"/>
          <w:color w:val="384655"/>
          <w:sz w:val="27"/>
          <w:szCs w:val="27"/>
        </w:rPr>
        <w:t xml:space="preserve">Көн дәвамында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участокта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дезинфекция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сыеклыклары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белән җыештыру,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шул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исә</w:t>
      </w:r>
      <w:proofErr w:type="gramStart"/>
      <w:r>
        <w:rPr>
          <w:rFonts w:ascii="Arial" w:hAnsi="Arial" w:cs="Arial"/>
          <w:color w:val="384655"/>
          <w:sz w:val="27"/>
          <w:szCs w:val="27"/>
        </w:rPr>
        <w:t>пт</w:t>
      </w:r>
      <w:proofErr w:type="gramEnd"/>
      <w:r>
        <w:rPr>
          <w:rFonts w:ascii="Arial" w:hAnsi="Arial" w:cs="Arial"/>
          <w:color w:val="384655"/>
          <w:sz w:val="27"/>
          <w:szCs w:val="27"/>
        </w:rPr>
        <w:t xml:space="preserve">ән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тартмаларны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кабинкаларны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, күчмә әрҗәләрне эшкәртү каралган. Көн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ахырында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, комиссиянең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эше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төгәлләнгәч, дезинфекция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ясау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җиһазлары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булган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махсус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бригада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килеп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участокны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 эшкәртәчәк һәм </w:t>
      </w:r>
      <w:proofErr w:type="spellStart"/>
      <w:r>
        <w:rPr>
          <w:rFonts w:ascii="Arial" w:hAnsi="Arial" w:cs="Arial"/>
          <w:color w:val="384655"/>
          <w:sz w:val="27"/>
          <w:szCs w:val="27"/>
        </w:rPr>
        <w:t>аны</w:t>
      </w:r>
      <w:proofErr w:type="spellEnd"/>
      <w:r>
        <w:rPr>
          <w:rFonts w:ascii="Arial" w:hAnsi="Arial" w:cs="Arial"/>
          <w:color w:val="384655"/>
          <w:sz w:val="27"/>
          <w:szCs w:val="27"/>
        </w:rPr>
        <w:t xml:space="preserve"> киләсе көнгә әзерләячә</w:t>
      </w:r>
      <w:proofErr w:type="gramStart"/>
      <w:r>
        <w:rPr>
          <w:rFonts w:ascii="Arial" w:hAnsi="Arial" w:cs="Arial"/>
          <w:color w:val="384655"/>
          <w:sz w:val="27"/>
          <w:szCs w:val="27"/>
        </w:rPr>
        <w:t>к</w:t>
      </w:r>
      <w:proofErr w:type="gramEnd"/>
      <w:r>
        <w:rPr>
          <w:rFonts w:ascii="Arial" w:hAnsi="Arial" w:cs="Arial"/>
          <w:color w:val="384655"/>
          <w:sz w:val="27"/>
          <w:szCs w:val="27"/>
        </w:rPr>
        <w:t xml:space="preserve">.  </w:t>
      </w:r>
    </w:p>
    <w:p w:rsidR="001B5663" w:rsidRDefault="001B5663" w:rsidP="001B5663">
      <w:pPr>
        <w:pStyle w:val="a3"/>
        <w:shd w:val="clear" w:color="auto" w:fill="FFFFFF"/>
        <w:rPr>
          <w:rFonts w:ascii="Arial" w:hAnsi="Arial" w:cs="Arial"/>
          <w:color w:val="384655"/>
          <w:sz w:val="27"/>
          <w:szCs w:val="27"/>
        </w:rPr>
      </w:pPr>
      <w:r>
        <w:rPr>
          <w:rFonts w:ascii="Arial" w:hAnsi="Arial" w:cs="Arial"/>
          <w:color w:val="384655"/>
          <w:sz w:val="27"/>
          <w:szCs w:val="27"/>
        </w:rPr>
        <w:lastRenderedPageBreak/>
        <w:t xml:space="preserve"> </w:t>
      </w:r>
    </w:p>
    <w:p w:rsidR="003C0025" w:rsidRDefault="003C0025">
      <w:r>
        <w:rPr>
          <w:noProof/>
          <w:lang w:eastAsia="ru-RU"/>
        </w:rPr>
        <w:drawing>
          <wp:inline distT="0" distB="0" distL="0" distR="0">
            <wp:extent cx="2752725" cy="4600575"/>
            <wp:effectExtent l="19050" t="0" r="9525" b="0"/>
            <wp:docPr id="1" name="Рисунок 1" descr="C:\Users\Admin\Desktop\НОВОСТИ 2020г\обработка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НОВОСТИ 2020г\обработка 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60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002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586541" cy="4600575"/>
            <wp:effectExtent l="19050" t="0" r="0" b="0"/>
            <wp:docPr id="2" name="Рисунок 2" descr="C:\Users\Admin\Desktop\НОВОСТИ 2020г\обработка  помещ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НОВОСТИ 2020г\обработка  помещен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536" cy="4601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025" w:rsidRPr="003C0025" w:rsidRDefault="003C0025" w:rsidP="003C0025"/>
    <w:p w:rsidR="003C0025" w:rsidRPr="003C0025" w:rsidRDefault="003C0025" w:rsidP="003C0025"/>
    <w:p w:rsidR="003C0025" w:rsidRPr="003C0025" w:rsidRDefault="003C0025" w:rsidP="003C0025"/>
    <w:p w:rsidR="003C0025" w:rsidRPr="003C0025" w:rsidRDefault="003C0025" w:rsidP="003C0025"/>
    <w:p w:rsidR="003C0025" w:rsidRPr="003C0025" w:rsidRDefault="003C0025" w:rsidP="003C0025"/>
    <w:p w:rsidR="003C0025" w:rsidRPr="003C0025" w:rsidRDefault="003C0025" w:rsidP="003C0025"/>
    <w:p w:rsidR="003C0025" w:rsidRPr="003C0025" w:rsidRDefault="003C0025" w:rsidP="003C0025"/>
    <w:p w:rsidR="003C0025" w:rsidRPr="003C0025" w:rsidRDefault="003C0025" w:rsidP="003C0025"/>
    <w:p w:rsidR="003C0025" w:rsidRPr="003C0025" w:rsidRDefault="003C0025" w:rsidP="003C0025"/>
    <w:p w:rsidR="003C0025" w:rsidRPr="003C0025" w:rsidRDefault="003C0025" w:rsidP="003C0025"/>
    <w:p w:rsidR="003C0025" w:rsidRPr="003C0025" w:rsidRDefault="003C0025" w:rsidP="003C0025"/>
    <w:p w:rsidR="003C0025" w:rsidRPr="003C0025" w:rsidRDefault="003C0025" w:rsidP="003C0025"/>
    <w:p w:rsidR="003C0025" w:rsidRDefault="003C0025" w:rsidP="003C0025"/>
    <w:p w:rsidR="00874587" w:rsidRPr="003C0025" w:rsidRDefault="003C0025" w:rsidP="003C0025">
      <w:pPr>
        <w:ind w:firstLine="708"/>
      </w:pPr>
      <w:r>
        <w:t>25.06.2020 ел</w:t>
      </w:r>
    </w:p>
    <w:sectPr w:rsidR="00874587" w:rsidRPr="003C0025" w:rsidSect="003C00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5663"/>
    <w:rsid w:val="001B5663"/>
    <w:rsid w:val="002216A0"/>
    <w:rsid w:val="002E0755"/>
    <w:rsid w:val="003C0025"/>
    <w:rsid w:val="00720E05"/>
    <w:rsid w:val="00825230"/>
    <w:rsid w:val="00874587"/>
    <w:rsid w:val="00C94257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566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0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0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7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66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2020-06-25T10:28:00Z</dcterms:created>
  <dcterms:modified xsi:type="dcterms:W3CDTF">2020-06-25T11:16:00Z</dcterms:modified>
</cp:coreProperties>
</file>