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9C" w:rsidRDefault="00C76F9C" w:rsidP="00C76F9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76F9C">
        <w:rPr>
          <w:rFonts w:ascii="Times New Roman" w:hAnsi="Times New Roman" w:cs="Times New Roman"/>
          <w:b/>
          <w:sz w:val="52"/>
          <w:szCs w:val="52"/>
        </w:rPr>
        <w:t>Защита инвесторов и малого бизнеса: новые законы поддержат экономику РФ и РТ</w:t>
      </w:r>
    </w:p>
    <w:p w:rsidR="00C76F9C" w:rsidRPr="00C76F9C" w:rsidRDefault="00C76F9C" w:rsidP="00C76F9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76F9C" w:rsidRPr="00C76F9C" w:rsidRDefault="00C76F9C" w:rsidP="00C76F9C">
      <w:pPr>
        <w:jc w:val="center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>В Казани обсудили законодательные новшества, ускоряющие экономическое развитие страны и республики.</w:t>
      </w:r>
    </w:p>
    <w:p w:rsidR="00C76F9C" w:rsidRPr="00C76F9C" w:rsidRDefault="00C76F9C" w:rsidP="00C76F9C">
      <w:pPr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6645910" cy="4188206"/>
            <wp:effectExtent l="19050" t="0" r="2540" b="0"/>
            <wp:docPr id="1" name="Рисунок 1" descr="https://www.tatar-inform.ru/attachments/6f333749162f2be777732595a049c2b2f76501ba/store/crop_and_fill/0/0/4032/2540/750/472/30let-rus/d8a86b0197eb5e68523c5aeb94847fedf335c61a400ec78534e4cd6395b3/IMG_6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ar-inform.ru/attachments/6f333749162f2be777732595a049c2b2f76501ba/store/crop_and_fill/0/0/4032/2540/750/472/30let-rus/d8a86b0197eb5e68523c5aeb94847fedf335c61a400ec78534e4cd6395b3/IMG_6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8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F9C" w:rsidRPr="00C76F9C" w:rsidRDefault="00C76F9C" w:rsidP="00C76F9C">
      <w:pPr>
        <w:rPr>
          <w:rFonts w:ascii="Times New Roman" w:hAnsi="Times New Roman" w:cs="Times New Roman"/>
          <w:sz w:val="36"/>
          <w:szCs w:val="36"/>
        </w:rPr>
      </w:pP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C76F9C">
        <w:rPr>
          <w:rFonts w:ascii="Times New Roman" w:hAnsi="Times New Roman" w:cs="Times New Roman"/>
          <w:sz w:val="36"/>
          <w:szCs w:val="36"/>
        </w:rPr>
        <w:t xml:space="preserve">Принимаемые в России законодательные новшества защитят инвесторов, а также помогут росту экономики страны и ее регионов. К таким выводам пришли участники экономического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вебинара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 xml:space="preserve">, прошедшего в Казани на базе Региональной общественной приемной «Единой России».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Онлайн-</w:t>
      </w:r>
      <w:r w:rsidRPr="00C76F9C">
        <w:rPr>
          <w:rFonts w:ascii="Times New Roman" w:hAnsi="Times New Roman" w:cs="Times New Roman"/>
          <w:sz w:val="36"/>
          <w:szCs w:val="36"/>
        </w:rPr>
        <w:lastRenderedPageBreak/>
        <w:t>встреча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 xml:space="preserve"> собрала более 100 участников, работающих в сфере малого и среднего предпринимательства и инвестиций.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 xml:space="preserve">Открыл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вебинар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 xml:space="preserve"> депутат Госсовета РТ Марат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Галеев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 xml:space="preserve">. Он напомнил, что в 2020 году экономическая ситуация в республике, стране и мире значительно изменилась из-за пандемии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коронавируса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>. В то же время стремление регионов к привлечению инвестиций никуда не исчезло.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 xml:space="preserve">«В апреле этого года был принят очень важный закон о защите прав инвесторов, мы ожидали его принятия </w:t>
      </w:r>
      <w:proofErr w:type="gramStart"/>
      <w:r w:rsidRPr="00C76F9C">
        <w:rPr>
          <w:rFonts w:ascii="Times New Roman" w:hAnsi="Times New Roman" w:cs="Times New Roman"/>
          <w:sz w:val="36"/>
          <w:szCs w:val="36"/>
        </w:rPr>
        <w:t>более полутора лет», — отметил</w:t>
      </w:r>
      <w:proofErr w:type="gramEnd"/>
      <w:r w:rsidRPr="00C76F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Галеев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>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>В Татарстане за комфортные условия работы инвесторов отвечает отдельный орган — Агентство инвестиционного развития РТ (АИР РТ). Ведомство работает по принципу «одного окна» — от доработки финансовых моделей до подбора персонала компаний, которые решили вложиться в экономику республики.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 xml:space="preserve">Руководитель АИР РТ Талия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Минуллина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 xml:space="preserve"> отметила, что по итогам прошлого года инвестиции в основной капитал региона составили более 640 </w:t>
      </w:r>
      <w:proofErr w:type="spellStart"/>
      <w:proofErr w:type="gramStart"/>
      <w:r w:rsidRPr="00C76F9C">
        <w:rPr>
          <w:rFonts w:ascii="Times New Roman" w:hAnsi="Times New Roman" w:cs="Times New Roman"/>
          <w:sz w:val="36"/>
          <w:szCs w:val="36"/>
        </w:rPr>
        <w:t>млрд</w:t>
      </w:r>
      <w:proofErr w:type="spellEnd"/>
      <w:proofErr w:type="gramEnd"/>
      <w:r w:rsidRPr="00C76F9C">
        <w:rPr>
          <w:rFonts w:ascii="Times New Roman" w:hAnsi="Times New Roman" w:cs="Times New Roman"/>
          <w:sz w:val="36"/>
          <w:szCs w:val="36"/>
        </w:rPr>
        <w:t xml:space="preserve"> рублей.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>«Большая часть этих инвестиций приходится на частный капитал. Если говорить про иностранные инвестиции, то в прошлом году у нас был их значительный рост — мы привлекли 1,8 </w:t>
      </w:r>
      <w:proofErr w:type="spellStart"/>
      <w:proofErr w:type="gramStart"/>
      <w:r w:rsidRPr="00C76F9C">
        <w:rPr>
          <w:rFonts w:ascii="Times New Roman" w:hAnsi="Times New Roman" w:cs="Times New Roman"/>
          <w:sz w:val="36"/>
          <w:szCs w:val="36"/>
        </w:rPr>
        <w:t>млрд</w:t>
      </w:r>
      <w:proofErr w:type="spellEnd"/>
      <w:proofErr w:type="gramEnd"/>
      <w:r w:rsidRPr="00C76F9C">
        <w:rPr>
          <w:rFonts w:ascii="Times New Roman" w:hAnsi="Times New Roman" w:cs="Times New Roman"/>
          <w:sz w:val="36"/>
          <w:szCs w:val="36"/>
        </w:rPr>
        <w:t xml:space="preserve"> долларов», — сообщила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Минуллина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>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 xml:space="preserve">Она рассказала участникам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вебинара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 xml:space="preserve"> о действующем российском и республиканском инвестиционном законодательстве. По ее словам, привлечение капитала на сегодняшний день актуально для всех отраслей экономики республики, в этом им помогают различные инструменты, установленные законодательством.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lastRenderedPageBreak/>
        <w:t xml:space="preserve">«В рамках нового закона о защите прав инвесторов действуют особые меры поддержки. Они связаны с созданием, модернизацией и реконструкцией объектов инфраструктуры. Предусматривается возможность минимального гарантированного дохода со стороны публичного партнера — это очень привлекательное условие для инвесторов», — подчеркнула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Минуллина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>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>Она добавила, что нововведения, упрощающие работу компаний, коснутся и самой технологичной отрасли — цифровой. В мае первое чтение прошел федеральный законопроект об экспериментальных правовых режимах в сфере цифровых инноваций.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 xml:space="preserve">«В частности, речь идет о налоговом маневре для IT-отрасли. Это бессрочное снижение тарифов страховых взносов до 7,6%, а также о бессрочном снижении ставки налога на прибыль с 20 до 3%», — объяснила Талия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Минуллина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>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 xml:space="preserve">В непростых условиях пандемии республика показала высочайший уровень инвестиционной привлекательности, сохранив свои лидирующие позиции, отметил депутат Госдумы РФ от Татарстана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Айрат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Фаррахов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>. Он принимал активное участие в подготовке нового законопроекта о защите прав инвесторов.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 xml:space="preserve">«Мы очень плотно работали с Минэкономики РТ, Госсоветом республики и внесли туда более сотни поправок, направленных на поддержку малого и среднего бизнеса. На сегодняшний день закон принят, он придаст импульс [инвестиционной деятельности]», — рассказал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Фаррахов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>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 xml:space="preserve">По его словам, новый закон принесет концептуальные изменения в сферу инвестиций: положение инвесторов станет более стабильным, а правила игры — </w:t>
      </w:r>
      <w:proofErr w:type="gramStart"/>
      <w:r w:rsidRPr="00C76F9C">
        <w:rPr>
          <w:rFonts w:ascii="Times New Roman" w:hAnsi="Times New Roman" w:cs="Times New Roman"/>
          <w:sz w:val="36"/>
          <w:szCs w:val="36"/>
        </w:rPr>
        <w:t>предсказуемыми</w:t>
      </w:r>
      <w:proofErr w:type="gramEnd"/>
      <w:r w:rsidRPr="00C76F9C">
        <w:rPr>
          <w:rFonts w:ascii="Times New Roman" w:hAnsi="Times New Roman" w:cs="Times New Roman"/>
          <w:sz w:val="36"/>
          <w:szCs w:val="36"/>
        </w:rPr>
        <w:t>.</w:t>
      </w:r>
    </w:p>
    <w:p w:rsidR="00C76F9C" w:rsidRPr="00C76F9C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lastRenderedPageBreak/>
        <w:t xml:space="preserve">«Также мы работаем над другим важным проектом — так называемой „регуляторной гильотиной“. Во втором и третьем чтении этот закон будет принят на этой или следующей неделе. Отменяются все действующие нормативные акты Правительства, остается их незначительное количество», — подчеркнул </w:t>
      </w:r>
      <w:proofErr w:type="spellStart"/>
      <w:r w:rsidRPr="00C76F9C">
        <w:rPr>
          <w:rFonts w:ascii="Times New Roman" w:hAnsi="Times New Roman" w:cs="Times New Roman"/>
          <w:sz w:val="36"/>
          <w:szCs w:val="36"/>
        </w:rPr>
        <w:t>Фаррахов</w:t>
      </w:r>
      <w:proofErr w:type="spellEnd"/>
      <w:r w:rsidRPr="00C76F9C">
        <w:rPr>
          <w:rFonts w:ascii="Times New Roman" w:hAnsi="Times New Roman" w:cs="Times New Roman"/>
          <w:sz w:val="36"/>
          <w:szCs w:val="36"/>
        </w:rPr>
        <w:t>.</w:t>
      </w:r>
    </w:p>
    <w:p w:rsidR="00874587" w:rsidRDefault="00C76F9C" w:rsidP="00C76F9C">
      <w:pPr>
        <w:jc w:val="both"/>
        <w:rPr>
          <w:rFonts w:ascii="Times New Roman" w:hAnsi="Times New Roman" w:cs="Times New Roman"/>
          <w:sz w:val="36"/>
          <w:szCs w:val="36"/>
        </w:rPr>
      </w:pPr>
      <w:r w:rsidRPr="00C76F9C">
        <w:rPr>
          <w:rFonts w:ascii="Times New Roman" w:hAnsi="Times New Roman" w:cs="Times New Roman"/>
          <w:sz w:val="36"/>
          <w:szCs w:val="36"/>
        </w:rPr>
        <w:t>В заключение он добавил, что принятие этих законодательных новшеств значительно облегчит работу бизнеса и приведет к фундаментальным положительным изменениям в отечественной экономике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76F9C" w:rsidRDefault="00C76F9C" w:rsidP="00C76F9C">
      <w:pPr>
        <w:jc w:val="both"/>
      </w:pPr>
      <w:r>
        <w:rPr>
          <w:noProof/>
          <w:lang w:eastAsia="ru-RU"/>
        </w:rPr>
        <w:drawing>
          <wp:inline distT="0" distB="0" distL="0" distR="0">
            <wp:extent cx="6824202" cy="5069989"/>
            <wp:effectExtent l="19050" t="0" r="0" b="0"/>
            <wp:docPr id="4" name="Рисунок 4" descr="https://www.tatar-inform.ru/attachments/2a733898b879e31811e9ce3da1db082fe1ea347a/store/fill/540/320/30let-rus/90eed29bb45f5c551f53bf46862940c00975d23ae7a9ad637b3c787db64e/photo_2019-02-15_14-00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atar-inform.ru/attachments/2a733898b879e31811e9ce3da1db082fe1ea347a/store/fill/540/320/30let-rus/90eed29bb45f5c551f53bf46862940c00975d23ae7a9ad637b3c787db64e/photo_2019-02-15_14-00-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386" cy="508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F9C" w:rsidRDefault="00C76F9C" w:rsidP="00C76F9C">
      <w:pPr>
        <w:jc w:val="both"/>
      </w:pPr>
    </w:p>
    <w:p w:rsidR="00C76F9C" w:rsidRDefault="00C76F9C" w:rsidP="00C76F9C">
      <w:pPr>
        <w:jc w:val="both"/>
      </w:pPr>
    </w:p>
    <w:p w:rsidR="00C76F9C" w:rsidRDefault="00C76F9C" w:rsidP="00C76F9C">
      <w:pPr>
        <w:jc w:val="both"/>
      </w:pPr>
    </w:p>
    <w:p w:rsidR="00C76F9C" w:rsidRDefault="00C76F9C" w:rsidP="00C76F9C">
      <w:pPr>
        <w:jc w:val="both"/>
      </w:pPr>
    </w:p>
    <w:p w:rsidR="00C76F9C" w:rsidRDefault="00C76F9C" w:rsidP="00C76F9C">
      <w:pPr>
        <w:jc w:val="both"/>
      </w:pPr>
      <w:r>
        <w:t>16.07.2020 ел</w:t>
      </w:r>
    </w:p>
    <w:sectPr w:rsidR="00C76F9C" w:rsidSect="00C76F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F9C"/>
    <w:rsid w:val="00874587"/>
    <w:rsid w:val="00934481"/>
    <w:rsid w:val="00C76F9C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579</Words>
  <Characters>3305</Characters>
  <Application>Microsoft Office Word</Application>
  <DocSecurity>0</DocSecurity>
  <Lines>27</Lines>
  <Paragraphs>7</Paragraphs>
  <ScaleCrop>false</ScaleCrop>
  <Company>Microsoft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2020-07-15T10:31:00Z</dcterms:created>
  <dcterms:modified xsi:type="dcterms:W3CDTF">2020-07-15T10:31:00Z</dcterms:modified>
</cp:coreProperties>
</file>