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8B" w:rsidRPr="00B22E8B" w:rsidRDefault="00B22E8B" w:rsidP="00B22E8B">
      <w:pPr>
        <w:rPr>
          <w:rFonts w:ascii="Calibri" w:eastAsia="Calibri" w:hAnsi="Calibri" w:cs="Times New Roman"/>
        </w:rPr>
      </w:pPr>
      <w:r w:rsidRPr="00B22E8B">
        <w:rPr>
          <w:rFonts w:ascii="Calibri" w:eastAsia="Calibri" w:hAnsi="Calibri" w:cs="Times New Roman"/>
        </w:rPr>
        <w:t>С 3 августа в Татарстане разрешается проведение досуговых и прочих культурно-спортивных мероприятий с рядом условий</w:t>
      </w:r>
      <w:r w:rsidRPr="00B22E8B">
        <w:rPr>
          <w:rFonts w:ascii="Calibri" w:eastAsia="Calibri" w:hAnsi="Calibri" w:cs="Times New Roman"/>
        </w:rPr>
        <w:br/>
        <w:t xml:space="preserve">           только на открытых площадках</w:t>
      </w:r>
      <w:r w:rsidRPr="00B22E8B">
        <w:rPr>
          <w:rFonts w:ascii="Calibri" w:eastAsia="Calibri" w:hAnsi="Calibri" w:cs="Times New Roman"/>
        </w:rPr>
        <w:br/>
        <w:t xml:space="preserve">          с одновременным участием не более 50 человек </w:t>
      </w:r>
      <w:r w:rsidRPr="00B22E8B">
        <w:rPr>
          <w:rFonts w:ascii="Calibri" w:eastAsia="Calibri" w:hAnsi="Calibri" w:cs="Times New Roman"/>
        </w:rPr>
        <w:br/>
        <w:t xml:space="preserve">          при условии предварительного уведомления Роспотребнадзора по РТ.</w:t>
      </w:r>
    </w:p>
    <w:p w:rsidR="00585D57" w:rsidRDefault="00B22E8B" w:rsidP="00B22E8B">
      <w:r w:rsidRPr="00B22E8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DB89939" wp14:editId="5DDB162B">
            <wp:extent cx="1723390" cy="1723390"/>
            <wp:effectExtent l="0" t="0" r="0" b="0"/>
            <wp:docPr id="1" name="Рисунок 4" descr="gFAmvzqOq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FAmvzqOqD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2E8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8EE5034" wp14:editId="2987B9E7">
            <wp:extent cx="1712595" cy="1712595"/>
            <wp:effectExtent l="0" t="0" r="1905" b="1905"/>
            <wp:docPr id="2" name="Рисунок 6" descr="ki4UcM2Zz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ki4UcM2ZzX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275"/>
    <w:rsid w:val="003B5275"/>
    <w:rsid w:val="00585D57"/>
    <w:rsid w:val="00B2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2020-08-06T05:54:00Z</dcterms:created>
  <dcterms:modified xsi:type="dcterms:W3CDTF">2020-08-06T05:54:00Z</dcterms:modified>
</cp:coreProperties>
</file>