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A44" w:rsidRPr="00093A44" w:rsidRDefault="00093A44" w:rsidP="00093A44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93A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Представители ТИК </w:t>
      </w:r>
      <w:proofErr w:type="spellStart"/>
      <w:r w:rsidRPr="00093A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Алькеевского</w:t>
      </w:r>
      <w:proofErr w:type="spellEnd"/>
      <w:r w:rsidRPr="00093A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района прошли специальное обучение перед выборами </w:t>
      </w:r>
    </w:p>
    <w:p w:rsidR="00093A44" w:rsidRPr="00093A44" w:rsidRDefault="00093A44" w:rsidP="00093A44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A44">
        <w:rPr>
          <w:rFonts w:ascii="Times New Roman" w:eastAsia="Times New Roman" w:hAnsi="Times New Roman" w:cs="Times New Roman"/>
          <w:sz w:val="24"/>
          <w:szCs w:val="24"/>
          <w:lang w:eastAsia="ru-RU"/>
        </w:rPr>
        <w:t>27 августа 2020 г., четверг</w:t>
      </w:r>
    </w:p>
    <w:p w:rsidR="00093A44" w:rsidRPr="00093A44" w:rsidRDefault="00093A44" w:rsidP="00093A44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Представители Центральной избирательной комиссии Татарстана провели семинар-совещание с руководителями территориальных избирательных комиссий в Нижнекамске. В рамках семинара-совещания обучение прошли председатели и секретари </w:t>
      </w:r>
      <w:proofErr w:type="spellStart"/>
      <w:r w:rsidRPr="00093A44">
        <w:rPr>
          <w:rFonts w:ascii="Times New Roman" w:eastAsia="Times New Roman" w:hAnsi="Times New Roman" w:cs="Times New Roman"/>
          <w:sz w:val="24"/>
          <w:szCs w:val="24"/>
          <w:lang w:eastAsia="ru-RU"/>
        </w:rPr>
        <w:t>ТИКов</w:t>
      </w:r>
      <w:proofErr w:type="spellEnd"/>
      <w:r w:rsidRPr="0009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входят в состав Нижнекамского избирательного округа №28. На совещании приняли участие председатель ТИК </w:t>
      </w:r>
      <w:proofErr w:type="spellStart"/>
      <w:r w:rsidRPr="00093A4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Алькеевского</w:t>
      </w:r>
      <w:proofErr w:type="spellEnd"/>
      <w:r w:rsidRPr="0009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Алексей Шувалов и секретарь Маргарита </w:t>
      </w:r>
      <w:proofErr w:type="spellStart"/>
      <w:r w:rsidRPr="00093A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Советникова</w:t>
      </w:r>
      <w:proofErr w:type="spellEnd"/>
      <w:r w:rsidRPr="0009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Избиратели Нижнекамска на выборах получат самое большое количество бюллетеней в республике: по одному на выборах Президента Республики Татарстан, на дополнительных выборах в Госдуму Российской Федерации, и еще два – на выборах в городской Совет. В Нижнекамске выборы депутатов будут проводиться по смешанной системе. Половина мандатов будет распределена между списками кандидатов, выдвинутыми политическими партиями, остальная часть мандатов замещается по одномандатным округам, – пояснил председатель Центральной избирательной комиссии Республики Татарстан Андрей Кондратьев. При этом если избиратель Нижнекамского округа в дни голосования будет в одном из 10 районов, входящих в избирательный округ, то воспользовавшись технологией «Мобильный избиратель» он сможет принять участие в дополнительных выборах депутата Госдумы РФ. Если выезжает за пределы округа, но находится в Татарстане, то проголосовать он сможет только за Президента РТ. При этом если житель Нижнекамского округа 11-13 сентября будет находиться в Москве, то он сможет принять участие в выборах на одном из 30 образованных цифровых участков. Для этого нужно подать заявление о включении в список избирателей на цифровом участке. Но надо иметь в виду: при смене места голосования участвовать в муниципальных выборах не получится, такая возможность не предусмотрена законом, пояснил глава республиканского Центризбиркома. Заявления на голосование по месту фактического нахождения избирателя принимаются до 8 сентября через МФЦ, территориальную избирательную комиссию, федеральный портал </w:t>
      </w:r>
      <w:proofErr w:type="spellStart"/>
      <w:r w:rsidRPr="00093A4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Госулуг</w:t>
      </w:r>
      <w:proofErr w:type="spellEnd"/>
      <w:r w:rsidRPr="0009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93A44">
        <w:rPr>
          <w:rFonts w:ascii="Times New Roman" w:eastAsia="Times New Roman" w:hAnsi="Times New Roman" w:cs="Times New Roman"/>
          <w:sz w:val="24"/>
          <w:szCs w:val="24"/>
          <w:lang w:eastAsia="ru-RU"/>
        </w:rPr>
        <w:t>www.gosuslugi.ru</w:t>
      </w:r>
      <w:proofErr w:type="spellEnd"/>
      <w:r w:rsidRPr="0009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А со 2 сентября до 8 сентября в участковых избирательных комиссиях. С 11 по 13 сентября на территории всей республики пройдут выборы Президента Татарстана и депутатов представительных органов муниципальных образований. В Нижнекамском избирательном округе, одновременно с этими кампаниями, пройдут дополнительные выборы депутата Государственной Думы Федерального Собрания Российской Федерации. На должность депутата Госдумы зарегистрированы шесть кандидатов: Олег Морозов, </w:t>
      </w:r>
      <w:proofErr w:type="spellStart"/>
      <w:r w:rsidRPr="00093A44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Ильнар</w:t>
      </w:r>
      <w:proofErr w:type="spellEnd"/>
      <w:r w:rsidRPr="0009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3A4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Сираев</w:t>
      </w:r>
      <w:proofErr w:type="spellEnd"/>
      <w:r w:rsidRPr="0009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Андрей Колосов, Николай Барсуков, Леонид Стражников, Альберт </w:t>
      </w:r>
      <w:proofErr w:type="spellStart"/>
      <w:r w:rsidRPr="00093A44">
        <w:rPr>
          <w:rFonts w:ascii="Times New Roman" w:eastAsia="Times New Roman" w:hAnsi="Times New Roman" w:cs="Times New Roman"/>
          <w:sz w:val="24"/>
          <w:szCs w:val="24"/>
          <w:lang w:eastAsia="ru-RU"/>
        </w:rPr>
        <w:t>Ягудин</w:t>
      </w:r>
      <w:proofErr w:type="spellEnd"/>
      <w:r w:rsidRPr="00093A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A44"/>
    <w:rsid w:val="00093A44"/>
    <w:rsid w:val="0014004A"/>
    <w:rsid w:val="00772420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093A44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A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93A44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5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9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13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0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53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2269</Characters>
  <Application>Microsoft Office Word</Application>
  <DocSecurity>0</DocSecurity>
  <Lines>18</Lines>
  <Paragraphs>5</Paragraphs>
  <ScaleCrop>false</ScaleCrop>
  <Company>Microsoft</Company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2020-08-28T08:36:00Z</dcterms:created>
  <dcterms:modified xsi:type="dcterms:W3CDTF">2020-08-28T08:36:00Z</dcterms:modified>
</cp:coreProperties>
</file>