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5A7C93" w:rsidP="005A7C93">
      <w:pPr>
        <w:jc w:val="center"/>
      </w:pPr>
      <w:r>
        <w:t xml:space="preserve">На территории </w:t>
      </w:r>
      <w:proofErr w:type="spellStart"/>
      <w:r>
        <w:t>Старохурадинского</w:t>
      </w:r>
      <w:proofErr w:type="spellEnd"/>
      <w:r>
        <w:t xml:space="preserve"> сельского поселения завершается строительство Плотины для полива земель ООО «</w:t>
      </w:r>
      <w:proofErr w:type="spellStart"/>
      <w:r>
        <w:t>Хузангаевское</w:t>
      </w:r>
      <w:proofErr w:type="spellEnd"/>
      <w:r>
        <w:t>»</w:t>
      </w:r>
    </w:p>
    <w:p w:rsidR="005A7C93" w:rsidRDefault="005A7C93" w:rsidP="005A7C93">
      <w:pPr>
        <w:jc w:val="center"/>
      </w:pPr>
    </w:p>
    <w:p w:rsidR="005A7C93" w:rsidRDefault="005A7C93">
      <w:r>
        <w:rPr>
          <w:noProof/>
          <w:lang w:eastAsia="ru-RU"/>
        </w:rPr>
        <w:drawing>
          <wp:inline distT="0" distB="0" distL="0" distR="0">
            <wp:extent cx="5153025" cy="3924300"/>
            <wp:effectExtent l="19050" t="0" r="9525" b="0"/>
            <wp:docPr id="2" name="Рисунок 2" descr="C:\Users\Admin\AppData\Local\Temp\Rar$DIa0.072\IMG_20200826_07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072\IMG_20200826_072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C93" w:rsidRDefault="005A7C93">
      <w:r>
        <w:rPr>
          <w:noProof/>
          <w:lang w:eastAsia="ru-RU"/>
        </w:rPr>
        <w:drawing>
          <wp:inline distT="0" distB="0" distL="0" distR="0">
            <wp:extent cx="5153025" cy="3533775"/>
            <wp:effectExtent l="19050" t="0" r="9525" b="0"/>
            <wp:docPr id="3" name="Рисунок 3" descr="C:\Users\Admin\AppData\Local\Temp\Rar$DIa0.549\IMG_20200826_072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0.549\IMG_20200826_072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8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C93" w:rsidRDefault="005A7C93"/>
    <w:sectPr w:rsidR="005A7C9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93"/>
    <w:rsid w:val="000C2AFF"/>
    <w:rsid w:val="005A7C93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2020-08-31T12:02:00Z</dcterms:created>
  <dcterms:modified xsi:type="dcterms:W3CDTF">2020-08-31T12:06:00Z</dcterms:modified>
</cp:coreProperties>
</file>