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A17" w:rsidRPr="00F85A17" w:rsidRDefault="00F85A17" w:rsidP="00F85A17">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sidRPr="00F85A17">
        <w:rPr>
          <w:rFonts w:ascii="Times New Roman" w:eastAsia="Times New Roman" w:hAnsi="Times New Roman" w:cs="Times New Roman"/>
          <w:b/>
          <w:bCs/>
          <w:kern w:val="36"/>
          <w:sz w:val="48"/>
          <w:szCs w:val="48"/>
          <w:lang w:eastAsia="ru-RU"/>
        </w:rPr>
        <w:t>Консультация – предупреждение об интенсивности метеорологических явлений на территории Республики Татарстан</w:t>
      </w:r>
    </w:p>
    <w:p w:rsidR="00F85A17" w:rsidRPr="00F85A17" w:rsidRDefault="003516A4" w:rsidP="00F85A17">
      <w:pPr>
        <w:ind w:left="0" w:righ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85A17" w:rsidRPr="00F85A17">
        <w:rPr>
          <w:rFonts w:ascii="Times New Roman" w:eastAsia="Times New Roman" w:hAnsi="Times New Roman" w:cs="Times New Roman"/>
          <w:sz w:val="24"/>
          <w:szCs w:val="24"/>
          <w:lang w:eastAsia="ru-RU"/>
        </w:rPr>
        <w:t xml:space="preserve"> октября 2020 г., четверг</w:t>
      </w:r>
    </w:p>
    <w:p w:rsidR="00F85A17" w:rsidRPr="00F85A17" w:rsidRDefault="00F85A17" w:rsidP="00F85A17">
      <w:pPr>
        <w:ind w:left="0" w:right="0"/>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638800" cy="3171825"/>
            <wp:effectExtent l="19050" t="0" r="0" b="0"/>
            <wp:docPr id="1" name="Рисунок 1" descr="https://tatarstan.ru/file/news/621_n1838457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1838457_big.jpg"/>
                    <pic:cNvPicPr>
                      <a:picLocks noChangeAspect="1" noChangeArrowheads="1"/>
                    </pic:cNvPicPr>
                  </pic:nvPicPr>
                  <pic:blipFill>
                    <a:blip r:embed="rId4" cstate="print"/>
                    <a:srcRect/>
                    <a:stretch>
                      <a:fillRect/>
                    </a:stretch>
                  </pic:blipFill>
                  <pic:spPr bwMode="auto">
                    <a:xfrm>
                      <a:off x="0" y="0"/>
                      <a:ext cx="5643057" cy="3174220"/>
                    </a:xfrm>
                    <a:prstGeom prst="rect">
                      <a:avLst/>
                    </a:prstGeom>
                    <a:noFill/>
                    <a:ln w="9525">
                      <a:noFill/>
                      <a:miter lim="800000"/>
                      <a:headEnd/>
                      <a:tailEnd/>
                    </a:ln>
                  </pic:spPr>
                </pic:pic>
              </a:graphicData>
            </a:graphic>
          </wp:inline>
        </w:drawing>
      </w:r>
    </w:p>
    <w:p w:rsidR="00F85A17" w:rsidRPr="00F85A17" w:rsidRDefault="00F85A17" w:rsidP="00F85A17">
      <w:pPr>
        <w:spacing w:before="100" w:beforeAutospacing="1" w:after="100" w:afterAutospacing="1"/>
        <w:ind w:left="0" w:right="0"/>
        <w:jc w:val="left"/>
        <w:outlineLvl w:val="1"/>
        <w:rPr>
          <w:rFonts w:ascii="Times New Roman" w:eastAsia="Times New Roman" w:hAnsi="Times New Roman" w:cs="Times New Roman"/>
          <w:b/>
          <w:bCs/>
          <w:sz w:val="36"/>
          <w:szCs w:val="36"/>
          <w:lang w:eastAsia="ru-RU"/>
        </w:rPr>
      </w:pPr>
      <w:r w:rsidRPr="00F85A17">
        <w:rPr>
          <w:rFonts w:ascii="Times New Roman" w:eastAsia="Times New Roman" w:hAnsi="Times New Roman" w:cs="Times New Roman"/>
          <w:b/>
          <w:bCs/>
          <w:sz w:val="36"/>
          <w:szCs w:val="36"/>
          <w:lang w:eastAsia="ru-RU"/>
        </w:rPr>
        <w:t>Уважаемые граждане! От ФГБУ «Управление по гидрометеорологии и мониторингу окружающей среды Республики Татарстан» поступила:</w:t>
      </w:r>
    </w:p>
    <w:p w:rsidR="00F85A17" w:rsidRPr="00F85A17" w:rsidRDefault="00F85A17" w:rsidP="00F85A17">
      <w:pPr>
        <w:spacing w:before="100" w:beforeAutospacing="1" w:after="100" w:afterAutospacing="1"/>
        <w:ind w:left="0" w:right="0"/>
        <w:jc w:val="left"/>
        <w:outlineLvl w:val="1"/>
        <w:rPr>
          <w:rFonts w:ascii="Times New Roman" w:eastAsia="Times New Roman" w:hAnsi="Times New Roman" w:cs="Times New Roman"/>
          <w:b/>
          <w:bCs/>
          <w:sz w:val="36"/>
          <w:szCs w:val="36"/>
          <w:lang w:eastAsia="ru-RU"/>
        </w:rPr>
      </w:pPr>
      <w:r w:rsidRPr="00F85A17">
        <w:rPr>
          <w:rFonts w:ascii="Times New Roman" w:eastAsia="Times New Roman" w:hAnsi="Times New Roman" w:cs="Times New Roman"/>
          <w:b/>
          <w:bCs/>
          <w:sz w:val="36"/>
          <w:szCs w:val="36"/>
          <w:lang w:eastAsia="ru-RU"/>
        </w:rPr>
        <w:t>Консультация – предупреждение об интенсивности метеорологического явления</w:t>
      </w:r>
    </w:p>
    <w:p w:rsidR="00F85A17" w:rsidRPr="00F85A17" w:rsidRDefault="00F85A17" w:rsidP="00F85A17">
      <w:pPr>
        <w:spacing w:before="100" w:beforeAutospacing="1" w:after="100" w:afterAutospacing="1"/>
        <w:ind w:left="0" w:right="0"/>
        <w:jc w:val="left"/>
        <w:outlineLvl w:val="1"/>
        <w:rPr>
          <w:rFonts w:ascii="Times New Roman" w:eastAsia="Times New Roman" w:hAnsi="Times New Roman" w:cs="Times New Roman"/>
          <w:b/>
          <w:bCs/>
          <w:sz w:val="36"/>
          <w:szCs w:val="36"/>
          <w:lang w:eastAsia="ru-RU"/>
        </w:rPr>
      </w:pPr>
      <w:r w:rsidRPr="00F85A17">
        <w:rPr>
          <w:rFonts w:ascii="Times New Roman" w:eastAsia="Times New Roman" w:hAnsi="Times New Roman" w:cs="Times New Roman"/>
          <w:b/>
          <w:bCs/>
          <w:sz w:val="36"/>
          <w:szCs w:val="36"/>
          <w:lang w:eastAsia="ru-RU"/>
        </w:rPr>
        <w:t>с 00 час</w:t>
      </w:r>
      <w:proofErr w:type="gramStart"/>
      <w:r w:rsidRPr="00F85A17">
        <w:rPr>
          <w:rFonts w:ascii="Times New Roman" w:eastAsia="Times New Roman" w:hAnsi="Times New Roman" w:cs="Times New Roman"/>
          <w:b/>
          <w:bCs/>
          <w:sz w:val="36"/>
          <w:szCs w:val="36"/>
          <w:lang w:eastAsia="ru-RU"/>
        </w:rPr>
        <w:t>.</w:t>
      </w:r>
      <w:proofErr w:type="gramEnd"/>
      <w:r w:rsidRPr="00F85A17">
        <w:rPr>
          <w:rFonts w:ascii="Times New Roman" w:eastAsia="Times New Roman" w:hAnsi="Times New Roman" w:cs="Times New Roman"/>
          <w:b/>
          <w:bCs/>
          <w:sz w:val="36"/>
          <w:szCs w:val="36"/>
          <w:lang w:eastAsia="ru-RU"/>
        </w:rPr>
        <w:t xml:space="preserve"> </w:t>
      </w:r>
      <w:proofErr w:type="gramStart"/>
      <w:r w:rsidRPr="00F85A17">
        <w:rPr>
          <w:rFonts w:ascii="Times New Roman" w:eastAsia="Times New Roman" w:hAnsi="Times New Roman" w:cs="Times New Roman"/>
          <w:b/>
          <w:bCs/>
          <w:sz w:val="36"/>
          <w:szCs w:val="36"/>
          <w:lang w:eastAsia="ru-RU"/>
        </w:rPr>
        <w:t>д</w:t>
      </w:r>
      <w:proofErr w:type="gramEnd"/>
      <w:r w:rsidRPr="00F85A17">
        <w:rPr>
          <w:rFonts w:ascii="Times New Roman" w:eastAsia="Times New Roman" w:hAnsi="Times New Roman" w:cs="Times New Roman"/>
          <w:b/>
          <w:bCs/>
          <w:sz w:val="36"/>
          <w:szCs w:val="36"/>
          <w:lang w:eastAsia="ru-RU"/>
        </w:rPr>
        <w:t>о 09 час. 2 октября 2020 г.  </w:t>
      </w:r>
    </w:p>
    <w:p w:rsidR="00F85A17" w:rsidRPr="00F85A17" w:rsidRDefault="00F85A17" w:rsidP="00F85A17">
      <w:pPr>
        <w:spacing w:before="100" w:beforeAutospacing="1" w:after="100" w:afterAutospacing="1"/>
        <w:ind w:left="0" w:right="0"/>
        <w:jc w:val="left"/>
        <w:outlineLvl w:val="1"/>
        <w:rPr>
          <w:rFonts w:ascii="Times New Roman" w:eastAsia="Times New Roman" w:hAnsi="Times New Roman" w:cs="Times New Roman"/>
          <w:b/>
          <w:bCs/>
          <w:sz w:val="36"/>
          <w:szCs w:val="36"/>
          <w:lang w:eastAsia="ru-RU"/>
        </w:rPr>
      </w:pPr>
      <w:r w:rsidRPr="00F85A17">
        <w:rPr>
          <w:rFonts w:ascii="Times New Roman" w:eastAsia="Times New Roman" w:hAnsi="Times New Roman" w:cs="Times New Roman"/>
          <w:b/>
          <w:bCs/>
          <w:sz w:val="36"/>
          <w:szCs w:val="36"/>
          <w:lang w:eastAsia="ru-RU"/>
        </w:rPr>
        <w:t>Ночью и утром 2 октября 2020 г. на территории Республики Татарстан местами ожидается туман. </w:t>
      </w:r>
    </w:p>
    <w:p w:rsidR="00F85A17" w:rsidRPr="00F85A17" w:rsidRDefault="00F85A17" w:rsidP="00F85A17">
      <w:pPr>
        <w:spacing w:before="100" w:beforeAutospacing="1" w:after="100" w:afterAutospacing="1"/>
        <w:ind w:left="0" w:right="0"/>
        <w:jc w:val="left"/>
        <w:outlineLvl w:val="1"/>
        <w:rPr>
          <w:rFonts w:ascii="Times New Roman" w:eastAsia="Times New Roman" w:hAnsi="Times New Roman" w:cs="Times New Roman"/>
          <w:b/>
          <w:bCs/>
          <w:sz w:val="36"/>
          <w:szCs w:val="36"/>
          <w:lang w:eastAsia="ru-RU"/>
        </w:rPr>
      </w:pPr>
      <w:r w:rsidRPr="00F85A17">
        <w:rPr>
          <w:rFonts w:ascii="Times New Roman" w:eastAsia="Times New Roman" w:hAnsi="Times New Roman" w:cs="Times New Roman"/>
          <w:b/>
          <w:bCs/>
          <w:sz w:val="36"/>
          <w:szCs w:val="36"/>
          <w:lang w:eastAsia="ru-RU"/>
        </w:rPr>
        <w:t>ГУ МЧС России по Республике Татарстан населению рекомендует:</w:t>
      </w:r>
    </w:p>
    <w:p w:rsidR="00F85A17" w:rsidRPr="00F85A17" w:rsidRDefault="00F85A17" w:rsidP="00F85A17">
      <w:pPr>
        <w:spacing w:before="100" w:beforeAutospacing="1" w:after="100" w:afterAutospacing="1"/>
        <w:ind w:left="0" w:right="0"/>
        <w:jc w:val="left"/>
        <w:rPr>
          <w:rFonts w:ascii="Times New Roman" w:eastAsia="Times New Roman" w:hAnsi="Times New Roman" w:cs="Times New Roman"/>
          <w:sz w:val="24"/>
          <w:szCs w:val="24"/>
          <w:lang w:eastAsia="ru-RU"/>
        </w:rPr>
      </w:pPr>
      <w:r w:rsidRPr="00F85A17">
        <w:rPr>
          <w:rFonts w:ascii="Times New Roman" w:eastAsia="Times New Roman" w:hAnsi="Times New Roman" w:cs="Times New Roman"/>
          <w:b/>
          <w:bCs/>
          <w:sz w:val="24"/>
          <w:szCs w:val="24"/>
          <w:lang w:eastAsia="ru-RU"/>
        </w:rPr>
        <w:t>При тумане:</w:t>
      </w:r>
    </w:p>
    <w:p w:rsidR="00F85A17" w:rsidRPr="00F85A17" w:rsidRDefault="00F85A17" w:rsidP="00F85A17">
      <w:pPr>
        <w:spacing w:before="100" w:beforeAutospacing="1" w:after="100" w:afterAutospacing="1"/>
        <w:ind w:left="0" w:right="0"/>
        <w:jc w:val="left"/>
        <w:rPr>
          <w:rFonts w:ascii="Times New Roman" w:eastAsia="Times New Roman" w:hAnsi="Times New Roman" w:cs="Times New Roman"/>
          <w:sz w:val="24"/>
          <w:szCs w:val="24"/>
          <w:lang w:eastAsia="ru-RU"/>
        </w:rPr>
      </w:pPr>
      <w:r w:rsidRPr="00F85A17">
        <w:rPr>
          <w:rFonts w:ascii="Times New Roman" w:eastAsia="Times New Roman" w:hAnsi="Times New Roman" w:cs="Times New Roman"/>
          <w:sz w:val="24"/>
          <w:szCs w:val="24"/>
          <w:lang w:eastAsia="ru-RU"/>
        </w:rPr>
        <w:lastRenderedPageBreak/>
        <w:t>Любителям активного отдыха на природе рекомендуется иметь при себе исправные средства связи, приборы навигации.</w:t>
      </w:r>
    </w:p>
    <w:p w:rsidR="00F85A17" w:rsidRPr="00F85A17" w:rsidRDefault="00F85A17" w:rsidP="00F85A17">
      <w:pPr>
        <w:spacing w:before="100" w:beforeAutospacing="1" w:after="100" w:afterAutospacing="1"/>
        <w:ind w:left="0" w:right="0"/>
        <w:jc w:val="left"/>
        <w:rPr>
          <w:rFonts w:ascii="Times New Roman" w:eastAsia="Times New Roman" w:hAnsi="Times New Roman" w:cs="Times New Roman"/>
          <w:sz w:val="24"/>
          <w:szCs w:val="24"/>
          <w:lang w:eastAsia="ru-RU"/>
        </w:rPr>
      </w:pPr>
      <w:r w:rsidRPr="00F85A17">
        <w:rPr>
          <w:rFonts w:ascii="Times New Roman" w:eastAsia="Times New Roman" w:hAnsi="Times New Roman" w:cs="Times New Roman"/>
          <w:sz w:val="24"/>
          <w:szCs w:val="24"/>
          <w:lang w:eastAsia="ru-RU"/>
        </w:rPr>
        <w:t>Туман представляет серьезную опасность всем участникам дорожного движения.</w:t>
      </w:r>
    </w:p>
    <w:p w:rsidR="00F85A17" w:rsidRPr="00F85A17" w:rsidRDefault="00F85A17" w:rsidP="00F85A17">
      <w:pPr>
        <w:spacing w:before="100" w:beforeAutospacing="1" w:after="100" w:afterAutospacing="1"/>
        <w:ind w:left="0" w:right="0"/>
        <w:jc w:val="left"/>
        <w:rPr>
          <w:rFonts w:ascii="Times New Roman" w:eastAsia="Times New Roman" w:hAnsi="Times New Roman" w:cs="Times New Roman"/>
          <w:sz w:val="24"/>
          <w:szCs w:val="24"/>
          <w:lang w:eastAsia="ru-RU"/>
        </w:rPr>
      </w:pPr>
      <w:r w:rsidRPr="00F85A17">
        <w:rPr>
          <w:rFonts w:ascii="Times New Roman" w:eastAsia="Times New Roman" w:hAnsi="Times New Roman" w:cs="Times New Roman"/>
          <w:sz w:val="24"/>
          <w:szCs w:val="24"/>
          <w:lang w:eastAsia="ru-RU"/>
        </w:rPr>
        <w:t>Водителям следует увеличить дистанцию между машинами,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F85A17" w:rsidRPr="00F85A17" w:rsidRDefault="00F85A17" w:rsidP="00F85A17">
      <w:pPr>
        <w:spacing w:before="100" w:beforeAutospacing="1" w:after="100" w:afterAutospacing="1"/>
        <w:ind w:left="0" w:right="0"/>
        <w:jc w:val="left"/>
        <w:rPr>
          <w:rFonts w:ascii="Times New Roman" w:eastAsia="Times New Roman" w:hAnsi="Times New Roman" w:cs="Times New Roman"/>
          <w:sz w:val="24"/>
          <w:szCs w:val="24"/>
          <w:lang w:eastAsia="ru-RU"/>
        </w:rPr>
      </w:pPr>
      <w:r w:rsidRPr="00F85A17">
        <w:rPr>
          <w:rFonts w:ascii="Times New Roman" w:eastAsia="Times New Roman" w:hAnsi="Times New Roman" w:cs="Times New Roman"/>
          <w:sz w:val="24"/>
          <w:szCs w:val="24"/>
          <w:lang w:eastAsia="ru-RU"/>
        </w:rPr>
        <w:t>По возможности откажитесь от поездок на дальние расстояния.</w:t>
      </w:r>
    </w:p>
    <w:p w:rsidR="00F85A17" w:rsidRPr="00F85A17" w:rsidRDefault="00F85A17" w:rsidP="00F85A17">
      <w:pPr>
        <w:spacing w:before="100" w:beforeAutospacing="1" w:after="100" w:afterAutospacing="1"/>
        <w:ind w:left="0" w:right="0"/>
        <w:jc w:val="left"/>
        <w:rPr>
          <w:rFonts w:ascii="Times New Roman" w:eastAsia="Times New Roman" w:hAnsi="Times New Roman" w:cs="Times New Roman"/>
          <w:sz w:val="24"/>
          <w:szCs w:val="24"/>
          <w:lang w:eastAsia="ru-RU"/>
        </w:rPr>
      </w:pPr>
      <w:r w:rsidRPr="00F85A17">
        <w:rPr>
          <w:rFonts w:ascii="Times New Roman" w:eastAsia="Times New Roman" w:hAnsi="Times New Roman" w:cs="Times New Roman"/>
          <w:sz w:val="24"/>
          <w:szCs w:val="24"/>
          <w:lang w:eastAsia="ru-RU"/>
        </w:rPr>
        <w:t>Пешеходам рекомендуется:</w:t>
      </w:r>
    </w:p>
    <w:p w:rsidR="00F85A17" w:rsidRPr="00F85A17" w:rsidRDefault="00F85A17" w:rsidP="00F85A17">
      <w:pPr>
        <w:spacing w:before="100" w:beforeAutospacing="1" w:after="100" w:afterAutospacing="1"/>
        <w:ind w:left="0" w:right="0"/>
        <w:jc w:val="left"/>
        <w:rPr>
          <w:rFonts w:ascii="Times New Roman" w:eastAsia="Times New Roman" w:hAnsi="Times New Roman" w:cs="Times New Roman"/>
          <w:sz w:val="24"/>
          <w:szCs w:val="24"/>
          <w:lang w:eastAsia="ru-RU"/>
        </w:rPr>
      </w:pPr>
      <w:r w:rsidRPr="00F85A17">
        <w:rPr>
          <w:rFonts w:ascii="Times New Roman" w:eastAsia="Times New Roman" w:hAnsi="Times New Roman" w:cs="Times New Roman"/>
          <w:sz w:val="24"/>
          <w:szCs w:val="24"/>
          <w:lang w:eastAsia="ru-RU"/>
        </w:rPr>
        <w:t>1. Быть предельно внимательными при переходе улиц и дорог;</w:t>
      </w:r>
    </w:p>
    <w:p w:rsidR="00F85A17" w:rsidRPr="00F85A17" w:rsidRDefault="00F85A17" w:rsidP="00F85A17">
      <w:pPr>
        <w:spacing w:before="100" w:beforeAutospacing="1" w:after="100" w:afterAutospacing="1"/>
        <w:ind w:left="0" w:right="0"/>
        <w:jc w:val="left"/>
        <w:rPr>
          <w:rFonts w:ascii="Times New Roman" w:eastAsia="Times New Roman" w:hAnsi="Times New Roman" w:cs="Times New Roman"/>
          <w:sz w:val="24"/>
          <w:szCs w:val="24"/>
          <w:lang w:eastAsia="ru-RU"/>
        </w:rPr>
      </w:pPr>
      <w:r w:rsidRPr="00F85A17">
        <w:rPr>
          <w:rFonts w:ascii="Times New Roman" w:eastAsia="Times New Roman" w:hAnsi="Times New Roman" w:cs="Times New Roman"/>
          <w:sz w:val="24"/>
          <w:szCs w:val="24"/>
          <w:lang w:eastAsia="ru-RU"/>
        </w:rPr>
        <w:t>2. Пересекать улицу только в месте обозначенного пешеходного перехода;</w:t>
      </w:r>
    </w:p>
    <w:p w:rsidR="00F85A17" w:rsidRPr="00F85A17" w:rsidRDefault="00F85A17" w:rsidP="00F85A17">
      <w:pPr>
        <w:spacing w:before="100" w:beforeAutospacing="1" w:after="100" w:afterAutospacing="1"/>
        <w:ind w:left="0" w:right="0"/>
        <w:jc w:val="left"/>
        <w:rPr>
          <w:rFonts w:ascii="Times New Roman" w:eastAsia="Times New Roman" w:hAnsi="Times New Roman" w:cs="Times New Roman"/>
          <w:sz w:val="24"/>
          <w:szCs w:val="24"/>
          <w:lang w:eastAsia="ru-RU"/>
        </w:rPr>
      </w:pPr>
      <w:r w:rsidRPr="00F85A17">
        <w:rPr>
          <w:rFonts w:ascii="Times New Roman" w:eastAsia="Times New Roman" w:hAnsi="Times New Roman" w:cs="Times New Roman"/>
          <w:sz w:val="24"/>
          <w:szCs w:val="24"/>
          <w:lang w:eastAsia="ru-RU"/>
        </w:rPr>
        <w:t>3. Для перехода проезжей части использовать, по возможности, только надземные или подземные пешеходные переходы;</w:t>
      </w:r>
    </w:p>
    <w:p w:rsidR="00F85A17" w:rsidRPr="00F85A17" w:rsidRDefault="00F85A17" w:rsidP="00F85A17">
      <w:pPr>
        <w:spacing w:before="100" w:beforeAutospacing="1" w:after="100" w:afterAutospacing="1"/>
        <w:ind w:left="0" w:right="0"/>
        <w:jc w:val="left"/>
        <w:rPr>
          <w:rFonts w:ascii="Times New Roman" w:eastAsia="Times New Roman" w:hAnsi="Times New Roman" w:cs="Times New Roman"/>
          <w:sz w:val="24"/>
          <w:szCs w:val="24"/>
          <w:lang w:eastAsia="ru-RU"/>
        </w:rPr>
      </w:pPr>
      <w:r w:rsidRPr="00F85A17">
        <w:rPr>
          <w:rFonts w:ascii="Times New Roman" w:eastAsia="Times New Roman" w:hAnsi="Times New Roman" w:cs="Times New Roman"/>
          <w:sz w:val="24"/>
          <w:szCs w:val="24"/>
          <w:lang w:eastAsia="ru-RU"/>
        </w:rPr>
        <w:t>4. Не перебегать трассу перед движущимся транспортом;</w:t>
      </w:r>
    </w:p>
    <w:p w:rsidR="00F85A17" w:rsidRPr="00F85A17" w:rsidRDefault="00F85A17" w:rsidP="00F85A17">
      <w:pPr>
        <w:spacing w:before="100" w:beforeAutospacing="1" w:after="100" w:afterAutospacing="1"/>
        <w:ind w:left="0" w:right="0"/>
        <w:jc w:val="left"/>
        <w:rPr>
          <w:rFonts w:ascii="Times New Roman" w:eastAsia="Times New Roman" w:hAnsi="Times New Roman" w:cs="Times New Roman"/>
          <w:sz w:val="24"/>
          <w:szCs w:val="24"/>
          <w:lang w:eastAsia="ru-RU"/>
        </w:rPr>
      </w:pPr>
      <w:r w:rsidRPr="00F85A17">
        <w:rPr>
          <w:rFonts w:ascii="Times New Roman" w:eastAsia="Times New Roman" w:hAnsi="Times New Roman" w:cs="Times New Roman"/>
          <w:sz w:val="24"/>
          <w:szCs w:val="24"/>
          <w:lang w:eastAsia="ru-RU"/>
        </w:rPr>
        <w:t>5. Двигаться только навстречу транспортному потоку;</w:t>
      </w:r>
    </w:p>
    <w:p w:rsidR="00F85A17" w:rsidRPr="00F85A17" w:rsidRDefault="00F85A17" w:rsidP="00F85A17">
      <w:pPr>
        <w:spacing w:before="100" w:beforeAutospacing="1" w:after="100" w:afterAutospacing="1"/>
        <w:ind w:left="0" w:right="0"/>
        <w:jc w:val="left"/>
        <w:rPr>
          <w:rFonts w:ascii="Times New Roman" w:eastAsia="Times New Roman" w:hAnsi="Times New Roman" w:cs="Times New Roman"/>
          <w:sz w:val="24"/>
          <w:szCs w:val="24"/>
          <w:lang w:eastAsia="ru-RU"/>
        </w:rPr>
      </w:pPr>
      <w:r w:rsidRPr="00F85A17">
        <w:rPr>
          <w:rFonts w:ascii="Times New Roman" w:eastAsia="Times New Roman" w:hAnsi="Times New Roman" w:cs="Times New Roman"/>
          <w:sz w:val="24"/>
          <w:szCs w:val="24"/>
          <w:lang w:eastAsia="ru-RU"/>
        </w:rPr>
        <w:t>6. Использовать жилет повышенной видимости или прикрепить на одежду светоотражающие элементы.</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5A17"/>
    <w:rsid w:val="003516A4"/>
    <w:rsid w:val="00363805"/>
    <w:rsid w:val="00772420"/>
    <w:rsid w:val="00A55E2F"/>
    <w:rsid w:val="00F85A17"/>
    <w:rsid w:val="00F873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F85A17"/>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85A17"/>
    <w:pPr>
      <w:spacing w:before="100" w:beforeAutospacing="1" w:after="100" w:afterAutospacing="1"/>
      <w:ind w:left="0" w:right="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5A1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85A17"/>
    <w:rPr>
      <w:rFonts w:ascii="Times New Roman" w:eastAsia="Times New Roman" w:hAnsi="Times New Roman" w:cs="Times New Roman"/>
      <w:b/>
      <w:bCs/>
      <w:sz w:val="36"/>
      <w:szCs w:val="36"/>
      <w:lang w:eastAsia="ru-RU"/>
    </w:rPr>
  </w:style>
  <w:style w:type="character" w:styleId="a3">
    <w:name w:val="Strong"/>
    <w:basedOn w:val="a0"/>
    <w:uiPriority w:val="22"/>
    <w:qFormat/>
    <w:rsid w:val="00F85A17"/>
    <w:rPr>
      <w:b/>
      <w:bCs/>
    </w:rPr>
  </w:style>
  <w:style w:type="paragraph" w:styleId="a4">
    <w:name w:val="Normal (Web)"/>
    <w:basedOn w:val="a"/>
    <w:uiPriority w:val="99"/>
    <w:semiHidden/>
    <w:unhideWhenUsed/>
    <w:rsid w:val="00F85A17"/>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516A4"/>
    <w:rPr>
      <w:rFonts w:ascii="Tahoma" w:hAnsi="Tahoma" w:cs="Tahoma"/>
      <w:sz w:val="16"/>
      <w:szCs w:val="16"/>
    </w:rPr>
  </w:style>
  <w:style w:type="character" w:customStyle="1" w:styleId="a6">
    <w:name w:val="Текст выноски Знак"/>
    <w:basedOn w:val="a0"/>
    <w:link w:val="a5"/>
    <w:uiPriority w:val="99"/>
    <w:semiHidden/>
    <w:rsid w:val="003516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5241">
      <w:bodyDiv w:val="1"/>
      <w:marLeft w:val="0"/>
      <w:marRight w:val="0"/>
      <w:marTop w:val="0"/>
      <w:marBottom w:val="0"/>
      <w:divBdr>
        <w:top w:val="none" w:sz="0" w:space="0" w:color="auto"/>
        <w:left w:val="none" w:sz="0" w:space="0" w:color="auto"/>
        <w:bottom w:val="none" w:sz="0" w:space="0" w:color="auto"/>
        <w:right w:val="none" w:sz="0" w:space="0" w:color="auto"/>
      </w:divBdr>
      <w:divsChild>
        <w:div w:id="1128013926">
          <w:marLeft w:val="0"/>
          <w:marRight w:val="0"/>
          <w:marTop w:val="0"/>
          <w:marBottom w:val="0"/>
          <w:divBdr>
            <w:top w:val="none" w:sz="0" w:space="0" w:color="auto"/>
            <w:left w:val="none" w:sz="0" w:space="0" w:color="auto"/>
            <w:bottom w:val="none" w:sz="0" w:space="0" w:color="auto"/>
            <w:right w:val="none" w:sz="0" w:space="0" w:color="auto"/>
          </w:divBdr>
          <w:divsChild>
            <w:div w:id="675306064">
              <w:marLeft w:val="0"/>
              <w:marRight w:val="0"/>
              <w:marTop w:val="0"/>
              <w:marBottom w:val="0"/>
              <w:divBdr>
                <w:top w:val="none" w:sz="0" w:space="0" w:color="auto"/>
                <w:left w:val="none" w:sz="0" w:space="0" w:color="auto"/>
                <w:bottom w:val="none" w:sz="0" w:space="0" w:color="auto"/>
                <w:right w:val="none" w:sz="0" w:space="0" w:color="auto"/>
              </w:divBdr>
              <w:divsChild>
                <w:div w:id="1965696026">
                  <w:marLeft w:val="0"/>
                  <w:marRight w:val="0"/>
                  <w:marTop w:val="0"/>
                  <w:marBottom w:val="0"/>
                  <w:divBdr>
                    <w:top w:val="none" w:sz="0" w:space="0" w:color="auto"/>
                    <w:left w:val="none" w:sz="0" w:space="0" w:color="auto"/>
                    <w:bottom w:val="none" w:sz="0" w:space="0" w:color="auto"/>
                    <w:right w:val="none" w:sz="0" w:space="0" w:color="auto"/>
                  </w:divBdr>
                  <w:divsChild>
                    <w:div w:id="1181309988">
                      <w:marLeft w:val="0"/>
                      <w:marRight w:val="0"/>
                      <w:marTop w:val="0"/>
                      <w:marBottom w:val="0"/>
                      <w:divBdr>
                        <w:top w:val="none" w:sz="0" w:space="0" w:color="auto"/>
                        <w:left w:val="none" w:sz="0" w:space="0" w:color="auto"/>
                        <w:bottom w:val="none" w:sz="0" w:space="0" w:color="auto"/>
                        <w:right w:val="none" w:sz="0" w:space="0" w:color="auto"/>
                      </w:divBdr>
                      <w:divsChild>
                        <w:div w:id="4784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1495</Characters>
  <Application>Microsoft Office Word</Application>
  <DocSecurity>0</DocSecurity>
  <Lines>12</Lines>
  <Paragraphs>3</Paragraphs>
  <ScaleCrop>false</ScaleCrop>
  <Company>Microsoft</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2020-10-02T06:33:00Z</dcterms:created>
  <dcterms:modified xsi:type="dcterms:W3CDTF">2020-10-02T06:51:00Z</dcterms:modified>
</cp:coreProperties>
</file>