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32" w:rsidRPr="00317332" w:rsidRDefault="00317332" w:rsidP="0031733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1733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Как выстроить успешный бизнес на селе?</w:t>
      </w:r>
    </w:p>
    <w:p w:rsidR="00317332" w:rsidRDefault="00317332" w:rsidP="0031733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1733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Pr="0031733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2020 г., </w:t>
      </w:r>
      <w:r w:rsidR="007F530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  <w:bookmarkStart w:id="0" w:name="_GoBack"/>
      <w:bookmarkEnd w:id="0"/>
    </w:p>
    <w:p w:rsidR="007F530E" w:rsidRPr="00317332" w:rsidRDefault="007F530E" w:rsidP="0031733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5827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58276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332" w:rsidRPr="00317332" w:rsidRDefault="00317332" w:rsidP="00317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7332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7EFA57" wp14:editId="7B56B0DF">
                <wp:extent cx="304800" cy="304800"/>
                <wp:effectExtent l="0" t="0" r="0" b="0"/>
                <wp:docPr id="1" name="AutoShape 1" descr="https://tatarstan.ru/file/news/621_n185827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5827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wk2g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EMsJN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317332" w:rsidRPr="00317332" w:rsidRDefault="00317332" w:rsidP="003173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7332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Как построить успешный бизнес на селе? Какое направление выбрать? С чего начать? Какую поддержку и субсидии можно получить от государства? Что поможет принимать верные управленческие решения и повышать рентабельность? Обо всем этом можно узнать в онлайн школе для аграриев.</w:t>
      </w:r>
    </w:p>
    <w:p w:rsidR="00317332" w:rsidRPr="00317332" w:rsidRDefault="00317332" w:rsidP="003173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Формат онлайн-обучения становится все более популярным во всех сферах. Основной тренд на сегодня: учиться и осваивать навыки быстро. Именно поэтому в сентябре этого года Министерство сельского хозяйства и продовольствия РТ совместно с АО РИВЦ запустили образовательную платформу для аграриев «</w:t>
      </w:r>
      <w:proofErr w:type="spellStart"/>
      <w:r w:rsidR="007F530E">
        <w:fldChar w:fldCharType="begin"/>
      </w:r>
      <w:r w:rsidR="007F530E">
        <w:instrText xml:space="preserve"> HYPERLINK "https://www.instagram.com/agro__online/" </w:instrText>
      </w:r>
      <w:r w:rsidR="007F530E">
        <w:fldChar w:fldCharType="separate"/>
      </w: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Agroonline</w:t>
      </w:r>
      <w:proofErr w:type="spellEnd"/>
      <w:r w:rsidR="007F530E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которая позволяет получать </w:t>
      </w:r>
      <w:r w:rsidRPr="003173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знания, которые раньше были доступны только высших учебных </w:t>
      </w:r>
      <w:proofErr w:type="spellStart"/>
      <w:r w:rsidRPr="003173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заведениях</w:t>
      </w:r>
      <w:proofErr w:type="gramStart"/>
      <w:r w:rsidRPr="003173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</w:t>
      </w:r>
      <w:proofErr w:type="gramEnd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урсы</w:t>
      </w:r>
      <w:proofErr w:type="spellEnd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предполагают не только образовательную и практическую части, но и помощь при внедрении инноваций в хозяйстве. Это обеспечивается за счет круглосуточной поддержки слушателей, ответов на вопросы, предоставлении дополнительных материалов </w:t>
      </w:r>
      <w:proofErr w:type="gramStart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</w:t>
      </w:r>
      <w:proofErr w:type="gramEnd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самостоятельного обучения, тестирования после каждой лекции, работой над «ошибками».</w:t>
      </w:r>
    </w:p>
    <w:p w:rsidR="00317332" w:rsidRPr="00317332" w:rsidRDefault="00317332" w:rsidP="003173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Программа обучения разработана для всех направлений сельскохозяйственной деятельности и предусматривает, как короткие семинары, так и длительные курсы, с </w:t>
      </w:r>
      <w:proofErr w:type="gramStart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детальным</w:t>
      </w:r>
      <w:proofErr w:type="gramEnd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погружение в проблематику и практическими примерами.</w:t>
      </w:r>
    </w:p>
    <w:p w:rsidR="00317332" w:rsidRPr="00317332" w:rsidRDefault="00317332" w:rsidP="003173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Так, в ноябре стартуют курсы по </w:t>
      </w:r>
      <w:r w:rsidRPr="003173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бережливому производству</w:t>
      </w: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в сельском хозяйстве, технологиям </w:t>
      </w:r>
      <w:r w:rsidRPr="003173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точного земледелия</w:t>
      </w: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эффективному </w:t>
      </w:r>
      <w:r w:rsidRPr="003173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молочному скотоводству</w:t>
      </w: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школа</w:t>
      </w:r>
      <w:r w:rsidRPr="003173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начинающего</w:t>
      </w:r>
      <w:proofErr w:type="spellEnd"/>
      <w:r w:rsidRPr="003173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фермера</w:t>
      </w: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много других направлений, с которыми можно ознакомиться </w:t>
      </w:r>
      <w:proofErr w:type="spellStart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</w:t>
      </w:r>
      <w:hyperlink r:id="rId6" w:history="1">
        <w:r w:rsidRPr="0031733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сайте</w:t>
        </w:r>
        <w:proofErr w:type="spellEnd"/>
        <w:r w:rsidRPr="0031733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 xml:space="preserve"> школы</w:t>
        </w:r>
      </w:hyperlink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317332" w:rsidRPr="00317332" w:rsidRDefault="00317332" w:rsidP="003173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Особое внимание стоит уделить </w:t>
      </w:r>
      <w:proofErr w:type="spellStart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вебинару</w:t>
      </w:r>
      <w:proofErr w:type="spellEnd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</w:t>
      </w:r>
      <w:r w:rsidRPr="003173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Бизнес аналитика в СХП</w:t>
      </w: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». Полученные в ходе занятия знания позволят создать систему оперативного принятия управленческих решений на базе автоматической визуализации данных предприятия. Такой механизм поможет построить успешный бизнес в сельскохозяйственной отрасли. Спикер - генеральный директор АО РИВЦ </w:t>
      </w:r>
      <w:proofErr w:type="spellStart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Нияз</w:t>
      </w:r>
      <w:proofErr w:type="spellEnd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Халиуллин</w:t>
      </w:r>
      <w:proofErr w:type="spellEnd"/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 на своем опыте расскажет о важности визуализации бизнес-процессов, а заместитель генерального директора по информационным технологиям АО "АГРОСИЛА" Артем Котлов </w:t>
      </w:r>
      <w:r w:rsidRPr="003173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ознакомит с работой системы оперативного принятия решений на примере агрохолдинга.</w:t>
      </w:r>
    </w:p>
    <w:p w:rsidR="00317332" w:rsidRPr="00317332" w:rsidRDefault="00317332" w:rsidP="003173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Регистрация доступна по ссылке: </w:t>
      </w:r>
      <w:hyperlink r:id="rId7" w:history="1">
        <w:r w:rsidRPr="0031733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https://school.agropoliya.ru/ba</w:t>
        </w:r>
      </w:hyperlink>
      <w:r w:rsidRPr="003173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или по телефону </w:t>
      </w:r>
      <w:r w:rsidRPr="003173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8 (800) 550-24-41.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B7"/>
    <w:rsid w:val="00317332"/>
    <w:rsid w:val="00585D57"/>
    <w:rsid w:val="005F19B7"/>
    <w:rsid w:val="007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68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5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.agropoliya.ru/b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school.agropoliy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2020-10-31T06:01:00Z</dcterms:created>
  <dcterms:modified xsi:type="dcterms:W3CDTF">2020-10-31T06:09:00Z</dcterms:modified>
</cp:coreProperties>
</file>