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34" w:rsidRDefault="008B7134" w:rsidP="00D07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7134" w:rsidRDefault="008B7134" w:rsidP="008B71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7134" w:rsidRDefault="00762A77" w:rsidP="008B7134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62A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4.7pt;width:63.15pt;height:81pt;z-index:251658240">
            <v:imagedata r:id="rId4" o:title=""/>
          </v:shape>
          <o:OLEObject Type="Embed" ProgID="MSPhotoEd.3" ShapeID="_x0000_s1026" DrawAspect="Content" ObjectID="_1666092403" r:id="rId5"/>
        </w:pict>
      </w:r>
      <w:r w:rsidR="008B7134">
        <w:rPr>
          <w:rFonts w:ascii="Times New Roman" w:hAnsi="Times New Roman" w:cs="Times New Roman"/>
          <w:b/>
          <w:sz w:val="24"/>
          <w:szCs w:val="24"/>
        </w:rPr>
        <w:t>ТАТАРСТАН РЕСПУБЛИКАСЫ                                  РЕСПУБЛИКА ТАТАРСТАН</w:t>
      </w:r>
      <w:r w:rsidR="008B7134">
        <w:rPr>
          <w:rFonts w:ascii="Times New Roman" w:hAnsi="Times New Roman" w:cs="Times New Roman"/>
          <w:b/>
          <w:sz w:val="24"/>
          <w:szCs w:val="24"/>
        </w:rPr>
        <w:br/>
      </w:r>
      <w:r w:rsidR="008B7134">
        <w:rPr>
          <w:rFonts w:ascii="Times New Roman" w:hAnsi="Times New Roman" w:cs="Times New Roman"/>
          <w:b/>
          <w:sz w:val="24"/>
          <w:szCs w:val="24"/>
          <w:lang w:val="tt-RU"/>
        </w:rPr>
        <w:t>Әлки муниципаль районы                                                Совет</w:t>
      </w:r>
    </w:p>
    <w:p w:rsidR="008B7134" w:rsidRDefault="008B7134" w:rsidP="008B7134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Иске Кората авыл җирлеге                                               Старохурадинского   сельского                        </w:t>
      </w:r>
    </w:p>
    <w:p w:rsidR="008B7134" w:rsidRDefault="008B7134" w:rsidP="008B7134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Советы                                                    </w:t>
      </w:r>
      <w:r w:rsidR="0036287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поселения      Алькеевского                                                                                        </w:t>
      </w:r>
    </w:p>
    <w:p w:rsidR="008B7134" w:rsidRDefault="008B7134" w:rsidP="008B713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            </w:t>
      </w:r>
      <w:r w:rsidR="0036287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муниципального      района                                  </w:t>
      </w:r>
    </w:p>
    <w:p w:rsidR="0036287C" w:rsidRPr="0036287C" w:rsidRDefault="008B7134" w:rsidP="0036287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rFonts w:ascii="Times New Roman" w:hAnsi="Times New Roman" w:cs="Times New Roman"/>
          <w:sz w:val="18"/>
          <w:szCs w:val="18"/>
          <w:lang w:val="tt-RU"/>
        </w:rPr>
        <w:t xml:space="preserve">Адресы: 422898, РТ, Сиктерме-Хузангай авылы,                                           Адрес: 422898, РТ, с. Сиктерме-Хузангаево,    ул.             Мектеп ур., 15 Тел/факс: (84346) 73-4-03                                     </w:t>
      </w:r>
      <w:r w:rsidR="0036287C">
        <w:rPr>
          <w:rFonts w:ascii="Times New Roman" w:hAnsi="Times New Roman" w:cs="Times New Roman"/>
          <w:sz w:val="18"/>
          <w:szCs w:val="18"/>
          <w:lang w:val="tt-RU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  <w:lang w:val="tt-RU"/>
        </w:rPr>
        <w:t xml:space="preserve">  Школьная, 15     тел/факс: ( 84346) 73-4-03</w:t>
      </w:r>
    </w:p>
    <w:p w:rsidR="0036287C" w:rsidRDefault="0036287C" w:rsidP="008B7134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B7134" w:rsidRPr="0036287C" w:rsidRDefault="008B7134" w:rsidP="008B7134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РЕШЕНИЕ</w:t>
      </w:r>
    </w:p>
    <w:p w:rsidR="008B7134" w:rsidRPr="0036287C" w:rsidRDefault="008B7134" w:rsidP="00362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36287C">
        <w:rPr>
          <w:rFonts w:ascii="Times New Roman" w:hAnsi="Times New Roman" w:cs="Times New Roman"/>
          <w:sz w:val="24"/>
          <w:szCs w:val="24"/>
        </w:rPr>
        <w:t xml:space="preserve">23 октября 2020 года                                               </w:t>
      </w:r>
      <w:r w:rsidR="00D07BEC" w:rsidRPr="0036287C">
        <w:rPr>
          <w:rFonts w:ascii="Times New Roman" w:hAnsi="Times New Roman" w:cs="Times New Roman"/>
          <w:sz w:val="24"/>
          <w:szCs w:val="24"/>
        </w:rPr>
        <w:t xml:space="preserve">     </w:t>
      </w:r>
      <w:r w:rsidR="003628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7BEC" w:rsidRPr="0036287C">
        <w:rPr>
          <w:rFonts w:ascii="Times New Roman" w:hAnsi="Times New Roman" w:cs="Times New Roman"/>
          <w:sz w:val="24"/>
          <w:szCs w:val="24"/>
        </w:rPr>
        <w:t xml:space="preserve">  </w:t>
      </w:r>
      <w:r w:rsidRPr="0036287C">
        <w:rPr>
          <w:rFonts w:ascii="Times New Roman" w:hAnsi="Times New Roman" w:cs="Times New Roman"/>
          <w:sz w:val="24"/>
          <w:szCs w:val="24"/>
        </w:rPr>
        <w:t xml:space="preserve">            № 7                                                                                                                                          </w:t>
      </w:r>
    </w:p>
    <w:p w:rsidR="0036287C" w:rsidRDefault="0036287C" w:rsidP="008B7134">
      <w:pPr>
        <w:spacing w:after="0" w:line="240" w:lineRule="auto"/>
        <w:ind w:right="537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ind w:right="5379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pacing w:val="2"/>
          <w:sz w:val="24"/>
          <w:szCs w:val="24"/>
        </w:rPr>
        <w:t>О внесении изменений и дополнений  в  Устав муниципального образования</w:t>
      </w:r>
      <w:r w:rsidRPr="003628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 </w:t>
      </w:r>
      <w:r w:rsidRPr="0036287C">
        <w:rPr>
          <w:rFonts w:ascii="Times New Roman" w:hAnsi="Times New Roman" w:cs="Times New Roman"/>
          <w:sz w:val="24"/>
          <w:szCs w:val="24"/>
          <w:lang w:val="tt-RU"/>
        </w:rPr>
        <w:t xml:space="preserve">сельское </w:t>
      </w:r>
      <w:r w:rsidRPr="0036287C">
        <w:rPr>
          <w:rFonts w:ascii="Times New Roman" w:hAnsi="Times New Roman" w:cs="Times New Roman"/>
          <w:sz w:val="24"/>
          <w:szCs w:val="24"/>
        </w:rPr>
        <w:t xml:space="preserve">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8B7134" w:rsidRPr="0036287C" w:rsidRDefault="008B7134" w:rsidP="008B7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8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(с последними изменениями), Законом Республики Татарстан от 28.07.2004 №45-ЗРТ «О местном самоуправлении в Республике Татарстан», изучив правотворческую инициативу прокуратуры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района, на основании ст.85,86 Устава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36287C">
        <w:rPr>
          <w:rFonts w:ascii="Times New Roman" w:hAnsi="Times New Roman" w:cs="Times New Roman"/>
          <w:b/>
          <w:sz w:val="24"/>
          <w:szCs w:val="24"/>
        </w:rPr>
        <w:t>РЕШИЛ</w:t>
      </w:r>
      <w:r w:rsidRPr="0036287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b/>
          <w:sz w:val="24"/>
          <w:szCs w:val="24"/>
        </w:rPr>
        <w:tab/>
      </w:r>
      <w:r w:rsidRPr="0036287C">
        <w:rPr>
          <w:rFonts w:ascii="Times New Roman" w:hAnsi="Times New Roman" w:cs="Times New Roman"/>
          <w:sz w:val="24"/>
          <w:szCs w:val="24"/>
        </w:rPr>
        <w:t>1. Внести изменения и дополнения в Устав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утвержденный решением Совета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11 октября 2018 г № 22 (с изменениями в редакции от 11.11.2019 № 18)  (Приложение №1).</w:t>
      </w: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2. Настоящее решение вступает в силу в порядке, установленном действующим законодательством.</w:t>
      </w: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3. Направить решение «О внесении изменений  и дополнений в Устав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Татарстан» на государственную регистрацию в установленном действующим законодательством порядке.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 xml:space="preserve">           4. Решение «О внесении изменений  и дополнений в Устав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новую редакцию статей Устава муниципального 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Тяжбердинское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после его государственной регистрации обнародовать на специально оборудованных стендах на территории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сельского поселения: Республика Татарстан,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Алькеевский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район, в административном здании сельского поселения  </w:t>
      </w:r>
      <w:r w:rsidRPr="0036287C"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 w:rsidRPr="0036287C">
        <w:rPr>
          <w:rFonts w:ascii="Times New Roman" w:hAnsi="Times New Roman"/>
          <w:color w:val="000000"/>
          <w:sz w:val="24"/>
          <w:szCs w:val="24"/>
        </w:rPr>
        <w:t>Сиктерме-Хузангаево</w:t>
      </w:r>
      <w:proofErr w:type="spellEnd"/>
      <w:r w:rsidRPr="0036287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6287C">
        <w:rPr>
          <w:rFonts w:ascii="Times New Roman" w:hAnsi="Times New Roman"/>
          <w:sz w:val="24"/>
          <w:szCs w:val="24"/>
        </w:rPr>
        <w:t>ул. Школьная, д. 15,</w:t>
      </w:r>
      <w:r w:rsidRPr="0036287C">
        <w:rPr>
          <w:rFonts w:ascii="Times New Roman" w:hAnsi="Times New Roman" w:cs="Times New Roman"/>
          <w:sz w:val="24"/>
          <w:szCs w:val="24"/>
        </w:rPr>
        <w:t xml:space="preserve"> </w:t>
      </w:r>
      <w:r w:rsidRPr="0036287C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6287C">
        <w:rPr>
          <w:rFonts w:ascii="Times New Roman" w:hAnsi="Times New Roman" w:cs="Times New Roman"/>
          <w:sz w:val="24"/>
          <w:szCs w:val="24"/>
        </w:rPr>
        <w:t xml:space="preserve"> опубликовать на официальном сайте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(http://alkeevskiy.tatarstan.ru.) и на официальном портале правовой информации Республики Татарстан (</w:t>
      </w:r>
      <w:proofErr w:type="spellStart"/>
      <w:r w:rsidRPr="0036287C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287C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287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>).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 xml:space="preserve">         5. </w:t>
      </w:r>
      <w:proofErr w:type="gramStart"/>
      <w:r w:rsidRPr="003628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287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Председатель Совета,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36287C" w:rsidRDefault="008B7134" w:rsidP="0036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  <w:r w:rsidRPr="0036287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6287C" w:rsidRPr="003628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6287C">
        <w:rPr>
          <w:rFonts w:ascii="Times New Roman" w:hAnsi="Times New Roman" w:cs="Times New Roman"/>
          <w:sz w:val="24"/>
          <w:szCs w:val="24"/>
        </w:rPr>
        <w:t xml:space="preserve">                 Н.В.Кузнецов</w:t>
      </w:r>
    </w:p>
    <w:p w:rsidR="008B7134" w:rsidRPr="0036287C" w:rsidRDefault="008B7134" w:rsidP="008B713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B7134" w:rsidRPr="0036287C" w:rsidRDefault="008B7134" w:rsidP="008B713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к решению Совета муниципального</w:t>
      </w:r>
    </w:p>
    <w:p w:rsidR="008B7134" w:rsidRPr="0036287C" w:rsidRDefault="008B7134" w:rsidP="008B713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8B7134" w:rsidRPr="0036287C" w:rsidRDefault="008B7134" w:rsidP="008B7134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6287C">
        <w:rPr>
          <w:rFonts w:ascii="Times New Roman" w:hAnsi="Times New Roman" w:cs="Times New Roman"/>
          <w:sz w:val="24"/>
          <w:szCs w:val="24"/>
        </w:rPr>
        <w:t>от 23 октября 2020 г. № 7</w:t>
      </w:r>
    </w:p>
    <w:p w:rsidR="008B7134" w:rsidRPr="0036287C" w:rsidRDefault="008B7134" w:rsidP="008B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7C">
        <w:rPr>
          <w:rFonts w:ascii="Times New Roman" w:hAnsi="Times New Roman" w:cs="Times New Roman"/>
          <w:b/>
          <w:sz w:val="24"/>
          <w:szCs w:val="24"/>
        </w:rPr>
        <w:t>Изменения и дополнения в Устав муниципального образования</w:t>
      </w:r>
    </w:p>
    <w:p w:rsidR="008B7134" w:rsidRPr="0036287C" w:rsidRDefault="008B7134" w:rsidP="008B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7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6287C">
        <w:rPr>
          <w:rFonts w:ascii="Times New Roman" w:hAnsi="Times New Roman" w:cs="Times New Roman"/>
          <w:b/>
          <w:sz w:val="24"/>
          <w:szCs w:val="24"/>
        </w:rPr>
        <w:t>Старохурадинское</w:t>
      </w:r>
      <w:proofErr w:type="spellEnd"/>
      <w:r w:rsidRPr="0036287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  <w:proofErr w:type="spellStart"/>
      <w:r w:rsidRPr="0036287C">
        <w:rPr>
          <w:rFonts w:ascii="Times New Roman" w:hAnsi="Times New Roman" w:cs="Times New Roman"/>
          <w:b/>
          <w:sz w:val="24"/>
          <w:szCs w:val="24"/>
        </w:rPr>
        <w:t>Алькеевского</w:t>
      </w:r>
      <w:proofErr w:type="spellEnd"/>
      <w:r w:rsidRPr="003628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8B7134" w:rsidRPr="0036287C" w:rsidRDefault="008B7134" w:rsidP="008B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134" w:rsidRPr="0036287C" w:rsidRDefault="008B7134" w:rsidP="008B7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>1. Пункт 1 статьи 6 Устава дополнить подпунктом 16 следующего содержания: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должности»;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2. Подпункт 12 пункта 1 статьи 6 Устава изложить в следующей редакции:</w:t>
      </w: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>«12) осуществление деятельности по обращению с животными без владельцев, обитающими на территории поселения»;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r w:rsidRPr="0036287C">
        <w:rPr>
          <w:rFonts w:ascii="Times New Roman" w:hAnsi="Times New Roman" w:cs="Times New Roman"/>
          <w:sz w:val="24"/>
          <w:szCs w:val="24"/>
        </w:rPr>
        <w:t xml:space="preserve"> </w:t>
      </w:r>
      <w:r w:rsidRPr="0036287C">
        <w:rPr>
          <w:rFonts w:ascii="Times New Roman" w:hAnsi="Times New Roman" w:cs="Times New Roman"/>
          <w:color w:val="000000"/>
          <w:sz w:val="24"/>
          <w:szCs w:val="24"/>
        </w:rPr>
        <w:t>Пункт 1 статьи 28 Устава дополнить абзацем следующего содержания:</w:t>
      </w: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>«Депутату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36287C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>4. Пункт 2 статьи 47 Устава дополнить абзацем следующего содержания: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«-предоставление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должности»;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5. абзац 13 пункта 2 статьи 47 Устава изложить в следующей редакции: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«- осуществление деятельности по обращению с животными без владельцев, обитающими на территории поселения»;</w:t>
      </w: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7134" w:rsidRPr="0036287C" w:rsidRDefault="008B7134" w:rsidP="008B7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87C">
        <w:rPr>
          <w:rFonts w:ascii="Times New Roman" w:hAnsi="Times New Roman" w:cs="Times New Roman"/>
          <w:color w:val="000000"/>
          <w:sz w:val="24"/>
          <w:szCs w:val="24"/>
        </w:rPr>
        <w:tab/>
        <w:t>6. приостановить до 1 января 2021 года действие пункта 3 статьи 78 и пункта 5 статьи 83 Устава.</w:t>
      </w:r>
    </w:p>
    <w:p w:rsidR="00A55E2F" w:rsidRDefault="00A55E2F"/>
    <w:sectPr w:rsidR="00A55E2F" w:rsidSect="0036287C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134"/>
    <w:rsid w:val="003223C5"/>
    <w:rsid w:val="0036287C"/>
    <w:rsid w:val="00762A77"/>
    <w:rsid w:val="00772420"/>
    <w:rsid w:val="007B3C3C"/>
    <w:rsid w:val="008A4A75"/>
    <w:rsid w:val="008B7134"/>
    <w:rsid w:val="0094131E"/>
    <w:rsid w:val="00A55E2F"/>
    <w:rsid w:val="00D07BEC"/>
    <w:rsid w:val="00ED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34"/>
    <w:pPr>
      <w:spacing w:after="200" w:line="276" w:lineRule="auto"/>
      <w:ind w:left="0" w:right="0"/>
      <w:jc w:val="left"/>
    </w:pPr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830</Words>
  <Characters>4736</Characters>
  <Application>Microsoft Office Word</Application>
  <DocSecurity>0</DocSecurity>
  <Lines>39</Lines>
  <Paragraphs>11</Paragraphs>
  <ScaleCrop>false</ScaleCrop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2020-11-05T11:40:00Z</cp:lastPrinted>
  <dcterms:created xsi:type="dcterms:W3CDTF">2020-11-05T10:41:00Z</dcterms:created>
  <dcterms:modified xsi:type="dcterms:W3CDTF">2020-11-05T11:40:00Z</dcterms:modified>
</cp:coreProperties>
</file>