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327B57" w:rsidRPr="00327B57" w:rsidRDefault="00327B57" w:rsidP="00C71C60">
      <w:pPr>
        <w:shd w:val="clear" w:color="auto" w:fill="F4F4F4"/>
        <w:spacing w:before="3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27B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Әлки </w:t>
      </w:r>
      <w:proofErr w:type="spellStart"/>
      <w:r w:rsidRPr="00327B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урманчылары</w:t>
      </w:r>
      <w:proofErr w:type="spellEnd"/>
      <w:r w:rsidRPr="00327B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500лә</w:t>
      </w:r>
      <w:proofErr w:type="gramStart"/>
      <w:r w:rsidRPr="00327B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proofErr w:type="gramEnd"/>
      <w:r w:rsidRPr="00327B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Яңа ел </w:t>
      </w:r>
      <w:proofErr w:type="spellStart"/>
      <w:r w:rsidRPr="00327B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чыршысын</w:t>
      </w:r>
      <w:proofErr w:type="spellEnd"/>
      <w:r w:rsidRPr="00327B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27B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сатуга</w:t>
      </w:r>
      <w:proofErr w:type="spellEnd"/>
      <w:r w:rsidRPr="00327B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27B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чыгарачак</w:t>
      </w:r>
      <w:proofErr w:type="spellEnd"/>
      <w:r w:rsidRPr="00327B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  <w:bookmarkStart w:id="0" w:name="_GoBack"/>
      <w:bookmarkEnd w:id="0"/>
    </w:p>
    <w:p w:rsidR="00327B57" w:rsidRPr="00327B57" w:rsidRDefault="00327B57" w:rsidP="00327B57">
      <w:pPr>
        <w:shd w:val="clear" w:color="auto" w:fill="F4F4F4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327B5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</w:p>
    <w:p w:rsidR="00327B57" w:rsidRDefault="00327B57" w:rsidP="00327B57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</w:pPr>
      <w:r w:rsidRPr="00327B5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 xml:space="preserve">Урман хуҗалыгы хезмәткәрләре </w:t>
      </w:r>
      <w:proofErr w:type="spellStart"/>
      <w:r w:rsidRPr="00327B5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быел</w:t>
      </w:r>
      <w:proofErr w:type="spellEnd"/>
      <w:r w:rsidRPr="00327B5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 xml:space="preserve"> 500лә</w:t>
      </w:r>
      <w:proofErr w:type="gramStart"/>
      <w:r w:rsidRPr="00327B5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п</w:t>
      </w:r>
      <w:proofErr w:type="gramEnd"/>
      <w:r w:rsidRPr="00327B5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 xml:space="preserve"> Яңа ел </w:t>
      </w:r>
      <w:proofErr w:type="spellStart"/>
      <w:r w:rsidRPr="00327B5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чыршысын</w:t>
      </w:r>
      <w:proofErr w:type="spellEnd"/>
      <w:r w:rsidRPr="00327B5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 xml:space="preserve"> </w:t>
      </w:r>
      <w:proofErr w:type="spellStart"/>
      <w:r w:rsidRPr="00327B5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сатуга</w:t>
      </w:r>
      <w:proofErr w:type="spellEnd"/>
      <w:r w:rsidRPr="00327B5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 xml:space="preserve"> </w:t>
      </w:r>
      <w:proofErr w:type="spellStart"/>
      <w:r w:rsidRPr="00327B5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чыгарырга</w:t>
      </w:r>
      <w:proofErr w:type="spellEnd"/>
      <w:r w:rsidRPr="00327B5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 xml:space="preserve"> җыена.</w:t>
      </w:r>
    </w:p>
    <w:p w:rsidR="00327B57" w:rsidRPr="00327B57" w:rsidRDefault="00327B57" w:rsidP="00327B57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</w:pPr>
    </w:p>
    <w:p w:rsidR="00327B57" w:rsidRPr="00327B57" w:rsidRDefault="00327B57" w:rsidP="00327B57">
      <w:pPr>
        <w:shd w:val="clear" w:color="auto" w:fill="F4F4F4"/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lang w:val="tt-RU" w:eastAsia="ru-RU"/>
        </w:rPr>
      </w:pPr>
      <w:r w:rsidRPr="00327B57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lang w:val="tt-RU" w:eastAsia="ru-RU"/>
        </w:rPr>
        <w:t>Яңа елга әле ай ярым вакыт бар, әмма көтеп алына торган бу бәйрәмгә әзерлек башланды инде. Район урманчылыгы җитәкче-лесничие Илсур Зәйнуллин сүзләренә караганда, тиздән республикада чыршылар сату буенча аукцион үткәреләчәк. Анда безнең урманчылар да катнаша.</w:t>
      </w:r>
    </w:p>
    <w:p w:rsidR="00327B57" w:rsidRPr="00327B57" w:rsidRDefault="00327B57" w:rsidP="00327B57">
      <w:pPr>
        <w:shd w:val="clear" w:color="auto" w:fill="F4F4F4"/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lang w:val="tt-RU" w:eastAsia="ru-RU"/>
        </w:rPr>
      </w:pPr>
      <w:r w:rsidRPr="00327B57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lang w:val="tt-RU" w:eastAsia="ru-RU"/>
        </w:rPr>
        <w:t>Яңа ел бәйрәме өчен чыршы һәм наратлар быел Чуаш Кичүе урманчылыгындагы махсус плантациядән алыначак. Бәйрәмгә кисеп алу өчен агачларны алты-җиде ел үстерергә кирәк икән. “Урман гүзәлләре бик матур, ямь-яшел. Быел алар өчен һава торышы уңай килде – җәй артык эссе булмады, яңгырлар да мул яуды”, – ди Илсур Зәйнуллин. Ылыслыларны декабрьнең икенче ункөнлегендә хәзерли башларга ниятлиләр.   </w:t>
      </w:r>
    </w:p>
    <w:p w:rsidR="00327B57" w:rsidRPr="00327B57" w:rsidRDefault="00327B57" w:rsidP="00327B57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</w:p>
    <w:p w:rsidR="00EC553B" w:rsidRDefault="00327B57" w:rsidP="00327B57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4793300" cy="3116580"/>
            <wp:effectExtent l="0" t="0" r="7620" b="7620"/>
            <wp:docPr id="1" name="Рисунок 1" descr="Елка — живая или искусственна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лка — живая или искусственная?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30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B57" w:rsidRPr="00327B57" w:rsidRDefault="00327B57" w:rsidP="00327B57">
      <w:pPr>
        <w:rPr>
          <w:sz w:val="18"/>
          <w:szCs w:val="18"/>
          <w:lang w:val="tt-RU"/>
        </w:rPr>
      </w:pPr>
      <w:r w:rsidRPr="00327B57">
        <w:rPr>
          <w:sz w:val="18"/>
          <w:szCs w:val="18"/>
          <w:lang w:val="tt-RU"/>
        </w:rPr>
        <w:t>13.11.2020 ел</w:t>
      </w:r>
    </w:p>
    <w:sectPr w:rsidR="00327B57" w:rsidRPr="00327B57" w:rsidSect="00327B57">
      <w:pgSz w:w="11906" w:h="16838"/>
      <w:pgMar w:top="1134" w:right="850" w:bottom="1134" w:left="1701" w:header="708" w:footer="708" w:gutter="0"/>
      <w:pgBorders w:offsetFrom="page">
        <w:top w:val="dotDash" w:sz="4" w:space="24" w:color="FF0000"/>
        <w:left w:val="dotDash" w:sz="4" w:space="24" w:color="FF0000"/>
        <w:bottom w:val="dotDash" w:sz="4" w:space="24" w:color="FF0000"/>
        <w:right w:val="dotDash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094F"/>
    <w:rsid w:val="001F410D"/>
    <w:rsid w:val="00327B57"/>
    <w:rsid w:val="00490AE7"/>
    <w:rsid w:val="00BB0DEB"/>
    <w:rsid w:val="00C71C60"/>
    <w:rsid w:val="00EC553B"/>
    <w:rsid w:val="00FA0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18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712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4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76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447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1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2020-11-14T05:09:00Z</dcterms:created>
  <dcterms:modified xsi:type="dcterms:W3CDTF">2020-11-14T05:09:00Z</dcterms:modified>
</cp:coreProperties>
</file>