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33" w:rsidRDefault="00B53333" w:rsidP="00B53333">
      <w:pPr>
        <w:ind w:right="-7101"/>
        <w:jc w:val="both"/>
        <w:rPr>
          <w:sz w:val="28"/>
          <w:szCs w:val="28"/>
          <w:lang w:val="tt-RU"/>
        </w:rPr>
      </w:pPr>
      <w:r>
        <w:rPr>
          <w:sz w:val="60"/>
          <w:szCs w:val="60"/>
          <w:lang w:val="tt-RU"/>
        </w:rPr>
        <w:t xml:space="preserve">                                            </w:t>
      </w:r>
      <w:r>
        <w:rPr>
          <w:sz w:val="28"/>
          <w:szCs w:val="28"/>
          <w:lang w:val="tt-RU"/>
        </w:rPr>
        <w:t>РЕЕСТР</w:t>
      </w:r>
    </w:p>
    <w:p w:rsidR="00B53333" w:rsidRDefault="00B53333" w:rsidP="00B53333">
      <w:pPr>
        <w:jc w:val="center"/>
        <w:rPr>
          <w:lang w:val="tt-RU"/>
        </w:rPr>
      </w:pPr>
      <w:r>
        <w:rPr>
          <w:lang w:val="tt-RU"/>
        </w:rPr>
        <w:t xml:space="preserve">нормативно-правовых актов  (РЕШЕНИЙ) Совета Староалпаровского сельского  поселения Алькеевского  муниципального  района  Республики Татарстан  за </w:t>
      </w:r>
      <w:r>
        <w:rPr>
          <w:lang w:val="tt-RU"/>
        </w:rPr>
        <w:t>3</w:t>
      </w:r>
      <w:r>
        <w:rPr>
          <w:lang w:val="tt-RU"/>
        </w:rPr>
        <w:t xml:space="preserve"> квартал 2020 года</w:t>
      </w:r>
    </w:p>
    <w:p w:rsidR="00B53333" w:rsidRDefault="00B53333" w:rsidP="00B53333">
      <w:pPr>
        <w:rPr>
          <w:lang w:val="tt-RU"/>
        </w:rPr>
      </w:pPr>
    </w:p>
    <w:p w:rsidR="00B53333" w:rsidRDefault="00B53333" w:rsidP="00B53333">
      <w:pPr>
        <w:rPr>
          <w:sz w:val="22"/>
          <w:szCs w:val="22"/>
          <w:lang w:val="tt-RU"/>
        </w:rPr>
      </w:pPr>
      <w:r>
        <w:rPr>
          <w:sz w:val="22"/>
          <w:szCs w:val="22"/>
          <w:lang w:val="tt-RU"/>
        </w:rPr>
        <w:t xml:space="preserve">                                                                                                                           </w:t>
      </w:r>
      <w:r>
        <w:rPr>
          <w:b/>
          <w:lang w:val="tt-RU"/>
        </w:rPr>
        <w:t>2020 год</w:t>
      </w:r>
      <w:r>
        <w:rPr>
          <w:sz w:val="22"/>
          <w:szCs w:val="22"/>
          <w:lang w:val="tt-RU"/>
        </w:rPr>
        <w:t>.</w:t>
      </w:r>
    </w:p>
    <w:tbl>
      <w:tblPr>
        <w:tblW w:w="164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67"/>
        <w:gridCol w:w="1800"/>
        <w:gridCol w:w="5316"/>
        <w:gridCol w:w="1702"/>
        <w:gridCol w:w="1701"/>
        <w:gridCol w:w="1844"/>
        <w:gridCol w:w="22"/>
        <w:gridCol w:w="2372"/>
        <w:gridCol w:w="7"/>
      </w:tblGrid>
      <w:tr w:rsidR="00B53333" w:rsidTr="00B53333">
        <w:trPr>
          <w:gridAfter w:val="1"/>
          <w:wAfter w:w="7" w:type="dxa"/>
          <w:trHeight w:val="864"/>
        </w:trPr>
        <w:tc>
          <w:tcPr>
            <w:tcW w:w="709"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center"/>
              <w:rPr>
                <w:sz w:val="20"/>
                <w:szCs w:val="20"/>
              </w:rPr>
            </w:pPr>
            <w:r>
              <w:rPr>
                <w:sz w:val="20"/>
                <w:szCs w:val="20"/>
              </w:rPr>
              <w:t xml:space="preserve">№ </w:t>
            </w:r>
            <w:proofErr w:type="spellStart"/>
            <w:r>
              <w:rPr>
                <w:sz w:val="20"/>
                <w:szCs w:val="20"/>
              </w:rPr>
              <w:t>пп</w:t>
            </w:r>
            <w:proofErr w:type="spellEnd"/>
          </w:p>
        </w:tc>
        <w:tc>
          <w:tcPr>
            <w:tcW w:w="967"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center"/>
              <w:rPr>
                <w:sz w:val="20"/>
                <w:szCs w:val="20"/>
              </w:rPr>
            </w:pPr>
            <w:r>
              <w:rPr>
                <w:sz w:val="20"/>
                <w:szCs w:val="20"/>
              </w:rPr>
              <w:t xml:space="preserve">Номер </w:t>
            </w:r>
          </w:p>
        </w:tc>
        <w:tc>
          <w:tcPr>
            <w:tcW w:w="1800"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center"/>
              <w:rPr>
                <w:sz w:val="20"/>
                <w:szCs w:val="20"/>
              </w:rPr>
            </w:pPr>
            <w:r>
              <w:rPr>
                <w:sz w:val="20"/>
                <w:szCs w:val="20"/>
              </w:rPr>
              <w:t xml:space="preserve">Дата  </w:t>
            </w:r>
          </w:p>
          <w:p w:rsidR="00B53333" w:rsidRDefault="00B53333">
            <w:pPr>
              <w:tabs>
                <w:tab w:val="left" w:pos="2340"/>
              </w:tabs>
              <w:jc w:val="center"/>
              <w:rPr>
                <w:sz w:val="20"/>
                <w:szCs w:val="20"/>
              </w:rPr>
            </w:pPr>
            <w:r>
              <w:rPr>
                <w:sz w:val="20"/>
                <w:szCs w:val="20"/>
              </w:rPr>
              <w:t>правового акта</w:t>
            </w:r>
          </w:p>
        </w:tc>
        <w:tc>
          <w:tcPr>
            <w:tcW w:w="5316" w:type="dxa"/>
            <w:tcBorders>
              <w:top w:val="single" w:sz="4" w:space="0" w:color="auto"/>
              <w:left w:val="single" w:sz="4" w:space="0" w:color="auto"/>
              <w:bottom w:val="single" w:sz="4" w:space="0" w:color="auto"/>
              <w:right w:val="single" w:sz="4" w:space="0" w:color="auto"/>
            </w:tcBorders>
          </w:tcPr>
          <w:p w:rsidR="00B53333" w:rsidRDefault="00B53333">
            <w:pPr>
              <w:tabs>
                <w:tab w:val="left" w:pos="2340"/>
              </w:tabs>
              <w:jc w:val="center"/>
              <w:rPr>
                <w:sz w:val="20"/>
                <w:szCs w:val="20"/>
              </w:rPr>
            </w:pPr>
            <w:r>
              <w:rPr>
                <w:sz w:val="20"/>
                <w:szCs w:val="20"/>
              </w:rPr>
              <w:t>Наименование НПА</w:t>
            </w:r>
          </w:p>
          <w:p w:rsidR="00B53333" w:rsidRDefault="00B53333">
            <w:pPr>
              <w:tabs>
                <w:tab w:val="left" w:pos="2340"/>
              </w:tabs>
              <w:jc w:val="center"/>
              <w:rPr>
                <w:sz w:val="20"/>
                <w:szCs w:val="20"/>
              </w:rPr>
            </w:pPr>
          </w:p>
          <w:p w:rsidR="00B53333" w:rsidRDefault="00B53333">
            <w:pPr>
              <w:tabs>
                <w:tab w:val="left" w:pos="2340"/>
              </w:tabs>
              <w:jc w:val="center"/>
              <w:rPr>
                <w:sz w:val="20"/>
                <w:szCs w:val="20"/>
              </w:rPr>
            </w:pPr>
          </w:p>
          <w:p w:rsidR="00B53333" w:rsidRDefault="00B53333">
            <w:pPr>
              <w:tabs>
                <w:tab w:val="left" w:pos="2340"/>
              </w:tabs>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both"/>
              <w:rPr>
                <w:sz w:val="20"/>
                <w:szCs w:val="20"/>
              </w:rPr>
            </w:pPr>
            <w:r>
              <w:rPr>
                <w:sz w:val="20"/>
                <w:szCs w:val="20"/>
              </w:rPr>
              <w:t>Источник и дата опубликования обнародования</w:t>
            </w:r>
          </w:p>
        </w:tc>
        <w:tc>
          <w:tcPr>
            <w:tcW w:w="1701"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both"/>
              <w:rPr>
                <w:sz w:val="20"/>
                <w:szCs w:val="20"/>
              </w:rPr>
            </w:pPr>
            <w:r>
              <w:rPr>
                <w:sz w:val="20"/>
                <w:szCs w:val="20"/>
              </w:rPr>
              <w:t>Отместка о проведении антикоррупционной экспертизы</w:t>
            </w:r>
          </w:p>
        </w:tc>
        <w:tc>
          <w:tcPr>
            <w:tcW w:w="1844"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both"/>
              <w:rPr>
                <w:sz w:val="20"/>
                <w:szCs w:val="20"/>
              </w:rPr>
            </w:pPr>
            <w:r>
              <w:rPr>
                <w:sz w:val="20"/>
                <w:szCs w:val="20"/>
              </w:rPr>
              <w:t>Отметка о направлении в регистр</w:t>
            </w:r>
          </w:p>
        </w:tc>
        <w:tc>
          <w:tcPr>
            <w:tcW w:w="2394" w:type="dxa"/>
            <w:gridSpan w:val="2"/>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both"/>
              <w:rPr>
                <w:sz w:val="20"/>
                <w:szCs w:val="20"/>
              </w:rPr>
            </w:pPr>
            <w:r>
              <w:rPr>
                <w:sz w:val="20"/>
                <w:szCs w:val="20"/>
              </w:rPr>
              <w:t>Примечание</w:t>
            </w:r>
          </w:p>
        </w:tc>
      </w:tr>
      <w:tr w:rsidR="00B53333" w:rsidTr="00B53333">
        <w:trPr>
          <w:gridAfter w:val="1"/>
          <w:wAfter w:w="7" w:type="dxa"/>
          <w:trHeight w:val="1700"/>
        </w:trPr>
        <w:tc>
          <w:tcPr>
            <w:tcW w:w="709"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center"/>
            </w:pPr>
            <w:r w:rsidRPr="00B53333">
              <w:t>1</w:t>
            </w:r>
          </w:p>
        </w:tc>
        <w:tc>
          <w:tcPr>
            <w:tcW w:w="967"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center"/>
            </w:pPr>
            <w:r w:rsidRPr="00B53333">
              <w:t>14</w:t>
            </w:r>
          </w:p>
        </w:tc>
        <w:tc>
          <w:tcPr>
            <w:tcW w:w="1800"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center"/>
            </w:pPr>
            <w:r w:rsidRPr="00B53333">
              <w:t>17.08</w:t>
            </w:r>
            <w:r w:rsidRPr="00B53333">
              <w:t>.2020</w:t>
            </w:r>
          </w:p>
        </w:tc>
        <w:tc>
          <w:tcPr>
            <w:tcW w:w="5316" w:type="dxa"/>
            <w:tcBorders>
              <w:top w:val="single" w:sz="4" w:space="0" w:color="auto"/>
              <w:left w:val="single" w:sz="4" w:space="0" w:color="auto"/>
              <w:bottom w:val="single" w:sz="4" w:space="0" w:color="auto"/>
              <w:right w:val="single" w:sz="4" w:space="0" w:color="auto"/>
            </w:tcBorders>
          </w:tcPr>
          <w:p w:rsidR="00B53333" w:rsidRPr="00B53333" w:rsidRDefault="00B53333">
            <w:pPr>
              <w:pStyle w:val="HEADERTEXT"/>
              <w:rPr>
                <w:rFonts w:ascii="Times New Roman" w:hAnsi="Times New Roman" w:cs="Times New Roman"/>
                <w:bCs/>
                <w:color w:val="auto"/>
                <w:sz w:val="24"/>
                <w:szCs w:val="24"/>
              </w:rPr>
            </w:pPr>
            <w:r w:rsidRPr="00B53333">
              <w:rPr>
                <w:rFonts w:ascii="Times New Roman" w:hAnsi="Times New Roman" w:cs="Times New Roman"/>
                <w:bCs/>
                <w:color w:val="auto"/>
                <w:sz w:val="24"/>
                <w:szCs w:val="24"/>
              </w:rPr>
              <w:t>О внесение изменений в решение Совета»</w:t>
            </w:r>
          </w:p>
          <w:p w:rsidR="00B53333" w:rsidRPr="00B53333" w:rsidRDefault="00B53333">
            <w:pPr>
              <w:pStyle w:val="HEADERTEXT"/>
              <w:jc w:val="both"/>
              <w:rPr>
                <w:rFonts w:ascii="Times New Roman" w:hAnsi="Times New Roman" w:cs="Times New Roman"/>
                <w:bCs/>
                <w:color w:val="auto"/>
                <w:sz w:val="24"/>
                <w:szCs w:val="24"/>
              </w:rPr>
            </w:pPr>
          </w:p>
          <w:p w:rsidR="00B53333" w:rsidRPr="00B53333" w:rsidRDefault="00B53333">
            <w:pPr>
              <w:tabs>
                <w:tab w:val="left" w:pos="2340"/>
              </w:tabs>
              <w:jc w:val="center"/>
            </w:pPr>
          </w:p>
        </w:tc>
        <w:tc>
          <w:tcPr>
            <w:tcW w:w="1702" w:type="dxa"/>
            <w:tcBorders>
              <w:top w:val="single" w:sz="4" w:space="0" w:color="auto"/>
              <w:left w:val="single" w:sz="4" w:space="0" w:color="auto"/>
              <w:bottom w:val="single" w:sz="4" w:space="0" w:color="auto"/>
              <w:right w:val="single" w:sz="4" w:space="0" w:color="auto"/>
            </w:tcBorders>
            <w:hideMark/>
          </w:tcPr>
          <w:p w:rsidR="00B53333" w:rsidRPr="00B53333" w:rsidRDefault="00B53333" w:rsidP="00B53333">
            <w:pPr>
              <w:tabs>
                <w:tab w:val="left" w:pos="2340"/>
              </w:tabs>
              <w:jc w:val="both"/>
            </w:pPr>
            <w:proofErr w:type="gramStart"/>
            <w:r w:rsidRPr="00B53333">
              <w:t>Обнародован</w:t>
            </w:r>
            <w:proofErr w:type="gramEnd"/>
            <w:r w:rsidRPr="00B53333">
              <w:t xml:space="preserve"> на официальном сайте Староалпаровского сельского поселения </w:t>
            </w:r>
            <w:r w:rsidRPr="00B53333">
              <w:t>17.08</w:t>
            </w:r>
            <w:r w:rsidRPr="00B53333">
              <w:t>.2020</w:t>
            </w:r>
          </w:p>
        </w:tc>
        <w:tc>
          <w:tcPr>
            <w:tcW w:w="1701"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both"/>
            </w:pPr>
            <w:r w:rsidRPr="00B53333">
              <w:t>Антикоррупционная экспертиза проведена</w:t>
            </w:r>
          </w:p>
        </w:tc>
        <w:tc>
          <w:tcPr>
            <w:tcW w:w="1844"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both"/>
            </w:pPr>
            <w:r w:rsidRPr="00B53333">
              <w:t>направлен</w:t>
            </w:r>
          </w:p>
        </w:tc>
        <w:tc>
          <w:tcPr>
            <w:tcW w:w="2394" w:type="dxa"/>
            <w:gridSpan w:val="2"/>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ind w:left="87"/>
              <w:jc w:val="both"/>
            </w:pPr>
            <w:r w:rsidRPr="00B53333">
              <w:t>действует</w:t>
            </w:r>
          </w:p>
        </w:tc>
      </w:tr>
      <w:tr w:rsidR="00B53333" w:rsidTr="00B53333">
        <w:trPr>
          <w:gridAfter w:val="1"/>
          <w:wAfter w:w="7" w:type="dxa"/>
          <w:trHeight w:val="1700"/>
        </w:trPr>
        <w:tc>
          <w:tcPr>
            <w:tcW w:w="709"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center"/>
            </w:pPr>
            <w:r w:rsidRPr="00B53333">
              <w:t>2</w:t>
            </w:r>
          </w:p>
        </w:tc>
        <w:tc>
          <w:tcPr>
            <w:tcW w:w="967" w:type="dxa"/>
            <w:tcBorders>
              <w:top w:val="single" w:sz="4" w:space="0" w:color="auto"/>
              <w:left w:val="single" w:sz="4" w:space="0" w:color="auto"/>
              <w:bottom w:val="single" w:sz="4" w:space="0" w:color="auto"/>
              <w:right w:val="single" w:sz="4" w:space="0" w:color="auto"/>
            </w:tcBorders>
            <w:hideMark/>
          </w:tcPr>
          <w:p w:rsidR="00B53333" w:rsidRPr="00B53333" w:rsidRDefault="00B53333" w:rsidP="00B53333">
            <w:pPr>
              <w:tabs>
                <w:tab w:val="left" w:pos="2340"/>
              </w:tabs>
              <w:jc w:val="center"/>
            </w:pPr>
            <w:r w:rsidRPr="00B53333">
              <w:t>1</w:t>
            </w:r>
            <w:r w:rsidRPr="00B53333">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center"/>
            </w:pPr>
            <w:r w:rsidRPr="00B53333">
              <w:t>22.09</w:t>
            </w:r>
            <w:r w:rsidRPr="00B53333">
              <w:t>.2020</w:t>
            </w:r>
          </w:p>
        </w:tc>
        <w:tc>
          <w:tcPr>
            <w:tcW w:w="5316" w:type="dxa"/>
            <w:tcBorders>
              <w:top w:val="single" w:sz="4" w:space="0" w:color="auto"/>
              <w:left w:val="single" w:sz="4" w:space="0" w:color="auto"/>
              <w:bottom w:val="single" w:sz="4" w:space="0" w:color="auto"/>
              <w:right w:val="single" w:sz="4" w:space="0" w:color="auto"/>
            </w:tcBorders>
          </w:tcPr>
          <w:p w:rsidR="00B53333" w:rsidRPr="00B53333" w:rsidRDefault="00B53333">
            <w:pPr>
              <w:pStyle w:val="HEADERTEXT"/>
              <w:ind w:right="252"/>
              <w:jc w:val="both"/>
              <w:rPr>
                <w:rFonts w:ascii="Times New Roman" w:hAnsi="Times New Roman"/>
                <w:bCs/>
                <w:color w:val="auto"/>
                <w:sz w:val="24"/>
                <w:szCs w:val="24"/>
              </w:rPr>
            </w:pPr>
            <w:r w:rsidRPr="00B53333">
              <w:rPr>
                <w:rFonts w:ascii="Times New Roman" w:hAnsi="Times New Roman"/>
                <w:bCs/>
                <w:color w:val="auto"/>
                <w:sz w:val="24"/>
                <w:szCs w:val="24"/>
              </w:rPr>
              <w:t>О</w:t>
            </w:r>
            <w:r w:rsidRPr="00B53333">
              <w:rPr>
                <w:rFonts w:ascii="Times New Roman" w:hAnsi="Times New Roman"/>
                <w:bCs/>
                <w:color w:val="auto"/>
                <w:sz w:val="24"/>
                <w:szCs w:val="24"/>
              </w:rPr>
              <w:t>б избрании главы МО «Староалпаровское СП»</w:t>
            </w:r>
            <w:r w:rsidRPr="00B53333">
              <w:rPr>
                <w:rFonts w:ascii="Times New Roman" w:hAnsi="Times New Roman"/>
                <w:bCs/>
                <w:color w:val="auto"/>
                <w:sz w:val="24"/>
                <w:szCs w:val="24"/>
              </w:rPr>
              <w:t>»</w:t>
            </w:r>
          </w:p>
          <w:p w:rsidR="00B53333" w:rsidRPr="00B53333" w:rsidRDefault="00B53333">
            <w:pPr>
              <w:tabs>
                <w:tab w:val="left" w:pos="2340"/>
              </w:tabs>
              <w:jc w:val="center"/>
            </w:pPr>
          </w:p>
        </w:tc>
        <w:tc>
          <w:tcPr>
            <w:tcW w:w="1702" w:type="dxa"/>
            <w:tcBorders>
              <w:top w:val="single" w:sz="4" w:space="0" w:color="auto"/>
              <w:left w:val="single" w:sz="4" w:space="0" w:color="auto"/>
              <w:bottom w:val="single" w:sz="4" w:space="0" w:color="auto"/>
              <w:right w:val="single" w:sz="4" w:space="0" w:color="auto"/>
            </w:tcBorders>
            <w:hideMark/>
          </w:tcPr>
          <w:p w:rsidR="00B53333" w:rsidRPr="00B53333" w:rsidRDefault="00B53333" w:rsidP="00B53333">
            <w:pPr>
              <w:tabs>
                <w:tab w:val="left" w:pos="2340"/>
              </w:tabs>
              <w:jc w:val="both"/>
            </w:pPr>
            <w:proofErr w:type="gramStart"/>
            <w:r w:rsidRPr="00B53333">
              <w:t>Обнародован</w:t>
            </w:r>
            <w:proofErr w:type="gramEnd"/>
            <w:r w:rsidRPr="00B53333">
              <w:t xml:space="preserve"> на официальном сайте Староалпаровского сельского поселения </w:t>
            </w:r>
            <w:r w:rsidRPr="00B53333">
              <w:t>22.09</w:t>
            </w:r>
            <w:r w:rsidRPr="00B53333">
              <w:t>.2020</w:t>
            </w:r>
          </w:p>
        </w:tc>
        <w:tc>
          <w:tcPr>
            <w:tcW w:w="1701"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both"/>
            </w:pPr>
            <w:r w:rsidRPr="00B53333">
              <w:t>Антикоррупционная экспертиза проведена</w:t>
            </w:r>
          </w:p>
        </w:tc>
        <w:tc>
          <w:tcPr>
            <w:tcW w:w="1844"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both"/>
            </w:pPr>
            <w:r w:rsidRPr="00B53333">
              <w:t>направлен</w:t>
            </w:r>
          </w:p>
        </w:tc>
        <w:tc>
          <w:tcPr>
            <w:tcW w:w="2394" w:type="dxa"/>
            <w:gridSpan w:val="2"/>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ind w:left="147"/>
              <w:jc w:val="both"/>
            </w:pPr>
            <w:r w:rsidRPr="00B53333">
              <w:t>действует</w:t>
            </w:r>
          </w:p>
        </w:tc>
      </w:tr>
      <w:tr w:rsidR="00B53333" w:rsidTr="00B53333">
        <w:trPr>
          <w:gridAfter w:val="1"/>
          <w:wAfter w:w="7" w:type="dxa"/>
          <w:trHeight w:val="1700"/>
        </w:trPr>
        <w:tc>
          <w:tcPr>
            <w:tcW w:w="709"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center"/>
            </w:pPr>
            <w:r w:rsidRPr="00B53333">
              <w:t>3</w:t>
            </w:r>
          </w:p>
        </w:tc>
        <w:tc>
          <w:tcPr>
            <w:tcW w:w="967"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center"/>
            </w:pPr>
            <w:r w:rsidRPr="00B53333">
              <w:t>4</w:t>
            </w:r>
          </w:p>
        </w:tc>
        <w:tc>
          <w:tcPr>
            <w:tcW w:w="1800"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center"/>
            </w:pPr>
            <w:r w:rsidRPr="00B53333">
              <w:t>23.09</w:t>
            </w:r>
            <w:r w:rsidRPr="00B53333">
              <w:t>.2020</w:t>
            </w:r>
          </w:p>
        </w:tc>
        <w:tc>
          <w:tcPr>
            <w:tcW w:w="5316" w:type="dxa"/>
            <w:tcBorders>
              <w:top w:val="single" w:sz="4" w:space="0" w:color="auto"/>
              <w:left w:val="single" w:sz="4" w:space="0" w:color="auto"/>
              <w:bottom w:val="single" w:sz="4" w:space="0" w:color="auto"/>
              <w:right w:val="single" w:sz="4" w:space="0" w:color="auto"/>
            </w:tcBorders>
            <w:hideMark/>
          </w:tcPr>
          <w:p w:rsidR="00B53333" w:rsidRPr="00B53333" w:rsidRDefault="00B53333" w:rsidP="00B53333">
            <w:pPr>
              <w:ind w:right="252" w:firstLine="12"/>
            </w:pPr>
            <w:r w:rsidRPr="00B53333">
              <w:t xml:space="preserve">О </w:t>
            </w:r>
            <w:r w:rsidRPr="00B53333">
              <w:t>земельном налоге</w:t>
            </w:r>
          </w:p>
        </w:tc>
        <w:tc>
          <w:tcPr>
            <w:tcW w:w="1702" w:type="dxa"/>
            <w:tcBorders>
              <w:top w:val="single" w:sz="4" w:space="0" w:color="auto"/>
              <w:left w:val="single" w:sz="4" w:space="0" w:color="auto"/>
              <w:bottom w:val="single" w:sz="4" w:space="0" w:color="auto"/>
              <w:right w:val="single" w:sz="4" w:space="0" w:color="auto"/>
            </w:tcBorders>
            <w:hideMark/>
          </w:tcPr>
          <w:p w:rsidR="00B53333" w:rsidRPr="00B53333" w:rsidRDefault="00B53333" w:rsidP="00B53333">
            <w:pPr>
              <w:tabs>
                <w:tab w:val="left" w:pos="2340"/>
              </w:tabs>
              <w:jc w:val="both"/>
            </w:pPr>
            <w:proofErr w:type="gramStart"/>
            <w:r w:rsidRPr="00B53333">
              <w:t>Обнародован</w:t>
            </w:r>
            <w:proofErr w:type="gramEnd"/>
            <w:r w:rsidRPr="00B53333">
              <w:t xml:space="preserve"> на официальном сайте Староалпаровского сельского </w:t>
            </w:r>
            <w:r w:rsidRPr="00B53333">
              <w:lastRenderedPageBreak/>
              <w:t xml:space="preserve">поселения </w:t>
            </w:r>
            <w:r w:rsidRPr="00B53333">
              <w:t>23.09</w:t>
            </w:r>
            <w:r w:rsidRPr="00B53333">
              <w:t>.2020</w:t>
            </w:r>
          </w:p>
        </w:tc>
        <w:tc>
          <w:tcPr>
            <w:tcW w:w="1701"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both"/>
            </w:pPr>
            <w:r w:rsidRPr="00B53333">
              <w:lastRenderedPageBreak/>
              <w:t>Антикоррупционная экспертиза проведена</w:t>
            </w:r>
          </w:p>
        </w:tc>
        <w:tc>
          <w:tcPr>
            <w:tcW w:w="1844"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both"/>
            </w:pPr>
            <w:r w:rsidRPr="00B53333">
              <w:t>направлен</w:t>
            </w:r>
          </w:p>
        </w:tc>
        <w:tc>
          <w:tcPr>
            <w:tcW w:w="2394" w:type="dxa"/>
            <w:gridSpan w:val="2"/>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ind w:left="372"/>
              <w:jc w:val="both"/>
            </w:pPr>
            <w:r w:rsidRPr="00B53333">
              <w:t>действует</w:t>
            </w:r>
          </w:p>
        </w:tc>
      </w:tr>
      <w:tr w:rsidR="00B53333" w:rsidTr="00B53333">
        <w:trPr>
          <w:gridAfter w:val="1"/>
          <w:wAfter w:w="7" w:type="dxa"/>
          <w:trHeight w:val="216"/>
        </w:trPr>
        <w:tc>
          <w:tcPr>
            <w:tcW w:w="709"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center"/>
              <w:rPr>
                <w:sz w:val="20"/>
                <w:szCs w:val="20"/>
              </w:rPr>
            </w:pPr>
            <w:bookmarkStart w:id="0" w:name="_GoBack"/>
            <w:r>
              <w:rPr>
                <w:sz w:val="20"/>
                <w:szCs w:val="20"/>
              </w:rPr>
              <w:lastRenderedPageBreak/>
              <w:t>4</w:t>
            </w:r>
          </w:p>
        </w:tc>
        <w:tc>
          <w:tcPr>
            <w:tcW w:w="967" w:type="dxa"/>
            <w:tcBorders>
              <w:top w:val="single" w:sz="4" w:space="0" w:color="auto"/>
              <w:left w:val="single" w:sz="4" w:space="0" w:color="auto"/>
              <w:bottom w:val="single" w:sz="4" w:space="0" w:color="auto"/>
              <w:right w:val="single" w:sz="4" w:space="0" w:color="auto"/>
            </w:tcBorders>
          </w:tcPr>
          <w:p w:rsidR="00B53333" w:rsidRDefault="00B53333">
            <w:pPr>
              <w:tabs>
                <w:tab w:val="left" w:pos="2340"/>
              </w:tabs>
              <w:jc w:val="center"/>
              <w:rPr>
                <w:sz w:val="20"/>
                <w:szCs w:val="20"/>
              </w:rPr>
            </w:pPr>
            <w:r>
              <w:rPr>
                <w:sz w:val="20"/>
                <w:szCs w:val="20"/>
              </w:rPr>
              <w:t>5</w:t>
            </w:r>
          </w:p>
          <w:p w:rsidR="00B53333" w:rsidRDefault="00B53333">
            <w:pPr>
              <w:tabs>
                <w:tab w:val="left" w:pos="2340"/>
              </w:tabs>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center"/>
              <w:rPr>
                <w:sz w:val="20"/>
                <w:szCs w:val="20"/>
              </w:rPr>
            </w:pPr>
            <w:r>
              <w:rPr>
                <w:sz w:val="20"/>
                <w:szCs w:val="20"/>
              </w:rPr>
              <w:t>23.09</w:t>
            </w:r>
            <w:r>
              <w:rPr>
                <w:sz w:val="20"/>
                <w:szCs w:val="20"/>
              </w:rPr>
              <w:t>.2020</w:t>
            </w:r>
          </w:p>
        </w:tc>
        <w:tc>
          <w:tcPr>
            <w:tcW w:w="5316" w:type="dxa"/>
            <w:tcBorders>
              <w:top w:val="single" w:sz="4" w:space="0" w:color="auto"/>
              <w:left w:val="single" w:sz="4" w:space="0" w:color="auto"/>
              <w:bottom w:val="single" w:sz="4" w:space="0" w:color="auto"/>
              <w:right w:val="single" w:sz="4" w:space="0" w:color="auto"/>
            </w:tcBorders>
          </w:tcPr>
          <w:p w:rsidR="00B53333" w:rsidRPr="00B53333" w:rsidRDefault="00B53333">
            <w:pPr>
              <w:ind w:right="252"/>
              <w:jc w:val="both"/>
              <w:rPr>
                <w:sz w:val="20"/>
                <w:szCs w:val="20"/>
              </w:rPr>
            </w:pPr>
            <w:r w:rsidRPr="00B53333">
              <w:t xml:space="preserve"> </w:t>
            </w:r>
            <w:hyperlink r:id="rId5" w:history="1">
              <w:proofErr w:type="spellStart"/>
              <w:r w:rsidRPr="00B53333">
                <w:rPr>
                  <w:rStyle w:val="a6"/>
                  <w:color w:val="auto"/>
                  <w:u w:val="none"/>
                </w:rPr>
                <w:t>О</w:t>
              </w:r>
              <w:proofErr w:type="spellEnd"/>
              <w:r w:rsidRPr="00B53333">
                <w:rPr>
                  <w:rStyle w:val="a6"/>
                  <w:color w:val="auto"/>
                  <w:u w:val="none"/>
                </w:rPr>
                <w:t xml:space="preserve"> повышении должностных окладов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B53333">
                <w:rPr>
                  <w:rStyle w:val="a6"/>
                  <w:color w:val="auto"/>
                  <w:u w:val="none"/>
                </w:rPr>
                <w:t>Староалпаровскому</w:t>
              </w:r>
              <w:proofErr w:type="spellEnd"/>
              <w:r w:rsidRPr="00B53333">
                <w:rPr>
                  <w:rStyle w:val="a6"/>
                  <w:color w:val="auto"/>
                  <w:u w:val="none"/>
                </w:rPr>
                <w:t xml:space="preserve"> сельскому поселению Алькеевского муниципального района РТ </w:t>
              </w:r>
            </w:hyperlink>
            <w:r w:rsidRPr="00B53333">
              <w:rPr>
                <w:sz w:val="20"/>
                <w:szCs w:val="20"/>
              </w:rPr>
              <w:t xml:space="preserve"> </w:t>
            </w:r>
            <w:r w:rsidRPr="00B53333">
              <w:rPr>
                <w:sz w:val="20"/>
                <w:szCs w:val="20"/>
              </w:rPr>
              <w:t xml:space="preserve"> </w:t>
            </w:r>
          </w:p>
          <w:p w:rsidR="00B53333" w:rsidRDefault="00B53333">
            <w:pPr>
              <w:tabs>
                <w:tab w:val="left" w:pos="2340"/>
              </w:tabs>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B53333" w:rsidRDefault="00B53333" w:rsidP="00B53333">
            <w:pPr>
              <w:tabs>
                <w:tab w:val="left" w:pos="2340"/>
              </w:tabs>
              <w:jc w:val="both"/>
              <w:rPr>
                <w:sz w:val="20"/>
                <w:szCs w:val="20"/>
              </w:rPr>
            </w:pPr>
            <w:proofErr w:type="gramStart"/>
            <w:r>
              <w:rPr>
                <w:sz w:val="20"/>
                <w:szCs w:val="20"/>
              </w:rPr>
              <w:t>Обнародован</w:t>
            </w:r>
            <w:proofErr w:type="gramEnd"/>
            <w:r>
              <w:rPr>
                <w:sz w:val="20"/>
                <w:szCs w:val="20"/>
              </w:rPr>
              <w:t xml:space="preserve"> на официальном сайте Староалпаровского сельского поселения 23.09.2020</w:t>
            </w:r>
          </w:p>
        </w:tc>
        <w:tc>
          <w:tcPr>
            <w:tcW w:w="1701"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both"/>
              <w:rPr>
                <w:sz w:val="20"/>
                <w:szCs w:val="20"/>
              </w:rPr>
            </w:pPr>
            <w:r>
              <w:rPr>
                <w:sz w:val="20"/>
                <w:szCs w:val="20"/>
              </w:rPr>
              <w:t>Антикоррупционная экспертиза проведена</w:t>
            </w:r>
          </w:p>
        </w:tc>
        <w:tc>
          <w:tcPr>
            <w:tcW w:w="1844"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both"/>
              <w:rPr>
                <w:sz w:val="20"/>
                <w:szCs w:val="20"/>
              </w:rPr>
            </w:pPr>
            <w:r>
              <w:rPr>
                <w:sz w:val="20"/>
                <w:szCs w:val="20"/>
              </w:rPr>
              <w:t>направлен</w:t>
            </w:r>
          </w:p>
        </w:tc>
        <w:tc>
          <w:tcPr>
            <w:tcW w:w="2394" w:type="dxa"/>
            <w:gridSpan w:val="2"/>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ind w:left="27"/>
              <w:jc w:val="both"/>
              <w:rPr>
                <w:sz w:val="20"/>
                <w:szCs w:val="20"/>
              </w:rPr>
            </w:pPr>
            <w:r>
              <w:rPr>
                <w:sz w:val="20"/>
                <w:szCs w:val="20"/>
              </w:rPr>
              <w:t>действует</w:t>
            </w:r>
          </w:p>
        </w:tc>
      </w:tr>
      <w:bookmarkEnd w:id="0"/>
      <w:tr w:rsidR="00B53333" w:rsidTr="00B53333">
        <w:trPr>
          <w:trHeight w:val="216"/>
        </w:trPr>
        <w:tc>
          <w:tcPr>
            <w:tcW w:w="709"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center"/>
              <w:rPr>
                <w:sz w:val="20"/>
                <w:szCs w:val="20"/>
              </w:rPr>
            </w:pPr>
            <w:r>
              <w:rPr>
                <w:sz w:val="20"/>
                <w:szCs w:val="20"/>
              </w:rPr>
              <w:t>5</w:t>
            </w:r>
          </w:p>
        </w:tc>
        <w:tc>
          <w:tcPr>
            <w:tcW w:w="967"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center"/>
              <w:rPr>
                <w:sz w:val="20"/>
                <w:szCs w:val="20"/>
              </w:rPr>
            </w:pPr>
            <w:r>
              <w:rPr>
                <w:sz w:val="20"/>
                <w:szCs w:val="20"/>
              </w:rPr>
              <w:t>6</w:t>
            </w:r>
          </w:p>
        </w:tc>
        <w:tc>
          <w:tcPr>
            <w:tcW w:w="1800"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center"/>
              <w:rPr>
                <w:sz w:val="20"/>
                <w:szCs w:val="20"/>
              </w:rPr>
            </w:pPr>
            <w:r>
              <w:rPr>
                <w:sz w:val="20"/>
                <w:szCs w:val="20"/>
              </w:rPr>
              <w:t>23.09</w:t>
            </w:r>
            <w:r>
              <w:rPr>
                <w:sz w:val="20"/>
                <w:szCs w:val="20"/>
              </w:rPr>
              <w:t>.2020</w:t>
            </w:r>
          </w:p>
        </w:tc>
        <w:tc>
          <w:tcPr>
            <w:tcW w:w="5316" w:type="dxa"/>
            <w:tcBorders>
              <w:top w:val="single" w:sz="4" w:space="0" w:color="auto"/>
              <w:left w:val="single" w:sz="4" w:space="0" w:color="auto"/>
              <w:bottom w:val="single" w:sz="4" w:space="0" w:color="auto"/>
              <w:right w:val="single" w:sz="4" w:space="0" w:color="auto"/>
            </w:tcBorders>
            <w:hideMark/>
          </w:tcPr>
          <w:p w:rsidR="00B53333" w:rsidRPr="00B53333" w:rsidRDefault="00B53333">
            <w:pPr>
              <w:tabs>
                <w:tab w:val="left" w:pos="2340"/>
              </w:tabs>
              <w:jc w:val="center"/>
              <w:rPr>
                <w:sz w:val="20"/>
                <w:szCs w:val="20"/>
              </w:rPr>
            </w:pPr>
            <w:hyperlink r:id="rId6" w:history="1">
              <w:r w:rsidRPr="00B53333">
                <w:rPr>
                  <w:rStyle w:val="a6"/>
                  <w:color w:val="000000" w:themeColor="text1"/>
                  <w:u w:val="none"/>
                </w:rPr>
                <w:t xml:space="preserve">О внесении изменений и дополнений в Устав муниципального образования «Староалпаровское сельское поселение» Алькеевского муниципального района Республики Татарстан </w:t>
              </w:r>
            </w:hyperlink>
          </w:p>
        </w:tc>
        <w:tc>
          <w:tcPr>
            <w:tcW w:w="1702"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both"/>
              <w:rPr>
                <w:sz w:val="20"/>
                <w:szCs w:val="20"/>
              </w:rPr>
            </w:pPr>
            <w:proofErr w:type="gramStart"/>
            <w:r>
              <w:rPr>
                <w:sz w:val="20"/>
                <w:szCs w:val="20"/>
              </w:rPr>
              <w:t>Обнародован</w:t>
            </w:r>
            <w:proofErr w:type="gramEnd"/>
            <w:r>
              <w:rPr>
                <w:sz w:val="20"/>
                <w:szCs w:val="20"/>
              </w:rPr>
              <w:t xml:space="preserve"> на официальном сайте Староалпаровского сельского поселения 23.09.2020</w:t>
            </w:r>
          </w:p>
        </w:tc>
        <w:tc>
          <w:tcPr>
            <w:tcW w:w="1701" w:type="dxa"/>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both"/>
              <w:rPr>
                <w:sz w:val="20"/>
                <w:szCs w:val="20"/>
              </w:rPr>
            </w:pPr>
            <w:r>
              <w:rPr>
                <w:sz w:val="20"/>
                <w:szCs w:val="20"/>
              </w:rPr>
              <w:t>Антикоррупционная экспертиза проведена</w:t>
            </w:r>
          </w:p>
        </w:tc>
        <w:tc>
          <w:tcPr>
            <w:tcW w:w="1866" w:type="dxa"/>
            <w:gridSpan w:val="2"/>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jc w:val="both"/>
              <w:rPr>
                <w:sz w:val="20"/>
                <w:szCs w:val="20"/>
              </w:rPr>
            </w:pPr>
            <w:r>
              <w:rPr>
                <w:sz w:val="20"/>
                <w:szCs w:val="20"/>
              </w:rPr>
              <w:t>направлен</w:t>
            </w:r>
          </w:p>
        </w:tc>
        <w:tc>
          <w:tcPr>
            <w:tcW w:w="2379" w:type="dxa"/>
            <w:gridSpan w:val="2"/>
            <w:tcBorders>
              <w:top w:val="single" w:sz="4" w:space="0" w:color="auto"/>
              <w:left w:val="single" w:sz="4" w:space="0" w:color="auto"/>
              <w:bottom w:val="single" w:sz="4" w:space="0" w:color="auto"/>
              <w:right w:val="single" w:sz="4" w:space="0" w:color="auto"/>
            </w:tcBorders>
            <w:hideMark/>
          </w:tcPr>
          <w:p w:rsidR="00B53333" w:rsidRDefault="00B53333">
            <w:pPr>
              <w:tabs>
                <w:tab w:val="left" w:pos="2340"/>
              </w:tabs>
              <w:ind w:left="252"/>
              <w:jc w:val="both"/>
              <w:rPr>
                <w:sz w:val="20"/>
                <w:szCs w:val="20"/>
              </w:rPr>
            </w:pPr>
            <w:r>
              <w:rPr>
                <w:sz w:val="20"/>
                <w:szCs w:val="20"/>
              </w:rPr>
              <w:t>действует</w:t>
            </w:r>
          </w:p>
        </w:tc>
      </w:tr>
    </w:tbl>
    <w:p w:rsidR="00B53333" w:rsidRPr="00B53333" w:rsidRDefault="00B53333" w:rsidP="00B53333"/>
    <w:p w:rsidR="00B53333" w:rsidRPr="00B53333" w:rsidRDefault="00B53333" w:rsidP="00B53333">
      <w:r w:rsidRPr="00B53333">
        <w:t xml:space="preserve"> Глава Староалпаровского сельского поселения:                                                                                  </w:t>
      </w:r>
      <w:proofErr w:type="spellStart"/>
      <w:r w:rsidRPr="00B53333">
        <w:t>Р.Р.Салахов</w:t>
      </w:r>
      <w:proofErr w:type="spellEnd"/>
    </w:p>
    <w:p w:rsidR="00471C1A" w:rsidRDefault="00471C1A"/>
    <w:sectPr w:rsidR="00471C1A" w:rsidSect="00B5333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DA"/>
    <w:rsid w:val="00471C1A"/>
    <w:rsid w:val="00AD32DA"/>
    <w:rsid w:val="00B53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B53333"/>
    <w:pPr>
      <w:tabs>
        <w:tab w:val="center" w:pos="4677"/>
        <w:tab w:val="right" w:pos="9355"/>
      </w:tabs>
      <w:overflowPunct w:val="0"/>
      <w:autoSpaceDE w:val="0"/>
      <w:autoSpaceDN w:val="0"/>
      <w:adjustRightInd w:val="0"/>
    </w:pPr>
    <w:rPr>
      <w:rFonts w:eastAsia="Times New Roman"/>
      <w:sz w:val="20"/>
      <w:szCs w:val="20"/>
    </w:rPr>
  </w:style>
  <w:style w:type="character" w:customStyle="1" w:styleId="a4">
    <w:name w:val="Верхний колонтитул Знак"/>
    <w:basedOn w:val="a0"/>
    <w:link w:val="a3"/>
    <w:semiHidden/>
    <w:rsid w:val="00B53333"/>
    <w:rPr>
      <w:rFonts w:ascii="Times New Roman" w:eastAsia="Times New Roman" w:hAnsi="Times New Roman" w:cs="Times New Roman"/>
      <w:sz w:val="20"/>
      <w:szCs w:val="20"/>
      <w:lang w:eastAsia="ru-RU"/>
    </w:rPr>
  </w:style>
  <w:style w:type="paragraph" w:customStyle="1" w:styleId="HEADERTEXT">
    <w:name w:val=".HEADERTEXT"/>
    <w:rsid w:val="00B5333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5">
    <w:name w:val="Цветовое выделение"/>
    <w:rsid w:val="00B53333"/>
    <w:rPr>
      <w:b/>
      <w:bCs w:val="0"/>
      <w:color w:val="000080"/>
      <w:sz w:val="22"/>
    </w:rPr>
  </w:style>
  <w:style w:type="character" w:styleId="a6">
    <w:name w:val="Hyperlink"/>
    <w:basedOn w:val="a0"/>
    <w:uiPriority w:val="99"/>
    <w:semiHidden/>
    <w:unhideWhenUsed/>
    <w:rsid w:val="00B533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B53333"/>
    <w:pPr>
      <w:tabs>
        <w:tab w:val="center" w:pos="4677"/>
        <w:tab w:val="right" w:pos="9355"/>
      </w:tabs>
      <w:overflowPunct w:val="0"/>
      <w:autoSpaceDE w:val="0"/>
      <w:autoSpaceDN w:val="0"/>
      <w:adjustRightInd w:val="0"/>
    </w:pPr>
    <w:rPr>
      <w:rFonts w:eastAsia="Times New Roman"/>
      <w:sz w:val="20"/>
      <w:szCs w:val="20"/>
    </w:rPr>
  </w:style>
  <w:style w:type="character" w:customStyle="1" w:styleId="a4">
    <w:name w:val="Верхний колонтитул Знак"/>
    <w:basedOn w:val="a0"/>
    <w:link w:val="a3"/>
    <w:semiHidden/>
    <w:rsid w:val="00B53333"/>
    <w:rPr>
      <w:rFonts w:ascii="Times New Roman" w:eastAsia="Times New Roman" w:hAnsi="Times New Roman" w:cs="Times New Roman"/>
      <w:sz w:val="20"/>
      <w:szCs w:val="20"/>
      <w:lang w:eastAsia="ru-RU"/>
    </w:rPr>
  </w:style>
  <w:style w:type="paragraph" w:customStyle="1" w:styleId="HEADERTEXT">
    <w:name w:val=".HEADERTEXT"/>
    <w:rsid w:val="00B5333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5">
    <w:name w:val="Цветовое выделение"/>
    <w:rsid w:val="00B53333"/>
    <w:rPr>
      <w:b/>
      <w:bCs w:val="0"/>
      <w:color w:val="000080"/>
      <w:sz w:val="22"/>
    </w:rPr>
  </w:style>
  <w:style w:type="character" w:styleId="a6">
    <w:name w:val="Hyperlink"/>
    <w:basedOn w:val="a0"/>
    <w:uiPriority w:val="99"/>
    <w:semiHidden/>
    <w:unhideWhenUsed/>
    <w:rsid w:val="00B53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lkeevskiy.tatarstan.ru/rus/file/pub/pub_2496847.doc" TargetMode="External"/><Relationship Id="rId5" Type="http://schemas.openxmlformats.org/officeDocument/2006/relationships/hyperlink" Target="https://alkeevskiy.tatarstan.ru/rus/file/pub/pub_2496819.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2020-11-21T10:08:00Z</dcterms:created>
  <dcterms:modified xsi:type="dcterms:W3CDTF">2020-11-21T10:15:00Z</dcterms:modified>
</cp:coreProperties>
</file>