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AE" w:rsidRPr="001D188D" w:rsidRDefault="008954AE" w:rsidP="008954AE">
      <w:pPr>
        <w:pStyle w:val="ConsPlusTitle"/>
        <w:widowControl/>
        <w:jc w:val="center"/>
        <w:rPr>
          <w:rFonts w:ascii="Times New Roman" w:hAnsi="Times New Roman" w:cs="Times New Roman"/>
          <w:sz w:val="36"/>
          <w:szCs w:val="36"/>
        </w:rPr>
      </w:pPr>
      <w:r w:rsidRPr="00CF31C0">
        <w:rPr>
          <w:rFonts w:ascii="Times New Roman" w:hAnsi="Times New Roman" w:cs="Times New Roman"/>
          <w:sz w:val="36"/>
          <w:szCs w:val="36"/>
        </w:rPr>
        <w:t xml:space="preserve">Р Е Ш </w:t>
      </w:r>
      <w:r w:rsidRPr="001D188D">
        <w:rPr>
          <w:rFonts w:ascii="Times New Roman" w:hAnsi="Times New Roman" w:cs="Times New Roman"/>
          <w:sz w:val="36"/>
          <w:szCs w:val="36"/>
        </w:rPr>
        <w:t>Е Н И Е</w:t>
      </w:r>
    </w:p>
    <w:p w:rsidR="008954AE" w:rsidRPr="001D188D" w:rsidRDefault="008954AE" w:rsidP="008954AE">
      <w:pPr>
        <w:pStyle w:val="ConsPlusTitle"/>
        <w:widowControl/>
        <w:jc w:val="center"/>
        <w:outlineLvl w:val="0"/>
        <w:rPr>
          <w:rFonts w:ascii="Times New Roman" w:hAnsi="Times New Roman" w:cs="Times New Roman"/>
          <w:b w:val="0"/>
          <w:bCs w:val="0"/>
          <w:sz w:val="28"/>
          <w:szCs w:val="28"/>
        </w:rPr>
      </w:pPr>
      <w:r w:rsidRPr="001D188D">
        <w:rPr>
          <w:rFonts w:ascii="Times New Roman" w:hAnsi="Times New Roman" w:cs="Times New Roman"/>
          <w:b w:val="0"/>
          <w:bCs w:val="0"/>
          <w:sz w:val="28"/>
          <w:szCs w:val="28"/>
        </w:rPr>
        <w:t xml:space="preserve">Совета </w:t>
      </w:r>
      <w:r>
        <w:rPr>
          <w:rFonts w:ascii="Times New Roman" w:hAnsi="Times New Roman" w:cs="Times New Roman"/>
          <w:b w:val="0"/>
          <w:bCs w:val="0"/>
          <w:sz w:val="28"/>
          <w:szCs w:val="28"/>
        </w:rPr>
        <w:t>Верхнеколчуринского</w:t>
      </w:r>
      <w:r w:rsidRPr="001D188D">
        <w:rPr>
          <w:rFonts w:ascii="Times New Roman" w:hAnsi="Times New Roman" w:cs="Times New Roman"/>
          <w:b w:val="0"/>
          <w:bCs w:val="0"/>
          <w:sz w:val="28"/>
          <w:szCs w:val="28"/>
        </w:rPr>
        <w:t xml:space="preserve"> сельского поселения </w:t>
      </w:r>
    </w:p>
    <w:p w:rsidR="008954AE" w:rsidRPr="001D188D" w:rsidRDefault="008954AE" w:rsidP="008954AE">
      <w:pPr>
        <w:pStyle w:val="ConsPlusTitle"/>
        <w:widowControl/>
        <w:jc w:val="center"/>
        <w:outlineLvl w:val="0"/>
        <w:rPr>
          <w:rFonts w:ascii="Times New Roman" w:hAnsi="Times New Roman" w:cs="Times New Roman"/>
          <w:b w:val="0"/>
          <w:bCs w:val="0"/>
          <w:sz w:val="28"/>
          <w:szCs w:val="28"/>
        </w:rPr>
      </w:pPr>
      <w:r w:rsidRPr="001D188D">
        <w:rPr>
          <w:rFonts w:ascii="Times New Roman" w:hAnsi="Times New Roman" w:cs="Times New Roman"/>
          <w:b w:val="0"/>
          <w:bCs w:val="0"/>
          <w:sz w:val="28"/>
          <w:szCs w:val="28"/>
        </w:rPr>
        <w:t>Алькеевского муниципального района</w:t>
      </w:r>
    </w:p>
    <w:p w:rsidR="008954AE" w:rsidRPr="001D188D" w:rsidRDefault="008954AE" w:rsidP="008954AE">
      <w:pPr>
        <w:pStyle w:val="ConsPlusTitle"/>
        <w:widowControl/>
        <w:jc w:val="center"/>
        <w:outlineLvl w:val="0"/>
        <w:rPr>
          <w:rFonts w:ascii="Times New Roman" w:hAnsi="Times New Roman" w:cs="Times New Roman"/>
          <w:b w:val="0"/>
          <w:bCs w:val="0"/>
          <w:sz w:val="28"/>
          <w:szCs w:val="28"/>
        </w:rPr>
      </w:pPr>
      <w:r w:rsidRPr="001D188D">
        <w:rPr>
          <w:rFonts w:ascii="Times New Roman" w:hAnsi="Times New Roman" w:cs="Times New Roman"/>
          <w:b w:val="0"/>
          <w:bCs w:val="0"/>
          <w:sz w:val="28"/>
          <w:szCs w:val="28"/>
        </w:rPr>
        <w:t>Республики Татарстан</w:t>
      </w:r>
    </w:p>
    <w:p w:rsidR="008954AE" w:rsidRPr="001D188D" w:rsidRDefault="008954AE" w:rsidP="008954AE">
      <w:pPr>
        <w:pStyle w:val="ConsPlusTitle"/>
        <w:widowControl/>
        <w:outlineLvl w:val="0"/>
        <w:rPr>
          <w:rFonts w:ascii="Times New Roman" w:hAnsi="Times New Roman" w:cs="Times New Roman"/>
          <w:b w:val="0"/>
          <w:bCs w:val="0"/>
          <w:sz w:val="28"/>
          <w:szCs w:val="28"/>
        </w:rPr>
      </w:pPr>
    </w:p>
    <w:p w:rsidR="008954AE" w:rsidRPr="001D188D" w:rsidRDefault="008954AE" w:rsidP="008954AE">
      <w:pPr>
        <w:pStyle w:val="ConsPlusTitle"/>
        <w:widowControl/>
        <w:rPr>
          <w:rFonts w:ascii="Times New Roman" w:hAnsi="Times New Roman" w:cs="Times New Roman"/>
          <w:b w:val="0"/>
          <w:bCs w:val="0"/>
          <w:sz w:val="28"/>
          <w:szCs w:val="28"/>
        </w:rPr>
      </w:pPr>
    </w:p>
    <w:p w:rsidR="008954AE" w:rsidRPr="001D188D" w:rsidRDefault="008954AE" w:rsidP="008954AE">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     №  11</w:t>
      </w:r>
      <w:r w:rsidRPr="001D188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от 26</w:t>
      </w:r>
      <w:r w:rsidRPr="001D188D">
        <w:rPr>
          <w:rFonts w:ascii="Times New Roman" w:hAnsi="Times New Roman" w:cs="Times New Roman"/>
          <w:b w:val="0"/>
          <w:bCs w:val="0"/>
          <w:sz w:val="28"/>
          <w:szCs w:val="28"/>
        </w:rPr>
        <w:t xml:space="preserve"> июня    2014 года</w:t>
      </w:r>
    </w:p>
    <w:p w:rsidR="008954AE" w:rsidRPr="001D188D" w:rsidRDefault="008954AE" w:rsidP="008954AE">
      <w:pPr>
        <w:pStyle w:val="ConsPlusTitle"/>
        <w:widowControl/>
        <w:rPr>
          <w:rFonts w:ascii="Times New Roman" w:hAnsi="Times New Roman" w:cs="Times New Roman"/>
          <w:b w:val="0"/>
          <w:bCs w:val="0"/>
          <w:sz w:val="28"/>
          <w:szCs w:val="28"/>
        </w:rPr>
      </w:pPr>
    </w:p>
    <w:p w:rsidR="008954AE" w:rsidRPr="001D188D" w:rsidRDefault="008954AE" w:rsidP="008954AE">
      <w:pPr>
        <w:pStyle w:val="ConsPlusTitle"/>
        <w:widowControl/>
        <w:rPr>
          <w:rFonts w:ascii="Times New Roman" w:hAnsi="Times New Roman" w:cs="Times New Roman"/>
          <w:b w:val="0"/>
          <w:bCs w:val="0"/>
          <w:sz w:val="28"/>
          <w:szCs w:val="28"/>
        </w:rPr>
      </w:pPr>
    </w:p>
    <w:p w:rsidR="008954AE" w:rsidRPr="001D188D" w:rsidRDefault="008954AE" w:rsidP="008954AE">
      <w:pPr>
        <w:pStyle w:val="ConsPlusTitle"/>
        <w:widowControl/>
        <w:rPr>
          <w:rFonts w:ascii="Times New Roman" w:hAnsi="Times New Roman" w:cs="Times New Roman"/>
          <w:b w:val="0"/>
          <w:sz w:val="28"/>
          <w:szCs w:val="28"/>
        </w:rPr>
      </w:pPr>
      <w:r w:rsidRPr="001D188D">
        <w:rPr>
          <w:rFonts w:ascii="Times New Roman" w:hAnsi="Times New Roman" w:cs="Times New Roman"/>
          <w:b w:val="0"/>
          <w:sz w:val="28"/>
          <w:szCs w:val="28"/>
        </w:rPr>
        <w:t xml:space="preserve">О Положении о муниципальной службе </w:t>
      </w:r>
    </w:p>
    <w:p w:rsidR="008954AE" w:rsidRPr="001D188D" w:rsidRDefault="008954AE" w:rsidP="008954A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в </w:t>
      </w:r>
      <w:r>
        <w:rPr>
          <w:rFonts w:ascii="Times New Roman" w:hAnsi="Times New Roman" w:cs="Times New Roman"/>
          <w:b w:val="0"/>
          <w:bCs w:val="0"/>
          <w:sz w:val="28"/>
          <w:szCs w:val="28"/>
        </w:rPr>
        <w:t>Верхнеколчуринском</w:t>
      </w:r>
      <w:r w:rsidRPr="001D188D">
        <w:rPr>
          <w:rFonts w:ascii="Times New Roman" w:hAnsi="Times New Roman" w:cs="Times New Roman"/>
          <w:b w:val="0"/>
          <w:sz w:val="28"/>
          <w:szCs w:val="28"/>
        </w:rPr>
        <w:t xml:space="preserve"> сельском поселении </w:t>
      </w:r>
    </w:p>
    <w:p w:rsidR="008954AE" w:rsidRPr="001D188D" w:rsidRDefault="008954AE" w:rsidP="008954AE">
      <w:pPr>
        <w:pStyle w:val="ConsPlusTitle"/>
        <w:widowControl/>
        <w:rPr>
          <w:rFonts w:ascii="Times New Roman" w:hAnsi="Times New Roman" w:cs="Times New Roman"/>
          <w:b w:val="0"/>
          <w:sz w:val="28"/>
          <w:szCs w:val="28"/>
        </w:rPr>
      </w:pPr>
      <w:r w:rsidRPr="001D188D">
        <w:rPr>
          <w:rFonts w:ascii="Times New Roman" w:hAnsi="Times New Roman" w:cs="Times New Roman"/>
          <w:b w:val="0"/>
          <w:sz w:val="28"/>
          <w:szCs w:val="28"/>
        </w:rPr>
        <w:t xml:space="preserve">Алькеевского муниципального района </w:t>
      </w:r>
    </w:p>
    <w:p w:rsidR="008954AE" w:rsidRPr="001D188D" w:rsidRDefault="008954AE" w:rsidP="008954AE">
      <w:pPr>
        <w:pStyle w:val="ConsPlusTitle"/>
        <w:widowControl/>
        <w:rPr>
          <w:rFonts w:ascii="Times New Roman" w:hAnsi="Times New Roman" w:cs="Times New Roman"/>
          <w:b w:val="0"/>
          <w:sz w:val="28"/>
          <w:szCs w:val="28"/>
        </w:rPr>
      </w:pPr>
      <w:r w:rsidRPr="001D188D">
        <w:rPr>
          <w:rFonts w:ascii="Times New Roman" w:hAnsi="Times New Roman" w:cs="Times New Roman"/>
          <w:b w:val="0"/>
          <w:sz w:val="28"/>
          <w:szCs w:val="28"/>
        </w:rPr>
        <w:t>Республики Татарстан</w:t>
      </w:r>
    </w:p>
    <w:p w:rsidR="008954AE" w:rsidRPr="001D188D" w:rsidRDefault="008954AE" w:rsidP="008954AE">
      <w:pPr>
        <w:pStyle w:val="ConsPlusTitle"/>
        <w:widowControl/>
        <w:jc w:val="center"/>
        <w:rPr>
          <w:rFonts w:ascii="Times New Roman" w:hAnsi="Times New Roman" w:cs="Times New Roman"/>
          <w:sz w:val="28"/>
          <w:szCs w:val="28"/>
        </w:rPr>
      </w:pPr>
    </w:p>
    <w:p w:rsidR="008954AE" w:rsidRPr="001D188D" w:rsidRDefault="008954AE" w:rsidP="008954AE">
      <w:pPr>
        <w:pStyle w:val="ConsPlusTitle"/>
        <w:widowControl/>
        <w:jc w:val="center"/>
        <w:rPr>
          <w:rFonts w:ascii="Times New Roman" w:hAnsi="Times New Roman" w:cs="Times New Roman"/>
          <w:b w:val="0"/>
          <w:bCs w:val="0"/>
          <w:sz w:val="28"/>
          <w:szCs w:val="28"/>
        </w:rPr>
      </w:pPr>
    </w:p>
    <w:p w:rsidR="008954AE" w:rsidRPr="001D188D" w:rsidRDefault="008954AE" w:rsidP="008954AE">
      <w:pPr>
        <w:pStyle w:val="ConsPlusNormal"/>
        <w:widowControl/>
        <w:ind w:firstLine="540"/>
        <w:jc w:val="both"/>
        <w:rPr>
          <w:rFonts w:ascii="Times New Roman" w:hAnsi="Times New Roman" w:cs="Times New Roman"/>
          <w:b/>
          <w:bCs/>
          <w:sz w:val="28"/>
          <w:szCs w:val="28"/>
        </w:rPr>
      </w:pPr>
      <w:r w:rsidRPr="001D188D">
        <w:rPr>
          <w:rFonts w:ascii="Times New Roman" w:hAnsi="Times New Roman" w:cs="Times New Roman"/>
          <w:sz w:val="28"/>
          <w:szCs w:val="28"/>
        </w:rPr>
        <w:t xml:space="preserve">В связи с внесениями изменений в Федеральный закон от 02.03.2007 г. №25-ФЗ «О муниципальной службе в Российской Федерации»  Совет </w:t>
      </w:r>
      <w:r w:rsidRPr="00F4771A">
        <w:rPr>
          <w:rFonts w:ascii="Times New Roman" w:hAnsi="Times New Roman" w:cs="Times New Roman"/>
          <w:bCs/>
          <w:sz w:val="28"/>
          <w:szCs w:val="28"/>
        </w:rPr>
        <w:t>Верхнеколчуринского</w:t>
      </w:r>
      <w:r w:rsidRPr="001D188D">
        <w:rPr>
          <w:rFonts w:ascii="Times New Roman" w:hAnsi="Times New Roman" w:cs="Times New Roman"/>
          <w:b/>
          <w:bCs/>
          <w:sz w:val="28"/>
          <w:szCs w:val="28"/>
        </w:rPr>
        <w:t xml:space="preserve"> </w:t>
      </w:r>
      <w:r w:rsidRPr="001D188D">
        <w:rPr>
          <w:rFonts w:ascii="Times New Roman" w:hAnsi="Times New Roman" w:cs="Times New Roman"/>
          <w:bCs/>
          <w:sz w:val="28"/>
          <w:szCs w:val="28"/>
        </w:rPr>
        <w:t>сельского поселения</w:t>
      </w:r>
      <w:r w:rsidRPr="001D188D">
        <w:rPr>
          <w:rFonts w:ascii="Times New Roman" w:hAnsi="Times New Roman" w:cs="Times New Roman"/>
          <w:b/>
          <w:bCs/>
          <w:sz w:val="28"/>
          <w:szCs w:val="28"/>
        </w:rPr>
        <w:t xml:space="preserve"> </w:t>
      </w:r>
      <w:r w:rsidRPr="001D188D">
        <w:rPr>
          <w:rFonts w:ascii="Times New Roman" w:hAnsi="Times New Roman" w:cs="Times New Roman"/>
          <w:sz w:val="28"/>
          <w:szCs w:val="28"/>
        </w:rPr>
        <w:t xml:space="preserve">Алькеевского муниципального района </w:t>
      </w:r>
      <w:r w:rsidRPr="001D188D">
        <w:rPr>
          <w:rFonts w:ascii="Times New Roman" w:hAnsi="Times New Roman" w:cs="Times New Roman"/>
          <w:b/>
          <w:bCs/>
          <w:sz w:val="28"/>
          <w:szCs w:val="28"/>
        </w:rPr>
        <w:t>РЕШИЛ:</w:t>
      </w:r>
    </w:p>
    <w:p w:rsidR="008954AE" w:rsidRPr="001D188D" w:rsidRDefault="008954AE" w:rsidP="008954AE">
      <w:pPr>
        <w:pStyle w:val="ConsPlusNormal"/>
        <w:widowControl/>
        <w:numPr>
          <w:ilvl w:val="0"/>
          <w:numId w:val="1"/>
        </w:numPr>
        <w:ind w:left="0" w:firstLine="567"/>
        <w:jc w:val="both"/>
        <w:rPr>
          <w:rFonts w:ascii="Times New Roman" w:hAnsi="Times New Roman" w:cs="Times New Roman"/>
          <w:sz w:val="28"/>
          <w:szCs w:val="28"/>
        </w:rPr>
      </w:pPr>
      <w:r w:rsidRPr="001D188D">
        <w:rPr>
          <w:rFonts w:ascii="Times New Roman" w:hAnsi="Times New Roman" w:cs="Times New Roman"/>
          <w:sz w:val="28"/>
          <w:szCs w:val="28"/>
        </w:rPr>
        <w:t xml:space="preserve">Утвердить Положение о муниципальной службе в </w:t>
      </w:r>
      <w:r w:rsidRPr="00F4771A">
        <w:rPr>
          <w:rFonts w:ascii="Times New Roman" w:hAnsi="Times New Roman" w:cs="Times New Roman"/>
          <w:bCs/>
          <w:sz w:val="28"/>
          <w:szCs w:val="28"/>
        </w:rPr>
        <w:t>Верхнеколчуринском с</w:t>
      </w:r>
      <w:r w:rsidRPr="001D188D">
        <w:rPr>
          <w:rFonts w:ascii="Times New Roman" w:hAnsi="Times New Roman" w:cs="Times New Roman"/>
          <w:sz w:val="28"/>
          <w:szCs w:val="28"/>
        </w:rPr>
        <w:t>ельском поселении</w:t>
      </w:r>
      <w:r w:rsidRPr="001D188D">
        <w:rPr>
          <w:rFonts w:ascii="Times New Roman" w:hAnsi="Times New Roman" w:cs="Times New Roman"/>
          <w:b/>
          <w:sz w:val="28"/>
          <w:szCs w:val="28"/>
        </w:rPr>
        <w:t xml:space="preserve"> </w:t>
      </w:r>
      <w:r w:rsidRPr="001D188D">
        <w:rPr>
          <w:rFonts w:ascii="Times New Roman" w:hAnsi="Times New Roman" w:cs="Times New Roman"/>
          <w:sz w:val="28"/>
          <w:szCs w:val="28"/>
        </w:rPr>
        <w:t xml:space="preserve">Алькеевского муниципального района Республики Татарстан в новой редакции согласно приложения.           </w:t>
      </w:r>
    </w:p>
    <w:p w:rsidR="008954AE" w:rsidRPr="001D188D" w:rsidRDefault="008954AE" w:rsidP="008954AE">
      <w:pPr>
        <w:pStyle w:val="ConsPlusNormal"/>
        <w:widowControl/>
        <w:numPr>
          <w:ilvl w:val="0"/>
          <w:numId w:val="1"/>
        </w:numPr>
        <w:ind w:left="0" w:firstLine="567"/>
        <w:jc w:val="both"/>
        <w:rPr>
          <w:rFonts w:ascii="Times New Roman" w:hAnsi="Times New Roman" w:cs="Times New Roman"/>
          <w:sz w:val="28"/>
          <w:szCs w:val="28"/>
        </w:rPr>
      </w:pPr>
      <w:r w:rsidRPr="001D188D">
        <w:rPr>
          <w:rFonts w:ascii="Times New Roman" w:hAnsi="Times New Roman" w:cs="Times New Roman"/>
          <w:sz w:val="28"/>
          <w:szCs w:val="28"/>
        </w:rPr>
        <w:t xml:space="preserve">Решеиие Совета </w:t>
      </w:r>
      <w:r w:rsidRPr="00F4771A">
        <w:rPr>
          <w:rFonts w:ascii="Times New Roman" w:hAnsi="Times New Roman" w:cs="Times New Roman"/>
          <w:bCs/>
          <w:sz w:val="28"/>
          <w:szCs w:val="28"/>
        </w:rPr>
        <w:t>Верхнеколчуринского</w:t>
      </w:r>
      <w:r w:rsidRPr="001D188D">
        <w:rPr>
          <w:rFonts w:ascii="Times New Roman" w:hAnsi="Times New Roman" w:cs="Times New Roman"/>
          <w:sz w:val="28"/>
          <w:szCs w:val="28"/>
        </w:rPr>
        <w:t xml:space="preserve"> сельского поселения от  №</w:t>
      </w:r>
      <w:r>
        <w:rPr>
          <w:rFonts w:ascii="Times New Roman" w:hAnsi="Times New Roman" w:cs="Times New Roman"/>
          <w:sz w:val="28"/>
          <w:szCs w:val="28"/>
        </w:rPr>
        <w:t xml:space="preserve"> 12</w:t>
      </w:r>
      <w:r w:rsidRPr="001D188D">
        <w:rPr>
          <w:rFonts w:ascii="Times New Roman" w:hAnsi="Times New Roman" w:cs="Times New Roman"/>
          <w:sz w:val="28"/>
          <w:szCs w:val="28"/>
        </w:rPr>
        <w:t xml:space="preserve"> «</w:t>
      </w:r>
      <w:r>
        <w:rPr>
          <w:rFonts w:ascii="Times New Roman" w:hAnsi="Times New Roman" w:cs="Times New Roman"/>
          <w:sz w:val="28"/>
          <w:szCs w:val="28"/>
        </w:rPr>
        <w:t>03 августа 2013 года</w:t>
      </w:r>
      <w:r w:rsidRPr="001D188D">
        <w:rPr>
          <w:rFonts w:ascii="Times New Roman" w:hAnsi="Times New Roman" w:cs="Times New Roman"/>
          <w:sz w:val="28"/>
          <w:szCs w:val="28"/>
        </w:rPr>
        <w:t>» признать утратившим силу.</w:t>
      </w:r>
    </w:p>
    <w:p w:rsidR="008954AE" w:rsidRPr="001D188D" w:rsidRDefault="008954AE" w:rsidP="008954AE">
      <w:pPr>
        <w:widowControl w:val="0"/>
        <w:numPr>
          <w:ilvl w:val="0"/>
          <w:numId w:val="1"/>
        </w:numPr>
        <w:autoSpaceDE w:val="0"/>
        <w:autoSpaceDN w:val="0"/>
        <w:adjustRightInd w:val="0"/>
        <w:spacing w:after="0" w:line="240" w:lineRule="auto"/>
        <w:ind w:left="0" w:firstLine="567"/>
        <w:jc w:val="both"/>
        <w:rPr>
          <w:rFonts w:ascii="Times New Roman" w:hAnsi="Times New Roman"/>
          <w:sz w:val="28"/>
          <w:szCs w:val="28"/>
        </w:rPr>
      </w:pPr>
      <w:r w:rsidRPr="001D188D">
        <w:rPr>
          <w:rFonts w:ascii="Times New Roman" w:hAnsi="Times New Roman"/>
          <w:sz w:val="28"/>
          <w:szCs w:val="28"/>
        </w:rPr>
        <w:t xml:space="preserve">Разместить настоящее решение на информационном стенде </w:t>
      </w:r>
      <w:r w:rsidRPr="00F4771A">
        <w:rPr>
          <w:rFonts w:ascii="Times New Roman" w:hAnsi="Times New Roman"/>
          <w:bCs/>
          <w:sz w:val="28"/>
          <w:szCs w:val="28"/>
        </w:rPr>
        <w:t>Верхнеколчуринского</w:t>
      </w:r>
      <w:r w:rsidRPr="001D188D">
        <w:rPr>
          <w:rFonts w:ascii="Times New Roman" w:hAnsi="Times New Roman"/>
          <w:sz w:val="28"/>
          <w:szCs w:val="28"/>
        </w:rPr>
        <w:t xml:space="preserve"> сельского поселения  Алькеевского муниципального района.</w:t>
      </w:r>
    </w:p>
    <w:p w:rsidR="008954AE" w:rsidRDefault="008954AE" w:rsidP="008954AE">
      <w:pPr>
        <w:widowControl w:val="0"/>
        <w:suppressAutoHyphens/>
        <w:autoSpaceDE w:val="0"/>
        <w:autoSpaceDN w:val="0"/>
        <w:adjustRightInd w:val="0"/>
        <w:contextualSpacing/>
        <w:jc w:val="both"/>
        <w:rPr>
          <w:rFonts w:ascii="Times New Roman" w:hAnsi="Times New Roman"/>
          <w:sz w:val="28"/>
          <w:szCs w:val="28"/>
        </w:rPr>
      </w:pPr>
    </w:p>
    <w:p w:rsidR="008954AE" w:rsidRPr="001D188D" w:rsidRDefault="008954AE" w:rsidP="008954AE">
      <w:pPr>
        <w:widowControl w:val="0"/>
        <w:suppressAutoHyphens/>
        <w:autoSpaceDE w:val="0"/>
        <w:autoSpaceDN w:val="0"/>
        <w:adjustRightInd w:val="0"/>
        <w:contextualSpacing/>
        <w:jc w:val="both"/>
        <w:rPr>
          <w:rFonts w:ascii="Times New Roman" w:hAnsi="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r w:rsidRPr="001D188D">
        <w:rPr>
          <w:rFonts w:ascii="Times New Roman" w:hAnsi="Times New Roman" w:cs="Times New Roman"/>
          <w:sz w:val="28"/>
          <w:szCs w:val="28"/>
        </w:rPr>
        <w:t>Председатель Совета,</w:t>
      </w:r>
    </w:p>
    <w:p w:rsidR="008954AE" w:rsidRPr="001D188D" w:rsidRDefault="008954AE" w:rsidP="008954AE">
      <w:pPr>
        <w:widowControl w:val="0"/>
        <w:suppressAutoHyphens/>
        <w:autoSpaceDE w:val="0"/>
        <w:autoSpaceDN w:val="0"/>
        <w:adjustRightInd w:val="0"/>
        <w:contextualSpacing/>
        <w:rPr>
          <w:rFonts w:ascii="Times New Roman" w:hAnsi="Times New Roman"/>
          <w:sz w:val="28"/>
          <w:szCs w:val="28"/>
        </w:rPr>
      </w:pPr>
      <w:r w:rsidRPr="00F4771A">
        <w:rPr>
          <w:rFonts w:ascii="Times New Roman" w:hAnsi="Times New Roman"/>
          <w:bCs/>
          <w:sz w:val="28"/>
          <w:szCs w:val="28"/>
        </w:rPr>
        <w:t>Верхнеколчуринского</w:t>
      </w:r>
      <w:r w:rsidRPr="001D188D">
        <w:rPr>
          <w:rFonts w:ascii="Times New Roman" w:hAnsi="Times New Roman"/>
          <w:sz w:val="28"/>
          <w:szCs w:val="28"/>
        </w:rPr>
        <w:t xml:space="preserve"> сельского поселения</w:t>
      </w:r>
    </w:p>
    <w:p w:rsidR="008954AE" w:rsidRPr="001D188D" w:rsidRDefault="008954AE" w:rsidP="008954AE">
      <w:pPr>
        <w:widowControl w:val="0"/>
        <w:suppressAutoHyphens/>
        <w:autoSpaceDE w:val="0"/>
        <w:autoSpaceDN w:val="0"/>
        <w:adjustRightInd w:val="0"/>
        <w:contextualSpacing/>
        <w:rPr>
          <w:rFonts w:ascii="Times New Roman" w:hAnsi="Times New Roman"/>
          <w:sz w:val="28"/>
          <w:szCs w:val="28"/>
        </w:rPr>
      </w:pPr>
      <w:r w:rsidRPr="001D188D">
        <w:rPr>
          <w:rFonts w:ascii="Times New Roman" w:hAnsi="Times New Roman"/>
          <w:sz w:val="28"/>
          <w:szCs w:val="28"/>
        </w:rPr>
        <w:t xml:space="preserve">Алькеевского муниципального района             </w:t>
      </w:r>
      <w:r>
        <w:rPr>
          <w:rFonts w:ascii="Times New Roman" w:hAnsi="Times New Roman"/>
          <w:sz w:val="28"/>
          <w:szCs w:val="28"/>
        </w:rPr>
        <w:t xml:space="preserve">                             Е.В. Краснова</w:t>
      </w: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Pr="001D188D" w:rsidRDefault="008954AE" w:rsidP="008954AE">
      <w:pPr>
        <w:pStyle w:val="ConsPlusNormal"/>
        <w:widowControl/>
        <w:ind w:firstLine="0"/>
        <w:jc w:val="both"/>
        <w:rPr>
          <w:rFonts w:ascii="Times New Roman" w:hAnsi="Times New Roman" w:cs="Times New Roman"/>
          <w:sz w:val="28"/>
          <w:szCs w:val="28"/>
        </w:rPr>
      </w:pPr>
    </w:p>
    <w:p w:rsidR="008954AE" w:rsidRDefault="008954AE" w:rsidP="008954AE">
      <w:pPr>
        <w:pStyle w:val="ConsPlusNormal"/>
        <w:widowControl/>
        <w:ind w:firstLine="0"/>
        <w:jc w:val="both"/>
        <w:rPr>
          <w:rFonts w:ascii="Times New Roman" w:hAnsi="Times New Roman" w:cs="Times New Roman"/>
          <w:sz w:val="28"/>
          <w:szCs w:val="28"/>
        </w:rPr>
      </w:pPr>
    </w:p>
    <w:p w:rsidR="008954AE" w:rsidRDefault="008954AE" w:rsidP="008954AE">
      <w:pPr>
        <w:pStyle w:val="ConsPlusNormal"/>
        <w:widowControl/>
        <w:ind w:firstLine="0"/>
        <w:jc w:val="both"/>
        <w:rPr>
          <w:rFonts w:ascii="Times New Roman" w:hAnsi="Times New Roman" w:cs="Times New Roman"/>
          <w:sz w:val="28"/>
          <w:szCs w:val="28"/>
        </w:rPr>
      </w:pPr>
    </w:p>
    <w:p w:rsidR="008954AE" w:rsidRDefault="008954AE" w:rsidP="008954AE">
      <w:pPr>
        <w:widowControl w:val="0"/>
        <w:autoSpaceDE w:val="0"/>
        <w:autoSpaceDN w:val="0"/>
        <w:adjustRightInd w:val="0"/>
        <w:outlineLvl w:val="0"/>
      </w:pPr>
    </w:p>
    <w:p w:rsidR="008954AE" w:rsidRPr="00CF31C0" w:rsidRDefault="008954AE" w:rsidP="008954AE">
      <w:pPr>
        <w:widowControl w:val="0"/>
        <w:autoSpaceDE w:val="0"/>
        <w:autoSpaceDN w:val="0"/>
        <w:adjustRightInd w:val="0"/>
        <w:ind w:left="6237"/>
        <w:outlineLvl w:val="0"/>
      </w:pPr>
      <w:r w:rsidRPr="00CF31C0">
        <w:lastRenderedPageBreak/>
        <w:t xml:space="preserve">Приложение к решению Совета </w:t>
      </w:r>
      <w:r>
        <w:t xml:space="preserve">Верхнеколчуринского сельского поселения </w:t>
      </w:r>
      <w:r w:rsidRPr="00CF31C0">
        <w:t xml:space="preserve">Алькеевского муниципального района Республики Татарстан  от </w:t>
      </w:r>
      <w:r>
        <w:t>26 июня</w:t>
      </w:r>
      <w:r w:rsidRPr="00CF31C0">
        <w:t xml:space="preserve">  </w:t>
      </w:r>
      <w:smartTag w:uri="urn:schemas-microsoft-com:office:smarttags" w:element="metricconverter">
        <w:smartTagPr>
          <w:attr w:name="ProductID" w:val="2014 г"/>
        </w:smartTagPr>
        <w:r w:rsidRPr="00CF31C0">
          <w:t>2014 г</w:t>
        </w:r>
      </w:smartTag>
      <w:r w:rsidRPr="00CF31C0">
        <w:t>. №</w:t>
      </w:r>
      <w:r>
        <w:t xml:space="preserve"> 11</w:t>
      </w:r>
    </w:p>
    <w:p w:rsidR="008954AE" w:rsidRPr="00CF31C0" w:rsidRDefault="008954AE" w:rsidP="008954AE">
      <w:pPr>
        <w:pStyle w:val="ConsPlusNormal"/>
        <w:widowControl/>
        <w:ind w:firstLine="0"/>
        <w:jc w:val="both"/>
        <w:rPr>
          <w:rFonts w:ascii="Times New Roman" w:hAnsi="Times New Roman" w:cs="Times New Roman"/>
          <w:sz w:val="28"/>
          <w:szCs w:val="28"/>
        </w:rPr>
      </w:pPr>
    </w:p>
    <w:p w:rsidR="008954AE" w:rsidRPr="00CF31C0" w:rsidRDefault="008954AE" w:rsidP="008954AE">
      <w:pPr>
        <w:pStyle w:val="ConsPlusNormal"/>
        <w:widowControl/>
        <w:ind w:left="900" w:firstLine="0"/>
        <w:jc w:val="both"/>
        <w:rPr>
          <w:rFonts w:ascii="Times New Roman" w:hAnsi="Times New Roman" w:cs="Times New Roman"/>
          <w:b/>
          <w:bCs/>
          <w:sz w:val="28"/>
          <w:szCs w:val="28"/>
        </w:rPr>
      </w:pPr>
    </w:p>
    <w:p w:rsidR="008954AE" w:rsidRPr="00203100" w:rsidRDefault="008954AE" w:rsidP="008954AE">
      <w:pPr>
        <w:pStyle w:val="ConsPlusTitle"/>
        <w:widowControl/>
        <w:ind w:firstLine="720"/>
        <w:jc w:val="center"/>
        <w:rPr>
          <w:rFonts w:ascii="Times New Roman" w:hAnsi="Times New Roman" w:cs="Times New Roman"/>
          <w:sz w:val="28"/>
          <w:szCs w:val="28"/>
        </w:rPr>
      </w:pPr>
      <w:r w:rsidRPr="00203100">
        <w:rPr>
          <w:rFonts w:ascii="Times New Roman" w:hAnsi="Times New Roman" w:cs="Times New Roman"/>
          <w:sz w:val="28"/>
          <w:szCs w:val="28"/>
        </w:rPr>
        <w:t>ПОЛОЖЕНИЕ</w:t>
      </w:r>
    </w:p>
    <w:p w:rsidR="008954AE" w:rsidRDefault="008954AE" w:rsidP="008954AE">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r w:rsidRPr="00203100">
        <w:rPr>
          <w:rFonts w:ascii="Times New Roman" w:hAnsi="Times New Roman" w:cs="Times New Roman"/>
          <w:sz w:val="28"/>
          <w:szCs w:val="28"/>
        </w:rPr>
        <w:t xml:space="preserve">О МУНИЦИПАЛЬНОЙ СЛУЖБЕ В </w:t>
      </w:r>
      <w:r>
        <w:rPr>
          <w:rFonts w:ascii="Times New Roman" w:hAnsi="Times New Roman" w:cs="Times New Roman"/>
          <w:sz w:val="28"/>
          <w:szCs w:val="28"/>
        </w:rPr>
        <w:t xml:space="preserve">ВЕРХНЕКОЛЧУРИНСКОМ СЕЛЬСКОМ ПОСЕЛЕНИИ АЛЬКЕЕВСКОГО </w:t>
      </w:r>
      <w:r w:rsidRPr="00203100">
        <w:rPr>
          <w:rFonts w:ascii="Times New Roman" w:hAnsi="Times New Roman" w:cs="Times New Roman"/>
          <w:sz w:val="28"/>
          <w:szCs w:val="28"/>
        </w:rPr>
        <w:t>МУНИЦИПАЛЬНО</w:t>
      </w:r>
      <w:r>
        <w:rPr>
          <w:rFonts w:ascii="Times New Roman" w:hAnsi="Times New Roman" w:cs="Times New Roman"/>
          <w:sz w:val="28"/>
          <w:szCs w:val="28"/>
        </w:rPr>
        <w:t>ГО</w:t>
      </w:r>
      <w:r w:rsidRPr="00203100">
        <w:rPr>
          <w:rFonts w:ascii="Times New Roman" w:hAnsi="Times New Roman" w:cs="Times New Roman"/>
          <w:sz w:val="28"/>
          <w:szCs w:val="28"/>
        </w:rPr>
        <w:t xml:space="preserve"> РАЙОН</w:t>
      </w:r>
      <w:r>
        <w:rPr>
          <w:rFonts w:ascii="Times New Roman" w:hAnsi="Times New Roman" w:cs="Times New Roman"/>
          <w:sz w:val="28"/>
          <w:szCs w:val="28"/>
        </w:rPr>
        <w:t>А</w:t>
      </w:r>
      <w:r w:rsidRPr="00203100">
        <w:rPr>
          <w:rFonts w:ascii="Times New Roman" w:hAnsi="Times New Roman" w:cs="Times New Roman"/>
          <w:sz w:val="28"/>
          <w:szCs w:val="28"/>
        </w:rPr>
        <w:t xml:space="preserve"> РЕСПУБЛИКИ ТАТАРСТАН</w:t>
      </w:r>
    </w:p>
    <w:p w:rsidR="008954AE" w:rsidRPr="00203100" w:rsidRDefault="008954AE" w:rsidP="008954AE">
      <w:pPr>
        <w:pStyle w:val="ConsPlusNormal"/>
        <w:widowControl/>
        <w:jc w:val="both"/>
        <w:rPr>
          <w:rFonts w:ascii="Times New Roman" w:hAnsi="Times New Roman" w:cs="Times New Roman"/>
          <w:sz w:val="28"/>
          <w:szCs w:val="28"/>
        </w:rPr>
      </w:pPr>
    </w:p>
    <w:p w:rsidR="008954AE" w:rsidRPr="00203100" w:rsidRDefault="008954AE" w:rsidP="008954AE">
      <w:pPr>
        <w:pStyle w:val="ConsPlusNormal"/>
        <w:widowControl/>
        <w:jc w:val="both"/>
        <w:rPr>
          <w:rFonts w:ascii="Times New Roman" w:hAnsi="Times New Roman" w:cs="Times New Roman"/>
          <w:sz w:val="28"/>
          <w:szCs w:val="28"/>
        </w:rPr>
      </w:pPr>
    </w:p>
    <w:p w:rsidR="008954AE" w:rsidRPr="00203100" w:rsidRDefault="008954AE" w:rsidP="008954AE">
      <w:pPr>
        <w:pStyle w:val="ConsPlusNormal"/>
        <w:widowControl/>
        <w:jc w:val="both"/>
        <w:outlineLvl w:val="1"/>
        <w:rPr>
          <w:rFonts w:ascii="Times New Roman" w:hAnsi="Times New Roman" w:cs="Times New Roman"/>
          <w:b/>
          <w:bCs/>
          <w:sz w:val="28"/>
          <w:szCs w:val="28"/>
        </w:rPr>
      </w:pPr>
      <w:r w:rsidRPr="00203100">
        <w:rPr>
          <w:rFonts w:ascii="Times New Roman" w:hAnsi="Times New Roman" w:cs="Times New Roman"/>
          <w:sz w:val="28"/>
          <w:szCs w:val="28"/>
        </w:rPr>
        <w:t>Статья 1.</w:t>
      </w:r>
      <w:r w:rsidRPr="00203100">
        <w:rPr>
          <w:rFonts w:ascii="Times New Roman" w:hAnsi="Times New Roman" w:cs="Times New Roman"/>
          <w:b/>
          <w:bCs/>
          <w:sz w:val="28"/>
          <w:szCs w:val="28"/>
        </w:rPr>
        <w:t xml:space="preserve"> Общие положения</w:t>
      </w:r>
    </w:p>
    <w:p w:rsidR="008954AE" w:rsidRPr="00203100" w:rsidRDefault="008954AE" w:rsidP="008954AE">
      <w:pPr>
        <w:pStyle w:val="ConsPlusNormal"/>
        <w:widowControl/>
        <w:jc w:val="both"/>
        <w:rPr>
          <w:rFonts w:ascii="Times New Roman" w:hAnsi="Times New Roman" w:cs="Times New Roman"/>
          <w:sz w:val="28"/>
          <w:szCs w:val="28"/>
        </w:rPr>
      </w:pP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203100">
        <w:rPr>
          <w:rFonts w:ascii="Times New Roman" w:hAnsi="Times New Roman"/>
          <w:sz w:val="28"/>
          <w:szCs w:val="28"/>
        </w:rPr>
        <w:t>1</w:t>
      </w:r>
      <w:r w:rsidRPr="001D188D">
        <w:rPr>
          <w:rFonts w:ascii="Times New Roman" w:hAnsi="Times New Roman"/>
          <w:sz w:val="28"/>
          <w:szCs w:val="28"/>
        </w:rPr>
        <w:t xml:space="preserve">. Настоящее Положение о муниципальной службе в </w:t>
      </w:r>
      <w:r>
        <w:rPr>
          <w:rFonts w:ascii="Times New Roman" w:hAnsi="Times New Roman"/>
          <w:bCs/>
          <w:sz w:val="28"/>
          <w:szCs w:val="28"/>
        </w:rPr>
        <w:t>Верхнеколчуринском</w:t>
      </w:r>
      <w:r w:rsidRPr="001D188D">
        <w:rPr>
          <w:rFonts w:ascii="Times New Roman" w:hAnsi="Times New Roman"/>
          <w:sz w:val="28"/>
          <w:szCs w:val="28"/>
        </w:rPr>
        <w:t xml:space="preserve"> сельском поселении Алькеевского муниципального района РТ (далее – Положение) разработано в соответствии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Законом Республики Татарстан от 28.07.2004г. № 45-ЗРТ «О местном самоуправлении в Республике Татарстан», Законом Республики Татарстан от 17.01.2008г. № 5-ЗРТ «О муниципальной службе в Республике Татарстан», Законом Республики Татарстан от 22.11.2008г. № 114-ЗРТ «О Реестре  должностей муниципальной службы в Республике Татарстан», Уставом  муниципального образования  «</w:t>
      </w:r>
      <w:r>
        <w:rPr>
          <w:rFonts w:ascii="Times New Roman" w:hAnsi="Times New Roman"/>
          <w:bCs/>
          <w:sz w:val="28"/>
          <w:szCs w:val="28"/>
        </w:rPr>
        <w:t>Верхнеколчуринское</w:t>
      </w:r>
      <w:r w:rsidRPr="001D188D">
        <w:rPr>
          <w:rFonts w:ascii="Times New Roman" w:hAnsi="Times New Roman"/>
          <w:sz w:val="28"/>
          <w:szCs w:val="28"/>
        </w:rPr>
        <w:t xml:space="preserve"> сельское поселение» Алькеевского муниципального района РТ.</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 xml:space="preserve">2. Предметом регулирования настоящего Положения являются отношения, связанные с поступлением, прохождением и прекращением муниципальной службы в </w:t>
      </w:r>
      <w:r>
        <w:rPr>
          <w:rFonts w:ascii="Times New Roman" w:hAnsi="Times New Roman"/>
          <w:bCs/>
          <w:sz w:val="28"/>
          <w:szCs w:val="28"/>
        </w:rPr>
        <w:t>Верхнеколчуринском</w:t>
      </w:r>
      <w:r w:rsidRPr="001D188D">
        <w:rPr>
          <w:rFonts w:ascii="Times New Roman" w:hAnsi="Times New Roman"/>
          <w:sz w:val="28"/>
          <w:szCs w:val="28"/>
        </w:rPr>
        <w:t xml:space="preserve"> сельском поселении Алькеевского муниципального района РТ.</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3. Действие настоящего Положения не распространяется на депутатов, членов выборных органов местного самоуправления, выборных должностных лиц местного самоуправления, действующих на постоянной основе.</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sidRPr="001D188D">
        <w:rPr>
          <w:rFonts w:ascii="Times New Roman" w:hAnsi="Times New Roman" w:cs="Times New Roman"/>
          <w:b/>
          <w:bCs/>
          <w:sz w:val="28"/>
          <w:szCs w:val="28"/>
        </w:rPr>
        <w:t xml:space="preserve"> Муниципальная служба </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r w:rsidRPr="001D188D">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lastRenderedPageBreak/>
        <w:t xml:space="preserve">2. Нанимателем для муниципального служащего (далее муниципальный служащий)  является муниципальное образование </w:t>
      </w:r>
      <w:r>
        <w:rPr>
          <w:rFonts w:ascii="Times New Roman" w:hAnsi="Times New Roman"/>
          <w:bCs/>
          <w:sz w:val="28"/>
          <w:szCs w:val="28"/>
        </w:rPr>
        <w:t>Верхнеколчуринское</w:t>
      </w:r>
      <w:r w:rsidRPr="001D188D">
        <w:rPr>
          <w:rFonts w:ascii="Times New Roman" w:hAnsi="Times New Roman"/>
          <w:sz w:val="28"/>
          <w:szCs w:val="28"/>
        </w:rPr>
        <w:t xml:space="preserve"> сельское поселение Алькеевского муниципального района РТ, от имени которого полномочия нанимателя осуществляет представитель нанимателя (работодатель).</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 xml:space="preserve">3. Представителем нанимателя (работодателем) может быть глава муниципального района, </w:t>
      </w:r>
      <w:r w:rsidRPr="00F4771A">
        <w:rPr>
          <w:rFonts w:ascii="Times New Roman" w:hAnsi="Times New Roman"/>
          <w:bCs/>
          <w:sz w:val="28"/>
          <w:szCs w:val="28"/>
        </w:rPr>
        <w:t>Верхнеколчуринского</w:t>
      </w:r>
      <w:r w:rsidRPr="001D188D">
        <w:rPr>
          <w:rFonts w:ascii="Times New Roman" w:hAnsi="Times New Roman"/>
          <w:sz w:val="28"/>
          <w:szCs w:val="28"/>
        </w:rPr>
        <w:t xml:space="preserve"> сельского поселения Алькеевского муниципального района РТ, а также руководители органов Исполнительного комитета Алькеевского муниципального района с правами юридического лица (далее – органы Исполнительного комитета).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r w:rsidRPr="001D188D">
        <w:rPr>
          <w:rFonts w:ascii="Times New Roman" w:hAnsi="Times New Roman" w:cs="Times New Roman"/>
          <w:sz w:val="28"/>
          <w:szCs w:val="28"/>
        </w:rPr>
        <w:t xml:space="preserve">Статья 3. </w:t>
      </w:r>
      <w:r w:rsidRPr="001D188D">
        <w:rPr>
          <w:rFonts w:ascii="Times New Roman" w:hAnsi="Times New Roman" w:cs="Times New Roman"/>
          <w:b/>
          <w:bCs/>
          <w:sz w:val="28"/>
          <w:szCs w:val="28"/>
        </w:rPr>
        <w:t>Основные права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Муниципальный служащий имеет право на: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повышение квалификации в соответствии с муниципальным правовым актом за счет средств местного бюджета;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защиту своих персональных данных;</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 </w:t>
      </w:r>
    </w:p>
    <w:p w:rsidR="008954AE" w:rsidRPr="001D188D" w:rsidRDefault="008954AE" w:rsidP="008954AE">
      <w:pPr>
        <w:keepNext/>
        <w:autoSpaceDE w:val="0"/>
        <w:autoSpaceDN w:val="0"/>
        <w:adjustRightInd w:val="0"/>
        <w:spacing w:after="0" w:line="20" w:lineRule="atLeast"/>
        <w:contextualSpacing/>
        <w:jc w:val="center"/>
        <w:rPr>
          <w:rFonts w:ascii="Times New Roman" w:hAnsi="Times New Roman"/>
          <w:sz w:val="28"/>
          <w:szCs w:val="28"/>
        </w:rPr>
      </w:pPr>
    </w:p>
    <w:p w:rsidR="008954AE" w:rsidRPr="001D188D" w:rsidRDefault="008954AE" w:rsidP="008954AE">
      <w:pPr>
        <w:keepNext/>
        <w:autoSpaceDE w:val="0"/>
        <w:autoSpaceDN w:val="0"/>
        <w:adjustRightInd w:val="0"/>
        <w:spacing w:after="0" w:line="20" w:lineRule="atLeast"/>
        <w:contextualSpacing/>
        <w:jc w:val="center"/>
        <w:rPr>
          <w:rFonts w:ascii="Times New Roman" w:hAnsi="Times New Roman"/>
          <w:b/>
          <w:sz w:val="28"/>
          <w:szCs w:val="28"/>
        </w:rPr>
      </w:pPr>
      <w:r w:rsidRPr="001D188D">
        <w:rPr>
          <w:rFonts w:ascii="Times New Roman" w:hAnsi="Times New Roman"/>
          <w:sz w:val="28"/>
          <w:szCs w:val="28"/>
        </w:rPr>
        <w:t xml:space="preserve">Статья 4. </w:t>
      </w:r>
      <w:r w:rsidRPr="001D188D">
        <w:rPr>
          <w:rFonts w:ascii="Times New Roman" w:hAnsi="Times New Roman"/>
          <w:b/>
          <w:sz w:val="28"/>
          <w:szCs w:val="28"/>
        </w:rPr>
        <w:t>Урегулирование конфликта</w:t>
      </w:r>
    </w:p>
    <w:p w:rsidR="008954AE" w:rsidRPr="001D188D" w:rsidRDefault="008954AE" w:rsidP="008954AE">
      <w:pPr>
        <w:keepNext/>
        <w:autoSpaceDE w:val="0"/>
        <w:autoSpaceDN w:val="0"/>
        <w:adjustRightInd w:val="0"/>
        <w:spacing w:after="0" w:line="20" w:lineRule="atLeast"/>
        <w:contextualSpacing/>
        <w:jc w:val="center"/>
        <w:rPr>
          <w:rFonts w:ascii="Times New Roman" w:hAnsi="Times New Roman"/>
          <w:b/>
          <w:sz w:val="28"/>
          <w:szCs w:val="28"/>
        </w:rPr>
      </w:pPr>
      <w:r w:rsidRPr="001D188D">
        <w:rPr>
          <w:rFonts w:ascii="Times New Roman" w:hAnsi="Times New Roman"/>
          <w:b/>
          <w:sz w:val="28"/>
          <w:szCs w:val="28"/>
        </w:rPr>
        <w:t xml:space="preserve"> интересов на муниципальной службе</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r:id="rId6" w:history="1">
        <w:r w:rsidRPr="001D188D">
          <w:rPr>
            <w:rStyle w:val="a4"/>
            <w:rFonts w:ascii="Times New Roman" w:hAnsi="Times New Roman"/>
            <w:sz w:val="28"/>
            <w:szCs w:val="28"/>
          </w:rPr>
          <w:t>пункте 5 части 1 статьи 13</w:t>
        </w:r>
      </w:hyperlink>
      <w:r w:rsidRPr="001D188D">
        <w:rPr>
          <w:rFonts w:ascii="Times New Roman" w:hAnsi="Times New Roman"/>
          <w:sz w:val="28"/>
          <w:szCs w:val="28"/>
        </w:rPr>
        <w:t xml:space="preserve"> Федерального закона «О муниципальной службе в Российской Федерации», а также для граждан или организаций, с которыми муниципальный служащий связан финансовыми или иными обязательствами.</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lastRenderedPageBreak/>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7" w:history="1">
        <w:r w:rsidRPr="001D188D">
          <w:rPr>
            <w:rStyle w:val="a4"/>
            <w:rFonts w:ascii="Times New Roman" w:hAnsi="Times New Roman"/>
            <w:sz w:val="28"/>
            <w:szCs w:val="28"/>
          </w:rPr>
          <w:t>законодательством</w:t>
        </w:r>
      </w:hyperlink>
      <w:r w:rsidRPr="001D188D">
        <w:rPr>
          <w:rFonts w:ascii="Times New Roman" w:hAnsi="Times New Roman"/>
          <w:sz w:val="28"/>
          <w:szCs w:val="28"/>
          <w:u w:val="single"/>
        </w:rPr>
        <w:t xml:space="preserve"> </w:t>
      </w:r>
      <w:r w:rsidRPr="001D188D">
        <w:rPr>
          <w:rFonts w:ascii="Times New Roman" w:hAnsi="Times New Roman"/>
          <w:sz w:val="28"/>
          <w:szCs w:val="28"/>
        </w:rPr>
        <w:t>Российской Федерации.</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954AE"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w:t>
      </w:r>
      <w:r>
        <w:rPr>
          <w:rFonts w:ascii="Times New Roman" w:hAnsi="Times New Roman"/>
          <w:sz w:val="28"/>
          <w:szCs w:val="28"/>
        </w:rPr>
        <w:t xml:space="preserve">ебований к служебному поведению </w:t>
      </w:r>
      <w:r w:rsidRPr="001D188D">
        <w:rPr>
          <w:rFonts w:ascii="Times New Roman" w:hAnsi="Times New Roman"/>
          <w:sz w:val="28"/>
          <w:szCs w:val="28"/>
        </w:rPr>
        <w:t>муниципальных служащих и урегу</w:t>
      </w:r>
      <w:r>
        <w:rPr>
          <w:rFonts w:ascii="Times New Roman" w:hAnsi="Times New Roman"/>
          <w:sz w:val="28"/>
          <w:szCs w:val="28"/>
        </w:rPr>
        <w:t>лированию конфликтов интересов.</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 </w:t>
      </w: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b/>
          <w:bCs/>
          <w:sz w:val="28"/>
          <w:szCs w:val="28"/>
        </w:rPr>
      </w:pPr>
      <w:r w:rsidRPr="001D188D">
        <w:rPr>
          <w:rFonts w:ascii="Times New Roman" w:hAnsi="Times New Roman" w:cs="Times New Roman"/>
          <w:sz w:val="28"/>
          <w:szCs w:val="28"/>
        </w:rPr>
        <w:t xml:space="preserve">Статья 5. </w:t>
      </w:r>
      <w:r w:rsidRPr="001D188D">
        <w:rPr>
          <w:rFonts w:ascii="Times New Roman" w:hAnsi="Times New Roman" w:cs="Times New Roman"/>
          <w:b/>
          <w:bCs/>
          <w:sz w:val="28"/>
          <w:szCs w:val="28"/>
        </w:rPr>
        <w:t>Основные обязанности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bCs/>
          <w:i/>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Муниципальный служащий обязан:</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2) исполнять должностные обязанности в соответствии с должностной инструкцией;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8) представлять в установленном порядке предусмотренные </w:t>
      </w:r>
      <w:hyperlink r:id="rId8" w:history="1">
        <w:r w:rsidRPr="001D188D">
          <w:rPr>
            <w:rFonts w:ascii="Times New Roman" w:hAnsi="Times New Roman" w:cs="Times New Roman"/>
            <w:sz w:val="28"/>
            <w:szCs w:val="28"/>
          </w:rPr>
          <w:t>законодательством</w:t>
        </w:r>
      </w:hyperlink>
      <w:r w:rsidRPr="001D188D">
        <w:rPr>
          <w:rFonts w:ascii="Times New Roman" w:hAnsi="Times New Roman" w:cs="Times New Roman"/>
          <w:sz w:val="28"/>
          <w:szCs w:val="28"/>
        </w:rPr>
        <w:t xml:space="preserve"> Российской Федерации сведения о себе и членах своей семьи;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w:t>
      </w:r>
      <w:r w:rsidRPr="001D188D">
        <w:rPr>
          <w:rFonts w:ascii="Times New Roman" w:hAnsi="Times New Roman" w:cs="Times New Roman"/>
          <w:sz w:val="28"/>
          <w:szCs w:val="28"/>
        </w:rPr>
        <w:lastRenderedPageBreak/>
        <w:t>несут ответственность в соответствии с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Default="008954AE" w:rsidP="008954AE">
      <w:pPr>
        <w:pStyle w:val="ConsPlusNormal"/>
        <w:widowControl/>
        <w:spacing w:line="20" w:lineRule="atLeast"/>
        <w:ind w:firstLine="0"/>
        <w:contextualSpacing/>
        <w:jc w:val="center"/>
        <w:outlineLvl w:val="2"/>
        <w:rPr>
          <w:rFonts w:ascii="Times New Roman" w:hAnsi="Times New Roman" w:cs="Times New Roman"/>
          <w:sz w:val="28"/>
          <w:szCs w:val="28"/>
        </w:rPr>
      </w:pPr>
      <w:r w:rsidRPr="001D188D">
        <w:rPr>
          <w:rFonts w:ascii="Times New Roman" w:hAnsi="Times New Roman" w:cs="Times New Roman"/>
          <w:sz w:val="28"/>
          <w:szCs w:val="28"/>
        </w:rPr>
        <w:t xml:space="preserve">Статья 6.  </w:t>
      </w:r>
      <w:r w:rsidRPr="00FA21E8">
        <w:rPr>
          <w:rFonts w:ascii="Times New Roman" w:hAnsi="Times New Roman" w:cs="Times New Roman"/>
          <w:b/>
          <w:sz w:val="28"/>
          <w:szCs w:val="28"/>
        </w:rPr>
        <w:t>Ограничения, связанные с муниципальной службой</w:t>
      </w:r>
    </w:p>
    <w:p w:rsidR="008954AE" w:rsidRPr="001D188D" w:rsidRDefault="008954AE" w:rsidP="008954AE">
      <w:pPr>
        <w:pStyle w:val="ConsPlusNormal"/>
        <w:widowControl/>
        <w:spacing w:line="20" w:lineRule="atLeast"/>
        <w:ind w:firstLine="0"/>
        <w:contextualSpacing/>
        <w:jc w:val="center"/>
        <w:outlineLvl w:val="2"/>
        <w:rPr>
          <w:rFonts w:ascii="Times New Roman" w:hAnsi="Times New Roman" w:cs="Times New Roman"/>
          <w:sz w:val="28"/>
          <w:szCs w:val="28"/>
        </w:rPr>
      </w:pPr>
      <w:r w:rsidRPr="001D188D">
        <w:rPr>
          <w:rFonts w:ascii="Times New Roman" w:hAnsi="Times New Roman" w:cs="Times New Roman"/>
          <w:sz w:val="28"/>
          <w:szCs w:val="28"/>
        </w:rPr>
        <w:t xml:space="preserve">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1D188D">
          <w:rPr>
            <w:rFonts w:ascii="Times New Roman" w:hAnsi="Times New Roman"/>
            <w:sz w:val="28"/>
            <w:szCs w:val="28"/>
          </w:rPr>
          <w:t>Порядок</w:t>
        </w:r>
      </w:hyperlink>
      <w:r w:rsidRPr="001D188D">
        <w:rPr>
          <w:rFonts w:ascii="Times New Roman" w:hAnsi="Times New Roman"/>
          <w:sz w:val="28"/>
          <w:szCs w:val="28"/>
        </w:rPr>
        <w:t xml:space="preserve"> прохождения диспансеризации, </w:t>
      </w:r>
      <w:hyperlink r:id="rId10" w:history="1">
        <w:r w:rsidRPr="001D188D">
          <w:rPr>
            <w:rFonts w:ascii="Times New Roman" w:hAnsi="Times New Roman"/>
            <w:sz w:val="28"/>
            <w:szCs w:val="28"/>
          </w:rPr>
          <w:t>перечень</w:t>
        </w:r>
      </w:hyperlink>
      <w:r w:rsidRPr="001D188D">
        <w:rPr>
          <w:rFonts w:ascii="Times New Roman" w:hAnsi="Times New Roman"/>
          <w:sz w:val="28"/>
          <w:szCs w:val="28"/>
        </w:rPr>
        <w:t xml:space="preserve"> таких заболеваний и </w:t>
      </w:r>
      <w:hyperlink r:id="rId11" w:history="1">
        <w:r w:rsidRPr="001D188D">
          <w:rPr>
            <w:rFonts w:ascii="Times New Roman" w:hAnsi="Times New Roman"/>
            <w:sz w:val="28"/>
            <w:szCs w:val="28"/>
          </w:rPr>
          <w:t>форма</w:t>
        </w:r>
      </w:hyperlink>
      <w:r w:rsidRPr="001D188D">
        <w:rPr>
          <w:rFonts w:ascii="Times New Roman" w:hAnsi="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w:t>
      </w:r>
      <w:r>
        <w:rPr>
          <w:rFonts w:ascii="Times New Roman" w:hAnsi="Times New Roman"/>
          <w:sz w:val="28"/>
          <w:szCs w:val="28"/>
        </w:rPr>
        <w:t>ольностью одного из них другому;</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lastRenderedPageBreak/>
        <w:t>7) наличия гражданства иностранного государства (иностранных государств), за исключением случаев, когда муниципальный служащий района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района;</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8) представления подложных документов или заведомо ложных сведений при поступлении на муниципальную службу района;</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 xml:space="preserve">9) непредставления предусмотренных настоящим Федеральным </w:t>
      </w:r>
      <w:hyperlink w:anchor="Par250" w:history="1">
        <w:r w:rsidRPr="001D188D">
          <w:rPr>
            <w:rFonts w:ascii="Times New Roman" w:hAnsi="Times New Roman"/>
            <w:sz w:val="28"/>
            <w:szCs w:val="28"/>
          </w:rPr>
          <w:t>законом</w:t>
        </w:r>
      </w:hyperlink>
      <w:r w:rsidRPr="001D188D">
        <w:rPr>
          <w:rFonts w:ascii="Times New Roman" w:hAnsi="Times New Roman"/>
          <w:sz w:val="28"/>
          <w:szCs w:val="28"/>
        </w:rPr>
        <w:t xml:space="preserve">, Федеральным </w:t>
      </w:r>
      <w:hyperlink r:id="rId12" w:history="1">
        <w:r w:rsidRPr="001D188D">
          <w:rPr>
            <w:rFonts w:ascii="Times New Roman" w:hAnsi="Times New Roman"/>
            <w:sz w:val="28"/>
            <w:szCs w:val="28"/>
          </w:rPr>
          <w:t>законом</w:t>
        </w:r>
      </w:hyperlink>
      <w:r w:rsidRPr="001D188D">
        <w:rPr>
          <w:rFonts w:ascii="Times New Roman" w:hAnsi="Times New Roman"/>
          <w:sz w:val="28"/>
          <w:szCs w:val="28"/>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954AE"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r w:rsidRPr="001D188D">
        <w:rPr>
          <w:rFonts w:ascii="Times New Roman" w:hAnsi="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8954AE" w:rsidRPr="001D188D" w:rsidRDefault="008954AE" w:rsidP="008954AE">
      <w:pPr>
        <w:autoSpaceDE w:val="0"/>
        <w:autoSpaceDN w:val="0"/>
        <w:adjustRightInd w:val="0"/>
        <w:spacing w:line="20" w:lineRule="atLeast"/>
        <w:ind w:firstLine="540"/>
        <w:contextualSpacing/>
        <w:jc w:val="both"/>
        <w:rPr>
          <w:rFonts w:ascii="Times New Roman" w:hAnsi="Times New Roman"/>
          <w:sz w:val="28"/>
          <w:szCs w:val="28"/>
        </w:rPr>
      </w:pPr>
    </w:p>
    <w:p w:rsidR="008954AE" w:rsidRPr="001D188D" w:rsidRDefault="008954AE" w:rsidP="008954AE">
      <w:pPr>
        <w:widowControl w:val="0"/>
        <w:autoSpaceDE w:val="0"/>
        <w:autoSpaceDN w:val="0"/>
        <w:adjustRightInd w:val="0"/>
        <w:spacing w:line="20" w:lineRule="atLeast"/>
        <w:ind w:firstLine="540"/>
        <w:contextualSpacing/>
        <w:jc w:val="both"/>
        <w:rPr>
          <w:rFonts w:ascii="Times New Roman" w:hAnsi="Times New Roman"/>
          <w:sz w:val="28"/>
          <w:szCs w:val="28"/>
        </w:rPr>
      </w:pPr>
      <w:r>
        <w:rPr>
          <w:rFonts w:ascii="Times New Roman" w:hAnsi="Times New Roman"/>
          <w:sz w:val="28"/>
          <w:szCs w:val="28"/>
        </w:rPr>
        <w:t>2.</w:t>
      </w:r>
      <w:r w:rsidRPr="001D188D">
        <w:rPr>
          <w:rFonts w:ascii="Times New Roman" w:hAnsi="Times New Roman"/>
          <w:sz w:val="28"/>
          <w:szCs w:val="28"/>
        </w:rPr>
        <w:t xml:space="preserve">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w:t>
      </w:r>
      <w:r>
        <w:rPr>
          <w:rFonts w:ascii="Times New Roman" w:hAnsi="Times New Roman"/>
          <w:sz w:val="28"/>
          <w:szCs w:val="28"/>
        </w:rPr>
        <w:t xml:space="preserve"> и супруги детей</w:t>
      </w:r>
      <w:r w:rsidRPr="001D188D">
        <w:rPr>
          <w:rFonts w:ascii="Times New Roman" w:hAnsi="Times New Roman"/>
          <w:sz w:val="28"/>
          <w:szCs w:val="28"/>
        </w:rPr>
        <w:t>)</w:t>
      </w:r>
      <w:r>
        <w:rPr>
          <w:rFonts w:ascii="Times New Roman" w:hAnsi="Times New Roman"/>
          <w:sz w:val="28"/>
          <w:szCs w:val="28"/>
        </w:rPr>
        <w:t xml:space="preserve"> </w:t>
      </w:r>
      <w:r w:rsidRPr="001D188D">
        <w:rPr>
          <w:rFonts w:ascii="Times New Roman" w:hAnsi="Times New Roman"/>
          <w:sz w:val="28"/>
          <w:szCs w:val="28"/>
        </w:rPr>
        <w:t xml:space="preserve"> с главой муниципального образования.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1D188D">
        <w:rPr>
          <w:rFonts w:ascii="Times New Roman" w:hAnsi="Times New Roman" w:cs="Times New Roman"/>
          <w:sz w:val="28"/>
          <w:szCs w:val="28"/>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954AE" w:rsidRPr="001D188D" w:rsidRDefault="008954AE" w:rsidP="008954AE">
      <w:pPr>
        <w:pStyle w:val="ConsPlusNormal"/>
        <w:widowControl/>
        <w:spacing w:line="20" w:lineRule="atLeast"/>
        <w:ind w:firstLine="0"/>
        <w:contextualSpacing/>
        <w:jc w:val="center"/>
        <w:rPr>
          <w:rFonts w:ascii="Times New Roman" w:hAnsi="Times New Roman" w:cs="Times New Roman"/>
          <w:sz w:val="28"/>
          <w:szCs w:val="28"/>
        </w:rPr>
      </w:pPr>
    </w:p>
    <w:p w:rsidR="008954AE" w:rsidRPr="00FA21E8" w:rsidRDefault="008954AE" w:rsidP="008954AE">
      <w:pPr>
        <w:pStyle w:val="ConsPlusNormal"/>
        <w:widowControl/>
        <w:spacing w:line="20" w:lineRule="atLeast"/>
        <w:ind w:firstLine="0"/>
        <w:contextualSpacing/>
        <w:jc w:val="center"/>
        <w:outlineLvl w:val="2"/>
        <w:rPr>
          <w:rFonts w:ascii="Times New Roman" w:hAnsi="Times New Roman" w:cs="Times New Roman"/>
          <w:b/>
          <w:sz w:val="28"/>
          <w:szCs w:val="28"/>
        </w:rPr>
      </w:pPr>
      <w:r w:rsidRPr="001D188D">
        <w:rPr>
          <w:rFonts w:ascii="Times New Roman" w:hAnsi="Times New Roman" w:cs="Times New Roman"/>
          <w:sz w:val="28"/>
          <w:szCs w:val="28"/>
        </w:rPr>
        <w:t xml:space="preserve">Статья 7. </w:t>
      </w:r>
      <w:r w:rsidRPr="00FA21E8">
        <w:rPr>
          <w:rFonts w:ascii="Times New Roman" w:hAnsi="Times New Roman" w:cs="Times New Roman"/>
          <w:b/>
          <w:sz w:val="28"/>
          <w:szCs w:val="28"/>
        </w:rPr>
        <w:t>Запреты, связанные с муниципальной службой</w:t>
      </w:r>
    </w:p>
    <w:p w:rsidR="008954AE" w:rsidRPr="001D188D" w:rsidRDefault="008954AE" w:rsidP="008954AE">
      <w:pPr>
        <w:pStyle w:val="ConsPlusNormal"/>
        <w:widowControl/>
        <w:spacing w:line="20" w:lineRule="atLeast"/>
        <w:ind w:firstLine="0"/>
        <w:contextualSpacing/>
        <w:jc w:val="center"/>
        <w:outlineLvl w:val="2"/>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замещать должность муниципальной службы в случае: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б) избрания или назначения на муниципальную должность;</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района;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заниматься предпринимательской деятельностью;</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быть поверенным или представителем по делам третьих лиц в органе местного самоуправления района,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района, в котором он замещает должность муниципальной службы, за исключением случаев, установленных Гражданским кодексом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ставшую ему известной в связи с исполнением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района и его руководителей, если это не входит в его должностные обязанности;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11) использовать преимущества должностного положения для предвыборной агитации, а также для агитации по вопросам референдума;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13) создавать в органах местного самоуправления, иных муниципальных органах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3.6.3.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 xml:space="preserve">3.6.4.Гражданин,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3" w:history="1">
        <w:r w:rsidRPr="001D188D">
          <w:rPr>
            <w:rFonts w:ascii="Times New Roman" w:hAnsi="Times New Roman" w:cs="Times New Roman"/>
            <w:sz w:val="28"/>
            <w:szCs w:val="28"/>
          </w:rPr>
          <w:t>порядке</w:t>
        </w:r>
      </w:hyperlink>
      <w:r w:rsidRPr="001D188D">
        <w:rPr>
          <w:rFonts w:ascii="Times New Roman" w:hAnsi="Times New Roman" w:cs="Times New Roman"/>
          <w:sz w:val="28"/>
          <w:szCs w:val="28"/>
        </w:rPr>
        <w:t>, устанавливаемом нормативными правовыми актами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8.</w:t>
      </w:r>
      <w:r w:rsidRPr="001D188D">
        <w:rPr>
          <w:rFonts w:ascii="Times New Roman" w:hAnsi="Times New Roman" w:cs="Times New Roman"/>
          <w:b/>
          <w:bCs/>
          <w:sz w:val="28"/>
          <w:szCs w:val="28"/>
        </w:rPr>
        <w:t xml:space="preserve"> Квалификационные требования по должностям муниципальной службы.</w:t>
      </w:r>
    </w:p>
    <w:p w:rsidR="008954AE" w:rsidRPr="001D188D" w:rsidRDefault="008954AE" w:rsidP="008954AE">
      <w:pPr>
        <w:pStyle w:val="ConsPlusNormal"/>
        <w:widowControl/>
        <w:spacing w:line="20" w:lineRule="atLeast"/>
        <w:contextualSpacing/>
        <w:jc w:val="both"/>
        <w:rPr>
          <w:rFonts w:ascii="Times New Roman" w:hAnsi="Times New Roman" w:cs="Times New Roman"/>
          <w:b/>
          <w:bCs/>
          <w:sz w:val="28"/>
          <w:szCs w:val="28"/>
        </w:rPr>
      </w:pP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t>1. Гражданам, претендующим на должность муниципальной службы и муниципальным служащим необходимо соответствовать следующим квалификационным требованиям:</w:t>
      </w: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t>1) по высшим должностям муниципальной службы - высшее профессиональное образование (соответствующие направлению деятельности) и не менее двух лет стажа муниципальной службы на главных и ведущих должностях муниципальной службы (государственной гражданской службы) или не менее пяти лет стажа работы по специальности, и расширенный уровень профессиональных знаний и навыков  в сфере использования технических и программных средств согласно приложению №3;</w:t>
      </w: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2) по главным должностям муниципальной службы - высшее профессиональное образование (соответствующие направлению деятельности) и не менее одного года стажа муниципальной службы  на ведущих или старших должностях муниципальной службы (государственной гражданской службы) или не менее двух лет стажа работы по специальности, и расширенный уровень профессиональных знаний и навыков  в сфере использования технических и программных средств согласно приложению №3; </w:t>
      </w: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3) по ведущим должностям муниципальной службы - высшее профессиональное образование (соответствующие направлению деятельности) и не менее одного года стажа муниципальной службы на старших и младших должностях муниципальной службы (государственной гражданской службы) или не менее двух лет стажа работы по специальности, и базовый уровень профессиональных знаний и навыков  в сфере использования технических и программных средств согласно приложению №3;  </w:t>
      </w: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4) по старшим должностям муниципальной службы - среднее профессиональное образование (соответствующие направлению деятельности) и не менее шести месяцев стажа муниципальной службы на младших должностях муниципальной службы (государственной гражданской службы) или не менее одного года стажа работы по специальности, и базовый уровень профессиональных знаний и навыков  в сфере использования технических и программных средств согласно приложению №3;</w:t>
      </w:r>
    </w:p>
    <w:p w:rsidR="008954AE" w:rsidRPr="001D188D" w:rsidRDefault="008954AE" w:rsidP="008954AE">
      <w:pPr>
        <w:pStyle w:val="ConsPlusNormal"/>
        <w:widowControl/>
        <w:spacing w:line="20" w:lineRule="atLeast"/>
        <w:ind w:firstLine="495"/>
        <w:contextualSpacing/>
        <w:jc w:val="both"/>
        <w:rPr>
          <w:rFonts w:ascii="Times New Roman" w:hAnsi="Times New Roman" w:cs="Times New Roman"/>
          <w:sz w:val="28"/>
          <w:szCs w:val="28"/>
        </w:rPr>
      </w:pPr>
      <w:r w:rsidRPr="001D188D">
        <w:rPr>
          <w:rFonts w:ascii="Times New Roman" w:hAnsi="Times New Roman" w:cs="Times New Roman"/>
          <w:sz w:val="28"/>
          <w:szCs w:val="28"/>
        </w:rPr>
        <w:t>5) младшие должности муниципальной службы - среднее профессиональное образование (соответствующие направлению деятельности) без предъявления требований к стажу.</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autoSpaceDE w:val="0"/>
        <w:autoSpaceDN w:val="0"/>
        <w:adjustRightInd w:val="0"/>
        <w:spacing w:after="0" w:line="20" w:lineRule="atLeast"/>
        <w:contextualSpacing/>
        <w:jc w:val="center"/>
        <w:rPr>
          <w:rFonts w:ascii="Times New Roman" w:hAnsi="Times New Roman"/>
          <w:b/>
          <w:sz w:val="28"/>
          <w:szCs w:val="28"/>
        </w:rPr>
      </w:pPr>
      <w:r w:rsidRPr="001D188D">
        <w:rPr>
          <w:rFonts w:ascii="Times New Roman" w:hAnsi="Times New Roman"/>
          <w:sz w:val="28"/>
          <w:szCs w:val="28"/>
        </w:rPr>
        <w:t xml:space="preserve">Статья 9. </w:t>
      </w:r>
      <w:r w:rsidRPr="001D188D">
        <w:rPr>
          <w:rFonts w:ascii="Times New Roman" w:hAnsi="Times New Roman"/>
          <w:b/>
          <w:sz w:val="28"/>
          <w:szCs w:val="28"/>
        </w:rPr>
        <w:t>Классные чины муниципальных служащих</w:t>
      </w:r>
    </w:p>
    <w:p w:rsidR="008954AE" w:rsidRPr="001D188D" w:rsidRDefault="008954AE" w:rsidP="008954AE">
      <w:pPr>
        <w:autoSpaceDE w:val="0"/>
        <w:autoSpaceDN w:val="0"/>
        <w:adjustRightInd w:val="0"/>
        <w:spacing w:after="0" w:line="20" w:lineRule="atLeast"/>
        <w:contextualSpacing/>
        <w:jc w:val="center"/>
        <w:rPr>
          <w:rFonts w:ascii="Times New Roman" w:hAnsi="Times New Roman"/>
          <w:b/>
          <w:sz w:val="28"/>
          <w:szCs w:val="28"/>
        </w:rPr>
      </w:pPr>
    </w:p>
    <w:p w:rsidR="008954AE" w:rsidRPr="001D188D" w:rsidRDefault="008954AE" w:rsidP="008954AE">
      <w:pPr>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954AE" w:rsidRPr="001D188D" w:rsidRDefault="008954AE" w:rsidP="008954AE">
      <w:pPr>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2. Муниципальным служащим в Алькеевском муниципальном районе присваиваются следующие классные чины:</w:t>
      </w:r>
    </w:p>
    <w:p w:rsidR="008954AE" w:rsidRPr="001D188D" w:rsidRDefault="008954AE" w:rsidP="008954AE">
      <w:pPr>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замещающим высшие должности муниципальной службы – действительный муниципальный советник 1, 2 или 3-го класса;</w:t>
      </w:r>
    </w:p>
    <w:p w:rsidR="008954AE" w:rsidRPr="001D188D" w:rsidRDefault="008954AE" w:rsidP="008954AE">
      <w:pPr>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замещающим главные должности муниципальной службы – муниципальный советник 1, 2 или 3-го класса;</w:t>
      </w:r>
    </w:p>
    <w:p w:rsidR="008954AE" w:rsidRPr="001D188D" w:rsidRDefault="008954AE" w:rsidP="008954AE">
      <w:pPr>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замещающим ведущие должности муниципальной службы – советник муниципальной службы 1, 2 или 3-го класса;</w:t>
      </w:r>
    </w:p>
    <w:p w:rsidR="008954AE" w:rsidRPr="001D188D" w:rsidRDefault="008954AE" w:rsidP="008954AE">
      <w:pPr>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замещающим старшие должности муниципальной службы – референт муниципальной службы 1, 2 или 3-го класса;</w:t>
      </w:r>
    </w:p>
    <w:p w:rsidR="008954AE" w:rsidRPr="001D188D" w:rsidRDefault="008954AE" w:rsidP="008954AE">
      <w:pPr>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замещающим младшие должности муниципальной службы – секретарь муниципальной службы 1, 2 или 3-го класса.</w:t>
      </w:r>
    </w:p>
    <w:p w:rsidR="008954AE" w:rsidRPr="001D188D" w:rsidRDefault="008954AE" w:rsidP="008954AE">
      <w:pPr>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3. Отнесение должностей муниципальной службы к вышеуказанным группам осуществляется в соответствии с Реестром должностей муниципальной службы  в </w:t>
      </w:r>
      <w:r>
        <w:rPr>
          <w:rFonts w:ascii="Times New Roman" w:hAnsi="Times New Roman"/>
          <w:bCs/>
          <w:sz w:val="28"/>
          <w:szCs w:val="28"/>
        </w:rPr>
        <w:t>Верхнеколчуринском</w:t>
      </w:r>
      <w:r w:rsidRPr="001D188D">
        <w:rPr>
          <w:rFonts w:ascii="Times New Roman" w:hAnsi="Times New Roman"/>
          <w:sz w:val="28"/>
          <w:szCs w:val="28"/>
        </w:rPr>
        <w:t xml:space="preserve"> сельском поселении Алькеевского муниципального района РТ.</w:t>
      </w:r>
    </w:p>
    <w:p w:rsidR="008954AE" w:rsidRPr="001D188D" w:rsidRDefault="008954AE" w:rsidP="008954AE">
      <w:pPr>
        <w:autoSpaceDE w:val="0"/>
        <w:autoSpaceDN w:val="0"/>
        <w:adjustRightInd w:val="0"/>
        <w:spacing w:after="0" w:line="20" w:lineRule="atLeast"/>
        <w:contextualSpacing/>
        <w:jc w:val="center"/>
        <w:rPr>
          <w:rFonts w:ascii="Times New Roman" w:hAnsi="Times New Roman"/>
          <w:sz w:val="28"/>
          <w:szCs w:val="28"/>
        </w:rPr>
      </w:pPr>
    </w:p>
    <w:p w:rsidR="008954AE" w:rsidRPr="001D188D" w:rsidRDefault="008954AE" w:rsidP="008954AE">
      <w:pPr>
        <w:autoSpaceDE w:val="0"/>
        <w:autoSpaceDN w:val="0"/>
        <w:adjustRightInd w:val="0"/>
        <w:spacing w:after="0" w:line="20" w:lineRule="atLeast"/>
        <w:ind w:firstLine="708"/>
        <w:contextualSpacing/>
        <w:jc w:val="center"/>
        <w:rPr>
          <w:rFonts w:ascii="Times New Roman" w:hAnsi="Times New Roman"/>
          <w:sz w:val="28"/>
          <w:szCs w:val="28"/>
        </w:rPr>
      </w:pPr>
    </w:p>
    <w:p w:rsidR="008954AE" w:rsidRPr="001D188D" w:rsidRDefault="008954AE" w:rsidP="008954AE">
      <w:pPr>
        <w:autoSpaceDE w:val="0"/>
        <w:autoSpaceDN w:val="0"/>
        <w:adjustRightInd w:val="0"/>
        <w:spacing w:after="0" w:line="20" w:lineRule="atLeast"/>
        <w:ind w:firstLine="708"/>
        <w:contextualSpacing/>
        <w:jc w:val="center"/>
        <w:rPr>
          <w:rFonts w:ascii="Times New Roman" w:hAnsi="Times New Roman"/>
          <w:b/>
          <w:sz w:val="28"/>
          <w:szCs w:val="28"/>
        </w:rPr>
      </w:pPr>
      <w:r w:rsidRPr="001D188D">
        <w:rPr>
          <w:rFonts w:ascii="Times New Roman" w:hAnsi="Times New Roman"/>
          <w:sz w:val="28"/>
          <w:szCs w:val="28"/>
        </w:rPr>
        <w:t xml:space="preserve">Статья 10. </w:t>
      </w:r>
      <w:r w:rsidRPr="001D188D">
        <w:rPr>
          <w:rFonts w:ascii="Times New Roman" w:hAnsi="Times New Roman"/>
          <w:b/>
          <w:sz w:val="28"/>
          <w:szCs w:val="28"/>
        </w:rPr>
        <w:t>Порядок присвоения классных чинов</w:t>
      </w:r>
    </w:p>
    <w:p w:rsidR="008954AE" w:rsidRPr="001D188D" w:rsidRDefault="008954AE" w:rsidP="008954AE">
      <w:pPr>
        <w:autoSpaceDE w:val="0"/>
        <w:autoSpaceDN w:val="0"/>
        <w:adjustRightInd w:val="0"/>
        <w:spacing w:after="0" w:line="20" w:lineRule="atLeast"/>
        <w:ind w:firstLine="708"/>
        <w:contextualSpacing/>
        <w:jc w:val="center"/>
        <w:rPr>
          <w:rFonts w:ascii="Times New Roman" w:hAnsi="Times New Roman"/>
          <w:b/>
          <w:sz w:val="28"/>
          <w:szCs w:val="28"/>
        </w:rPr>
      </w:pPr>
      <w:r w:rsidRPr="001D188D">
        <w:rPr>
          <w:rFonts w:ascii="Times New Roman" w:hAnsi="Times New Roman"/>
          <w:b/>
          <w:sz w:val="28"/>
          <w:szCs w:val="28"/>
        </w:rPr>
        <w:t>муниципальным служащим и их сохранения при переводе</w:t>
      </w:r>
    </w:p>
    <w:p w:rsidR="008954AE" w:rsidRPr="001D188D" w:rsidRDefault="008954AE" w:rsidP="008954AE">
      <w:pPr>
        <w:autoSpaceDE w:val="0"/>
        <w:autoSpaceDN w:val="0"/>
        <w:adjustRightInd w:val="0"/>
        <w:spacing w:after="0" w:line="20" w:lineRule="atLeast"/>
        <w:ind w:firstLine="708"/>
        <w:contextualSpacing/>
        <w:jc w:val="center"/>
        <w:rPr>
          <w:rFonts w:ascii="Times New Roman" w:hAnsi="Times New Roman"/>
          <w:b/>
          <w:sz w:val="28"/>
          <w:szCs w:val="28"/>
        </w:rPr>
      </w:pPr>
      <w:r w:rsidRPr="001D188D">
        <w:rPr>
          <w:rFonts w:ascii="Times New Roman" w:hAnsi="Times New Roman"/>
          <w:b/>
          <w:sz w:val="28"/>
          <w:szCs w:val="28"/>
        </w:rPr>
        <w:t xml:space="preserve">муниципальных служащих на иные должности муниципальной      службы и при увольнении с муниципальной службы </w:t>
      </w:r>
    </w:p>
    <w:p w:rsidR="008954AE" w:rsidRPr="001D188D" w:rsidRDefault="008954AE" w:rsidP="008954AE">
      <w:pPr>
        <w:autoSpaceDE w:val="0"/>
        <w:autoSpaceDN w:val="0"/>
        <w:adjustRightInd w:val="0"/>
        <w:spacing w:after="0" w:line="20" w:lineRule="atLeast"/>
        <w:contextualSpacing/>
        <w:jc w:val="center"/>
        <w:rPr>
          <w:rFonts w:ascii="Times New Roman" w:hAnsi="Times New Roman"/>
          <w:i/>
          <w:sz w:val="28"/>
          <w:szCs w:val="28"/>
        </w:rPr>
      </w:pPr>
    </w:p>
    <w:p w:rsidR="008954AE" w:rsidRPr="001D188D" w:rsidRDefault="008954AE" w:rsidP="008954AE">
      <w:pPr>
        <w:autoSpaceDE w:val="0"/>
        <w:autoSpaceDN w:val="0"/>
        <w:adjustRightInd w:val="0"/>
        <w:spacing w:after="0" w:line="20" w:lineRule="atLeast"/>
        <w:contextualSpacing/>
        <w:jc w:val="center"/>
        <w:rPr>
          <w:rFonts w:ascii="Times New Roman" w:hAnsi="Times New Roman"/>
          <w:i/>
          <w:sz w:val="28"/>
          <w:szCs w:val="28"/>
        </w:rPr>
      </w:pPr>
      <w:r w:rsidRPr="001D188D">
        <w:rPr>
          <w:rFonts w:ascii="Times New Roman" w:hAnsi="Times New Roman"/>
          <w:sz w:val="28"/>
          <w:szCs w:val="28"/>
        </w:rPr>
        <w:t xml:space="preserve">     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w:t>
      </w:r>
      <w:r w:rsidRPr="001D188D">
        <w:rPr>
          <w:rFonts w:ascii="Times New Roman" w:hAnsi="Times New Roman"/>
          <w:sz w:val="28"/>
          <w:szCs w:val="28"/>
        </w:rPr>
        <w:lastRenderedPageBreak/>
        <w:t>установленной продолжительности пребывания в предыдущем классном чине.</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bCs/>
          <w:sz w:val="28"/>
          <w:szCs w:val="28"/>
        </w:rPr>
      </w:pPr>
      <w:r w:rsidRPr="001D188D">
        <w:rPr>
          <w:rFonts w:ascii="Times New Roman" w:hAnsi="Times New Roman"/>
          <w:bCs/>
          <w:sz w:val="28"/>
          <w:szCs w:val="28"/>
        </w:rPr>
        <w:t>2.  Классный чин может быть первым или очередным.</w:t>
      </w:r>
    </w:p>
    <w:p w:rsidR="008954AE" w:rsidRPr="001D188D" w:rsidRDefault="008954AE" w:rsidP="008954AE">
      <w:pPr>
        <w:keepNext/>
        <w:tabs>
          <w:tab w:val="left" w:pos="900"/>
          <w:tab w:val="left" w:pos="1080"/>
        </w:tabs>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 xml:space="preserve">          3. Муниципальным служащим, впервые назначаемым на должность муниципальной службы определенной группы, присваивается классный чин 3-го класса. С учетом квалификации, стажа работы, наличия профильной ученой </w:t>
      </w:r>
      <w:r w:rsidRPr="001D188D">
        <w:rPr>
          <w:rFonts w:ascii="Times New Roman" w:hAnsi="Times New Roman"/>
          <w:spacing w:val="-4"/>
          <w:sz w:val="28"/>
          <w:szCs w:val="28"/>
        </w:rPr>
        <w:t>степени муниципальному служащему может быть присвоен классный чин 2-го класса</w:t>
      </w:r>
      <w:r w:rsidRPr="001D188D">
        <w:rPr>
          <w:rFonts w:ascii="Times New Roman" w:hAnsi="Times New Roman"/>
          <w:sz w:val="28"/>
          <w:szCs w:val="28"/>
        </w:rPr>
        <w:t xml:space="preserve">.      </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 должностей муниципальной службы, к которой относится замещаемая им должность муниципальной службы.</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w:t>
      </w:r>
      <w:r w:rsidRPr="001D188D">
        <w:rPr>
          <w:rFonts w:ascii="Times New Roman" w:hAnsi="Times New Roman"/>
          <w:sz w:val="28"/>
          <w:szCs w:val="28"/>
        </w:rPr>
        <w:lastRenderedPageBreak/>
        <w:t>переводе на вышестоящие должности муниципальной службы соответствующей группы либо в порядке поощрения.</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6. Срок пребывания в присвоенном классном чине исчисляется со дня его присвоения.      </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8. В качестве меры поощрения за особые отличия в муниципальной службе классный чин муниципальному служащему может быть присвоен:</w:t>
      </w:r>
    </w:p>
    <w:p w:rsidR="008954AE" w:rsidRPr="001D188D" w:rsidRDefault="008954AE" w:rsidP="008954AE">
      <w:pPr>
        <w:keepNext/>
        <w:autoSpaceDE w:val="0"/>
        <w:autoSpaceDN w:val="0"/>
        <w:adjustRightInd w:val="0"/>
        <w:spacing w:after="0" w:line="20" w:lineRule="atLeast"/>
        <w:contextualSpacing/>
        <w:jc w:val="both"/>
        <w:rPr>
          <w:rFonts w:ascii="Times New Roman" w:hAnsi="Times New Roman"/>
          <w:sz w:val="28"/>
          <w:szCs w:val="28"/>
        </w:rPr>
      </w:pPr>
      <w:r w:rsidRPr="001D188D">
        <w:rPr>
          <w:rFonts w:ascii="Times New Roman" w:hAnsi="Times New Roman"/>
          <w:sz w:val="28"/>
          <w:szCs w:val="28"/>
        </w:rPr>
        <w:t>1) до истечения срока, установленного частью 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8954AE" w:rsidRPr="001D188D" w:rsidRDefault="008954AE" w:rsidP="008954AE">
      <w:pPr>
        <w:keepNext/>
        <w:tabs>
          <w:tab w:val="left" w:pos="1125"/>
        </w:tabs>
        <w:spacing w:after="0" w:line="20" w:lineRule="atLeast"/>
        <w:contextualSpacing/>
        <w:jc w:val="both"/>
        <w:rPr>
          <w:rFonts w:ascii="Times New Roman" w:hAnsi="Times New Roman"/>
          <w:sz w:val="28"/>
          <w:szCs w:val="28"/>
        </w:rPr>
      </w:pPr>
      <w:r w:rsidRPr="001D188D">
        <w:rPr>
          <w:rFonts w:ascii="Times New Roman" w:hAnsi="Times New Roman"/>
          <w:sz w:val="28"/>
          <w:szCs w:val="28"/>
        </w:rP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статьей 6</w:t>
      </w:r>
      <w:r w:rsidRPr="001D188D">
        <w:rPr>
          <w:rFonts w:ascii="Times New Roman" w:hAnsi="Times New Roman"/>
          <w:sz w:val="28"/>
          <w:szCs w:val="28"/>
          <w:vertAlign w:val="superscript"/>
        </w:rPr>
        <w:t>1</w:t>
      </w:r>
      <w:r w:rsidRPr="001D188D">
        <w:rPr>
          <w:rFonts w:ascii="Times New Roman" w:hAnsi="Times New Roman"/>
          <w:sz w:val="28"/>
          <w:szCs w:val="28"/>
        </w:rPr>
        <w:t xml:space="preserve"> настоящего Решения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    Муниципальным служащим, замещающим без ограничения срока полномочий высшие должности муниципальной службы, классные чины </w:t>
      </w:r>
      <w:r w:rsidRPr="001D188D">
        <w:rPr>
          <w:rFonts w:ascii="Times New Roman" w:hAnsi="Times New Roman"/>
          <w:sz w:val="28"/>
          <w:szCs w:val="28"/>
        </w:rPr>
        <w:lastRenderedPageBreak/>
        <w:t>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8954AE" w:rsidRPr="001D188D" w:rsidRDefault="008954AE" w:rsidP="008954AE">
      <w:pPr>
        <w:keepNext/>
        <w:tabs>
          <w:tab w:val="left" w:pos="1125"/>
        </w:tabs>
        <w:spacing w:after="0" w:line="20" w:lineRule="atLeast"/>
        <w:contextualSpacing/>
        <w:jc w:val="both"/>
        <w:rPr>
          <w:rFonts w:ascii="Times New Roman" w:hAnsi="Times New Roman"/>
          <w:sz w:val="28"/>
          <w:szCs w:val="28"/>
        </w:rPr>
      </w:pPr>
      <w:r w:rsidRPr="001D188D">
        <w:rPr>
          <w:rFonts w:ascii="Times New Roman" w:hAnsi="Times New Roman"/>
          <w:sz w:val="28"/>
          <w:szCs w:val="28"/>
        </w:rPr>
        <w:tab/>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954AE" w:rsidRPr="001D188D" w:rsidRDefault="008954AE" w:rsidP="008954AE">
      <w:pPr>
        <w:keepNext/>
        <w:tabs>
          <w:tab w:val="left" w:pos="1125"/>
        </w:tabs>
        <w:spacing w:after="0" w:line="20" w:lineRule="atLeast"/>
        <w:contextualSpacing/>
        <w:jc w:val="both"/>
        <w:rPr>
          <w:rFonts w:ascii="Times New Roman" w:hAnsi="Times New Roman"/>
          <w:sz w:val="28"/>
          <w:szCs w:val="28"/>
        </w:rPr>
      </w:pPr>
      <w:r w:rsidRPr="001D188D">
        <w:rPr>
          <w:rFonts w:ascii="Times New Roman" w:hAnsi="Times New Roman"/>
          <w:sz w:val="28"/>
          <w:szCs w:val="28"/>
        </w:rPr>
        <w:tab/>
        <w:t>11. Классные чины муниципальным служащим присваиваются Главой Алькеевского муниципального района, по представлению руководителя органа местного самоуправления, в котором проходит службу муниципальный служащий.</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14. Лишение присвоенного классного чина возможно по решению суда.</w:t>
      </w:r>
    </w:p>
    <w:p w:rsidR="008954AE" w:rsidRPr="001D188D" w:rsidRDefault="008954AE" w:rsidP="008954AE">
      <w:pPr>
        <w:keepNext/>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16. Сведения о присвоении муниципальному служащему классного чина вносятся в личное дело и трудовую книжку муниципального служащего.</w:t>
      </w:r>
    </w:p>
    <w:p w:rsidR="008954AE" w:rsidRPr="001D188D" w:rsidRDefault="008954AE" w:rsidP="008954AE">
      <w:pPr>
        <w:keepNext/>
        <w:autoSpaceDE w:val="0"/>
        <w:autoSpaceDN w:val="0"/>
        <w:adjustRightInd w:val="0"/>
        <w:spacing w:after="0" w:line="20" w:lineRule="atLeast"/>
        <w:ind w:firstLine="708"/>
        <w:contextualSpacing/>
        <w:jc w:val="both"/>
        <w:rPr>
          <w:rFonts w:ascii="Times New Roman" w:hAnsi="Times New Roman"/>
          <w:sz w:val="28"/>
          <w:szCs w:val="28"/>
        </w:rPr>
      </w:pPr>
    </w:p>
    <w:p w:rsidR="008954AE" w:rsidRPr="001D188D" w:rsidRDefault="008954AE" w:rsidP="008954AE">
      <w:pPr>
        <w:keepNext/>
        <w:autoSpaceDE w:val="0"/>
        <w:autoSpaceDN w:val="0"/>
        <w:adjustRightInd w:val="0"/>
        <w:spacing w:after="0" w:line="20" w:lineRule="atLeast"/>
        <w:ind w:firstLine="708"/>
        <w:contextualSpacing/>
        <w:jc w:val="center"/>
        <w:rPr>
          <w:rFonts w:ascii="Times New Roman" w:hAnsi="Times New Roman"/>
          <w:b/>
          <w:sz w:val="28"/>
          <w:szCs w:val="28"/>
        </w:rPr>
      </w:pPr>
      <w:r w:rsidRPr="001D188D">
        <w:rPr>
          <w:rFonts w:ascii="Times New Roman" w:hAnsi="Times New Roman"/>
          <w:sz w:val="28"/>
          <w:szCs w:val="28"/>
        </w:rPr>
        <w:t>Статья  11</w:t>
      </w:r>
      <w:r w:rsidRPr="001D188D">
        <w:rPr>
          <w:rFonts w:ascii="Times New Roman" w:hAnsi="Times New Roman"/>
          <w:b/>
          <w:sz w:val="28"/>
          <w:szCs w:val="28"/>
        </w:rPr>
        <w:t>. Порядок   приравнивания квалификационных разрядов к классным чинам</w:t>
      </w:r>
    </w:p>
    <w:p w:rsidR="008954AE" w:rsidRPr="001D188D" w:rsidRDefault="008954AE" w:rsidP="008954AE">
      <w:pPr>
        <w:autoSpaceDE w:val="0"/>
        <w:autoSpaceDN w:val="0"/>
        <w:adjustRightInd w:val="0"/>
        <w:spacing w:after="0" w:line="20" w:lineRule="atLeast"/>
        <w:contextualSpacing/>
        <w:jc w:val="center"/>
        <w:rPr>
          <w:rFonts w:ascii="Times New Roman" w:hAnsi="Times New Roman"/>
          <w:i/>
          <w:sz w:val="28"/>
          <w:szCs w:val="28"/>
        </w:rPr>
      </w:pP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1. Со дня вступления в силу настоящего Закона квалификационные разряды, присвоенные муниципальным служащим, приравниваются к классным чинам муниципальных служащих, установленным настоящим Законом, в следующем порядке:</w:t>
      </w: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8954AE" w:rsidRPr="001D188D" w:rsidRDefault="008954AE" w:rsidP="008954AE">
      <w:pPr>
        <w:keepNext/>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lastRenderedPageBreak/>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8954AE" w:rsidRPr="001D188D" w:rsidRDefault="008954AE" w:rsidP="008954AE">
      <w:pPr>
        <w:keepNext/>
        <w:spacing w:after="0" w:line="20" w:lineRule="atLeast"/>
        <w:contextualSpacing/>
        <w:jc w:val="both"/>
        <w:rPr>
          <w:rFonts w:ascii="Times New Roman" w:hAnsi="Times New Roman"/>
          <w:sz w:val="28"/>
          <w:szCs w:val="28"/>
        </w:rPr>
      </w:pPr>
      <w:r w:rsidRPr="001D188D">
        <w:rPr>
          <w:rFonts w:ascii="Times New Roman" w:hAnsi="Times New Roman"/>
          <w:sz w:val="28"/>
          <w:szCs w:val="28"/>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8954AE" w:rsidRPr="001D188D" w:rsidRDefault="008954AE" w:rsidP="008954AE">
      <w:pPr>
        <w:keepNext/>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2. </w:t>
      </w:r>
      <w:r w:rsidRPr="001D188D">
        <w:rPr>
          <w:rFonts w:ascii="Times New Roman" w:hAnsi="Times New Roman"/>
          <w:spacing w:val="-2"/>
          <w:sz w:val="28"/>
          <w:szCs w:val="28"/>
        </w:rPr>
        <w:t xml:space="preserve">Периоды работы муниципального служащего на должностях </w:t>
      </w:r>
      <w:r w:rsidRPr="001D188D">
        <w:rPr>
          <w:rFonts w:ascii="Times New Roman" w:hAnsi="Times New Roman"/>
          <w:spacing w:val="-4"/>
          <w:sz w:val="28"/>
          <w:szCs w:val="28"/>
        </w:rPr>
        <w:t>муниципальной службы после вступления в силу Федерального закона от 2 марта 2007</w:t>
      </w:r>
      <w:r w:rsidRPr="001D188D">
        <w:rPr>
          <w:rFonts w:ascii="Times New Roman" w:hAnsi="Times New Roman"/>
          <w:sz w:val="28"/>
          <w:szCs w:val="28"/>
        </w:rPr>
        <w:t xml:space="preserve"> года № 25-ФЗ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а муниципального служащего, впервые принятого на муниципальную службу и не имеющего квалификационного разряда, учитываются при определении продолжительности прохождения муниципальной службы для присвоения первого классного чина.</w:t>
      </w:r>
    </w:p>
    <w:p w:rsidR="008954AE" w:rsidRPr="001D188D" w:rsidRDefault="008954AE" w:rsidP="008954AE">
      <w:pPr>
        <w:keepNext/>
        <w:spacing w:after="0" w:line="20" w:lineRule="atLeast"/>
        <w:ind w:firstLine="708"/>
        <w:contextualSpacing/>
        <w:jc w:val="both"/>
        <w:rPr>
          <w:rFonts w:ascii="Times New Roman" w:hAnsi="Times New Roman"/>
          <w:sz w:val="28"/>
          <w:szCs w:val="28"/>
        </w:rPr>
      </w:pPr>
      <w:r w:rsidRPr="001D188D">
        <w:rPr>
          <w:rFonts w:ascii="Times New Roman" w:hAnsi="Times New Roman"/>
          <w:sz w:val="28"/>
          <w:szCs w:val="28"/>
        </w:rPr>
        <w:t xml:space="preserve">3. Выплата ежемесячной надбавки к должностному окладу за высокую квалификацию сохраняется до установления ежемесячной надбавки за классный чин.  </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pStyle w:val="a3"/>
        <w:autoSpaceDE w:val="0"/>
        <w:autoSpaceDN w:val="0"/>
        <w:adjustRightInd w:val="0"/>
        <w:spacing w:after="0" w:line="20" w:lineRule="atLeast"/>
        <w:ind w:left="567"/>
        <w:jc w:val="both"/>
        <w:rPr>
          <w:rFonts w:ascii="Times New Roman" w:hAnsi="Times New Roman"/>
          <w:sz w:val="28"/>
          <w:szCs w:val="28"/>
        </w:rPr>
      </w:pPr>
      <w:r w:rsidRPr="001D188D">
        <w:rPr>
          <w:rFonts w:ascii="Times New Roman" w:hAnsi="Times New Roman"/>
          <w:sz w:val="28"/>
          <w:szCs w:val="28"/>
        </w:rPr>
        <w:t xml:space="preserve">Статья </w:t>
      </w:r>
      <w:r>
        <w:rPr>
          <w:rFonts w:ascii="Times New Roman" w:hAnsi="Times New Roman"/>
          <w:sz w:val="28"/>
          <w:szCs w:val="28"/>
        </w:rPr>
        <w:t>12</w:t>
      </w:r>
      <w:r w:rsidRPr="001D188D">
        <w:rPr>
          <w:rFonts w:ascii="Times New Roman" w:hAnsi="Times New Roman"/>
          <w:sz w:val="28"/>
          <w:szCs w:val="28"/>
        </w:rPr>
        <w:t xml:space="preserve">. </w:t>
      </w:r>
      <w:r w:rsidRPr="00FA21E8">
        <w:rPr>
          <w:rFonts w:ascii="Times New Roman" w:hAnsi="Times New Roman"/>
          <w:b/>
          <w:sz w:val="28"/>
          <w:szCs w:val="28"/>
        </w:rPr>
        <w:t>Требования к служебному поведению муниципального служащего</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1. Муниципальный служащий обязан:</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1) исполнять должностные обязанности добросовестно, на высоком профессиональном уровне;</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5) проявлять корректность в обращении с гражданами;</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6) проявлять уважение к нравственным обычаям и традициям народов Российской Федерации;</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7) учитывать культурные и иные особенности различных этнических и социальных групп, а также конфессий;</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8) способствовать межнациональному и межконфессиональному согласию;</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lastRenderedPageBreak/>
        <w:t>9) не допускать конфликтных ситуаций, способных нанести ущерб его репутации или авторитету муниципального органа.</w:t>
      </w:r>
    </w:p>
    <w:p w:rsidR="008954AE" w:rsidRPr="001D188D" w:rsidRDefault="008954AE" w:rsidP="008954AE">
      <w:pPr>
        <w:pStyle w:val="a3"/>
        <w:autoSpaceDE w:val="0"/>
        <w:autoSpaceDN w:val="0"/>
        <w:adjustRightInd w:val="0"/>
        <w:spacing w:line="20" w:lineRule="atLeast"/>
        <w:ind w:left="0" w:firstLine="567"/>
        <w:jc w:val="both"/>
        <w:rPr>
          <w:rFonts w:ascii="Times New Roman" w:hAnsi="Times New Roman"/>
          <w:sz w:val="28"/>
          <w:szCs w:val="28"/>
        </w:rPr>
      </w:pPr>
      <w:r w:rsidRPr="001D188D">
        <w:rPr>
          <w:rFonts w:ascii="Times New Roman" w:hAnsi="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b/>
          <w:bCs/>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3</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Сведения о доходах, об имуществе и обязательствах имущественного характера муниципального служащего</w:t>
      </w:r>
    </w:p>
    <w:p w:rsidR="008954AE" w:rsidRPr="001D188D" w:rsidRDefault="008954AE" w:rsidP="008954AE">
      <w:pPr>
        <w:pStyle w:val="ConsPlusNormal"/>
        <w:widowControl/>
        <w:spacing w:line="20" w:lineRule="atLeast"/>
        <w:contextualSpacing/>
        <w:jc w:val="both"/>
        <w:rPr>
          <w:rFonts w:ascii="Times New Roman" w:hAnsi="Times New Roman" w:cs="Times New Roman"/>
          <w:i/>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b/>
          <w:bCs/>
          <w:sz w:val="28"/>
          <w:szCs w:val="28"/>
        </w:rPr>
      </w:pP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4" w:history="1">
        <w:r w:rsidRPr="001D188D">
          <w:rPr>
            <w:rFonts w:ascii="Times New Roman" w:hAnsi="Times New Roman"/>
            <w:sz w:val="28"/>
            <w:szCs w:val="28"/>
          </w:rPr>
          <w:t>сведениями</w:t>
        </w:r>
      </w:hyperlink>
      <w:r w:rsidRPr="001D188D">
        <w:rPr>
          <w:rFonts w:ascii="Times New Roman" w:hAnsi="Times New Roman"/>
          <w:sz w:val="28"/>
          <w:szCs w:val="28"/>
        </w:rPr>
        <w:t xml:space="preserve"> конфиденциального характера, если федеральными законами они не отнесены к </w:t>
      </w:r>
      <w:hyperlink r:id="rId15" w:history="1">
        <w:r w:rsidRPr="001D188D">
          <w:rPr>
            <w:rFonts w:ascii="Times New Roman" w:hAnsi="Times New Roman"/>
            <w:sz w:val="28"/>
            <w:szCs w:val="28"/>
          </w:rPr>
          <w:t>сведениям</w:t>
        </w:r>
      </w:hyperlink>
      <w:r w:rsidRPr="001D188D">
        <w:rPr>
          <w:rFonts w:ascii="Times New Roman" w:hAnsi="Times New Roman"/>
          <w:sz w:val="28"/>
          <w:szCs w:val="28"/>
        </w:rPr>
        <w:t>, составляющим государственную и иную охраняемую федеральными законами тайну.</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3.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w:t>
      </w:r>
      <w:r w:rsidRPr="001D188D">
        <w:rPr>
          <w:rFonts w:ascii="Times New Roman" w:hAnsi="Times New Roman"/>
          <w:sz w:val="28"/>
          <w:szCs w:val="28"/>
        </w:rPr>
        <w:lastRenderedPageBreak/>
        <w:t>или неполных сведений является правонарушением, влекущим увольнение муниципального служащего с муниципальной службы.</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history="1">
        <w:r w:rsidRPr="001D188D">
          <w:rPr>
            <w:rFonts w:ascii="Times New Roman" w:hAnsi="Times New Roman"/>
            <w:sz w:val="28"/>
            <w:szCs w:val="28"/>
          </w:rPr>
          <w:t>законом</w:t>
        </w:r>
      </w:hyperlink>
      <w:r w:rsidRPr="001D188D">
        <w:rPr>
          <w:rFonts w:ascii="Times New Roman" w:hAnsi="Times New Roman"/>
          <w:sz w:val="28"/>
          <w:szCs w:val="28"/>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
    <w:p w:rsidR="008954AE" w:rsidRPr="001D188D" w:rsidRDefault="008954AE" w:rsidP="008954AE">
      <w:pPr>
        <w:pStyle w:val="a3"/>
        <w:autoSpaceDE w:val="0"/>
        <w:autoSpaceDN w:val="0"/>
        <w:adjustRightInd w:val="0"/>
        <w:spacing w:after="0" w:line="20" w:lineRule="atLeast"/>
        <w:ind w:left="0" w:firstLine="495"/>
        <w:jc w:val="both"/>
        <w:rPr>
          <w:rFonts w:ascii="Times New Roman" w:hAnsi="Times New Roman"/>
          <w:sz w:val="28"/>
          <w:szCs w:val="28"/>
        </w:rPr>
      </w:pPr>
      <w:r w:rsidRPr="001D188D">
        <w:rPr>
          <w:rFonts w:ascii="Times New Roman" w:hAnsi="Times New Roman"/>
          <w:sz w:val="28"/>
          <w:szCs w:val="28"/>
        </w:rPr>
        <w:t xml:space="preserve">7. Запросы о представлении сведений, составляющих банковскую, налоговую или иную охраняемую законом </w:t>
      </w:r>
      <w:hyperlink r:id="rId17" w:history="1">
        <w:r w:rsidRPr="001D188D">
          <w:rPr>
            <w:rFonts w:ascii="Times New Roman" w:hAnsi="Times New Roman"/>
            <w:sz w:val="28"/>
            <w:szCs w:val="28"/>
          </w:rPr>
          <w:t>тайну</w:t>
        </w:r>
      </w:hyperlink>
      <w:r w:rsidRPr="001D188D">
        <w:rPr>
          <w:rFonts w:ascii="Times New Roman" w:hAnsi="Times New Roman"/>
          <w:sz w:val="28"/>
          <w:szCs w:val="28"/>
        </w:rPr>
        <w:t>,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 Татарстан (руководителями высших исполнительных органов государственной власти Республики Татарстан) в порядке, определяемом нормативными правовыми актами Российской Федерации.</w:t>
      </w:r>
    </w:p>
    <w:p w:rsidR="008954AE" w:rsidRPr="001D188D" w:rsidRDefault="008954AE" w:rsidP="008954AE">
      <w:pPr>
        <w:pStyle w:val="ConsPlusNormal"/>
        <w:widowControl/>
        <w:spacing w:line="20" w:lineRule="atLeast"/>
        <w:ind w:firstLine="0"/>
        <w:contextualSpacing/>
        <w:jc w:val="center"/>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b/>
          <w:bCs/>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4</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Поступление на муниципальную службу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b/>
          <w:bCs/>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настоящим Законом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w:t>
      </w:r>
      <w:r w:rsidRPr="001D188D">
        <w:rPr>
          <w:rFonts w:ascii="Times New Roman" w:hAnsi="Times New Roman" w:cs="Times New Roman"/>
          <w:sz w:val="28"/>
          <w:szCs w:val="28"/>
        </w:rPr>
        <w:lastRenderedPageBreak/>
        <w:t>обстоятельств, не связанных с профессиональными и деловыми качествами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При поступлении на муниципальную службу гражданин представляет:</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собственноручно заполненную и подписанную анкету по форме, установленной Правительством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паспорт;</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трудовую книжку, за исключением случаев, когда трудовой договор (контракт) заключается впервые;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документ об образовании;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заключение медицинского учреждения об отсутствии заболевания, препятствующего поступлению на муниципальную службу;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4. Сведения,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7. Гражданин, поступающий на должность руководителя исполнительного комитета муниципального района и поселения по результатам конкурса на замещение указанной должности, заключают контракт. Порядок замещения должности руководителя исполнительного комитета района и поселения по контракту и порядок заключения и расторжения контракта с лицом, назначаемым на указанную должность по </w:t>
      </w:r>
      <w:r w:rsidRPr="001D188D">
        <w:rPr>
          <w:rFonts w:ascii="Times New Roman" w:hAnsi="Times New Roman" w:cs="Times New Roman"/>
          <w:sz w:val="28"/>
          <w:szCs w:val="28"/>
        </w:rPr>
        <w:lastRenderedPageBreak/>
        <w:t xml:space="preserve">контракту, определяются Федеральным законом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r w:rsidRPr="001D188D">
        <w:rPr>
          <w:rFonts w:ascii="Times New Roman" w:hAnsi="Times New Roman" w:cs="Times New Roman"/>
          <w:sz w:val="28"/>
          <w:szCs w:val="28"/>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r w:rsidRPr="001D188D">
        <w:rPr>
          <w:rFonts w:ascii="Times New Roman" w:hAnsi="Times New Roman" w:cs="Times New Roman"/>
          <w:i/>
          <w:sz w:val="28"/>
          <w:szCs w:val="28"/>
        </w:rPr>
        <w:t xml:space="preserve">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r w:rsidRPr="001D188D">
        <w:rPr>
          <w:rFonts w:ascii="Times New Roman" w:hAnsi="Times New Roman" w:cs="Times New Roman"/>
          <w:sz w:val="28"/>
          <w:szCs w:val="28"/>
        </w:rPr>
        <w:t xml:space="preserve">Статья </w:t>
      </w:r>
      <w:r>
        <w:rPr>
          <w:rFonts w:ascii="Times New Roman" w:hAnsi="Times New Roman" w:cs="Times New Roman"/>
          <w:sz w:val="28"/>
          <w:szCs w:val="28"/>
        </w:rPr>
        <w:t>15</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Должностная инструкция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В должностную инструкцию муниципального служащего включаются: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перечень вопросов, по которым муниципальный служащий вправе или обязан самостоятельно принимать управленческие и иные решения;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 xml:space="preserve"> 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8954AE" w:rsidRPr="001D188D" w:rsidRDefault="008954AE" w:rsidP="008954AE">
      <w:pPr>
        <w:pStyle w:val="ConsPlusNormal"/>
        <w:widowControl/>
        <w:spacing w:line="20" w:lineRule="atLeast"/>
        <w:ind w:firstLine="0"/>
        <w:contextualSpacing/>
        <w:jc w:val="center"/>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6</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Оплата труда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К дополнительным выплатам относятся: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ежемесячная надбавка к должностному окладу за выслугу лет;</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ежемесячная надбавка к должностному окладу за особые условия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ежемесячное денежное поощрение;</w:t>
      </w:r>
    </w:p>
    <w:p w:rsidR="008954AE" w:rsidRPr="001D188D" w:rsidRDefault="008954AE" w:rsidP="008954AE">
      <w:pPr>
        <w:autoSpaceDE w:val="0"/>
        <w:autoSpaceDN w:val="0"/>
        <w:adjustRightInd w:val="0"/>
        <w:spacing w:after="0" w:line="20" w:lineRule="atLeast"/>
        <w:contextualSpacing/>
        <w:jc w:val="both"/>
        <w:rPr>
          <w:rFonts w:ascii="Times New Roman" w:hAnsi="Times New Roman"/>
          <w:i/>
          <w:sz w:val="28"/>
          <w:szCs w:val="28"/>
        </w:rPr>
      </w:pPr>
      <w:r w:rsidRPr="001D188D">
        <w:rPr>
          <w:rFonts w:ascii="Times New Roman" w:hAnsi="Times New Roman"/>
          <w:sz w:val="28"/>
          <w:szCs w:val="28"/>
        </w:rPr>
        <w:t xml:space="preserve">        5) ежемесячная надбавка за классный чин;</w:t>
      </w:r>
      <w:r w:rsidRPr="001D188D">
        <w:rPr>
          <w:rFonts w:ascii="Times New Roman" w:hAnsi="Times New Roman"/>
          <w:i/>
          <w:sz w:val="28"/>
          <w:szCs w:val="28"/>
        </w:rPr>
        <w:t xml:space="preserve"> </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единовременная выплата при предоставлении ежегодного оплачиваемого отпуска;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материальная помощь.</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3. Муниципальными правовыми актами может также предусматриваться установление следующих  дополнительных выплат:</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ежемесячная компенсационная выплата муниципальным служащим за работу в условиях ненормированного служебного дня;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ежемесячная надбавка муниципальным служащим к должностному окладу за почетное звание Республики Татарстан.</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7</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Гарантии, предоставляемые муниципальному служащему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Муниципальному служащему гарантируются: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право на своевременное и в полном объеме получение денежного содержания;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муниципального образования муниципальному служащему предоставляются гарантии, </w:t>
      </w:r>
      <w:r w:rsidRPr="001D188D">
        <w:rPr>
          <w:rFonts w:ascii="Times New Roman" w:hAnsi="Times New Roman" w:cs="Times New Roman"/>
          <w:sz w:val="28"/>
          <w:szCs w:val="28"/>
        </w:rPr>
        <w:lastRenderedPageBreak/>
        <w:t>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8</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Стаж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В стаж (общую продолжительность) муниципальной службы включаются периоды работы на постоянной (штатной) основе на должностях, определенных Законами  Российской Федерации и Республики Татарстан.</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в  порядке, определенными Законами Российской Федерации и Республики Татарстан.</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В стаж муниципальной службы включаются: время профессиональной переподготовки, повышения квалификации или стажировки, осуществляемой муниципальным служащим в соответствии с  Законом Республики Татарстан «О муниципальной службе в Республике Татарстан»,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b/>
          <w:bCs/>
          <w:sz w:val="28"/>
          <w:szCs w:val="28"/>
        </w:rPr>
      </w:pPr>
      <w:r w:rsidRPr="001D188D">
        <w:rPr>
          <w:rFonts w:ascii="Times New Roman" w:hAnsi="Times New Roman" w:cs="Times New Roman"/>
          <w:sz w:val="28"/>
          <w:szCs w:val="28"/>
        </w:rPr>
        <w:t>Статья 1</w:t>
      </w:r>
      <w:r>
        <w:rPr>
          <w:rFonts w:ascii="Times New Roman" w:hAnsi="Times New Roman" w:cs="Times New Roman"/>
          <w:sz w:val="28"/>
          <w:szCs w:val="28"/>
        </w:rPr>
        <w:t>9</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Порядок исчисления и установления стажа муниципальной службы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b/>
          <w:bCs/>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 xml:space="preserve">  Исчисление стажа муниципальной службы производится в порядке, определенными Законами российской Федерации и Законами Республики Татарстан.</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outlineLvl w:val="1"/>
        <w:rPr>
          <w:rFonts w:ascii="Times New Roman" w:hAnsi="Times New Roman" w:cs="Times New Roman"/>
          <w:b/>
          <w:bCs/>
          <w:sz w:val="28"/>
          <w:szCs w:val="28"/>
        </w:rPr>
      </w:pPr>
      <w:r w:rsidRPr="001D188D">
        <w:rPr>
          <w:rFonts w:ascii="Times New Roman" w:hAnsi="Times New Roman" w:cs="Times New Roman"/>
          <w:sz w:val="28"/>
          <w:szCs w:val="28"/>
        </w:rPr>
        <w:t xml:space="preserve">Статья </w:t>
      </w:r>
      <w:r>
        <w:rPr>
          <w:rFonts w:ascii="Times New Roman" w:hAnsi="Times New Roman" w:cs="Times New Roman"/>
          <w:sz w:val="28"/>
          <w:szCs w:val="28"/>
        </w:rPr>
        <w:t>20</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Конкурс на замещение должности муниципальной службы</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 xml:space="preserve">Должности муниципальной службы замещаются на конкурсной основе. </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lastRenderedPageBreak/>
        <w:t>Порядок проведения конкурса на замещение вакантной должности муниципальной службы устанавливается приложением 1 к настоящему Положению.</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Pr>
          <w:rFonts w:ascii="Times New Roman" w:hAnsi="Times New Roman" w:cs="Times New Roman"/>
          <w:sz w:val="28"/>
          <w:szCs w:val="28"/>
        </w:rPr>
        <w:t>Статья 21</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Аттестация муниципальных служащих</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Порядок проведения аттестации муниципальных служащих устанавливается приложением 2 к настоящему Положению.</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Pr>
          <w:rFonts w:ascii="Times New Roman" w:hAnsi="Times New Roman" w:cs="Times New Roman"/>
          <w:sz w:val="28"/>
          <w:szCs w:val="28"/>
        </w:rPr>
        <w:t>Статья 22</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Квалификационный экзамен</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 xml:space="preserve"> </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Квалификационный экзамен проводится по мере необходимости, но не чаще одного раза в год в целях оценки знаний, навыков и умений муниципальных служащих.</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Pr>
          <w:rFonts w:ascii="Times New Roman" w:hAnsi="Times New Roman" w:cs="Times New Roman"/>
          <w:sz w:val="28"/>
          <w:szCs w:val="28"/>
        </w:rPr>
        <w:t>3</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Поощрения муниципальных служащих</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Виды поощрения муниципального служащего, порядок и условия его применения устанавливаются приложением 3 к настоящему Положению.</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ind w:firstLine="540"/>
        <w:contextualSpacing/>
        <w:jc w:val="both"/>
        <w:outlineLvl w:val="2"/>
        <w:rPr>
          <w:rFonts w:ascii="Times New Roman" w:hAnsi="Times New Roman" w:cs="Times New Roman"/>
          <w:b/>
          <w:bCs/>
          <w:sz w:val="28"/>
          <w:szCs w:val="28"/>
        </w:rPr>
      </w:pPr>
      <w:r w:rsidRPr="001D188D">
        <w:rPr>
          <w:rFonts w:ascii="Times New Roman" w:hAnsi="Times New Roman" w:cs="Times New Roman"/>
          <w:sz w:val="28"/>
          <w:szCs w:val="28"/>
        </w:rPr>
        <w:t xml:space="preserve">   Статья 2</w:t>
      </w:r>
      <w:r>
        <w:rPr>
          <w:rFonts w:ascii="Times New Roman" w:hAnsi="Times New Roman" w:cs="Times New Roman"/>
          <w:sz w:val="28"/>
          <w:szCs w:val="28"/>
        </w:rPr>
        <w:t>4</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Дисциплинарная ответственность муниципального служащего</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b/>
          <w:bCs/>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За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дисциплинарные взыскания. Виды дисциплинарных взысканий, порядок  их применения и снятия определяются действующим законодательством.</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Pr>
          <w:rFonts w:ascii="Times New Roman" w:hAnsi="Times New Roman" w:cs="Times New Roman"/>
          <w:sz w:val="28"/>
          <w:szCs w:val="28"/>
        </w:rPr>
        <w:t>5</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Повышение квалификации муниципального служащего</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u w:val="single"/>
        </w:rPr>
      </w:pPr>
      <w:r w:rsidRPr="001D188D">
        <w:rPr>
          <w:rFonts w:ascii="Times New Roman" w:hAnsi="Times New Roman" w:cs="Times New Roman"/>
          <w:sz w:val="28"/>
          <w:szCs w:val="28"/>
        </w:rPr>
        <w:t xml:space="preserve">1. Муниципальный служащий имеет право на повышение квалификации за счет средств, предусмотренных в бюджете </w:t>
      </w:r>
      <w:r w:rsidRPr="00F4771A">
        <w:rPr>
          <w:rFonts w:ascii="Times New Roman" w:hAnsi="Times New Roman" w:cs="Times New Roman"/>
          <w:bCs/>
          <w:sz w:val="28"/>
          <w:szCs w:val="28"/>
        </w:rPr>
        <w:t>Верхнеколчуринского</w:t>
      </w:r>
      <w:r w:rsidRPr="001D188D">
        <w:rPr>
          <w:rFonts w:ascii="Times New Roman" w:hAnsi="Times New Roman" w:cs="Times New Roman"/>
          <w:sz w:val="28"/>
          <w:szCs w:val="28"/>
        </w:rPr>
        <w:t xml:space="preserve"> сельского поселения Алькеевского муниципального района РТ.</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2. Повышение квалификации муниципального служащего осуществляется по мере необходимости, но не реже одного раза в пять лет в течение всего периода прохождения им муниципальной службы.</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3. Основания для направления муниципального служащего на повышение квалификации:</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а) назначение муниципального служащего на иную должность муниципальной службы в порядке должностного роста на конкурсной основе;</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б) включение муниципального служащего в кадровый резерв на конкурсной основе;</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lastRenderedPageBreak/>
        <w:t>в) результаты аттестации муниципального служащего.</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4. Повышение квалификации муниципального служащего осуществляется в имеющих государственную аккредитацию образовательных учреждениях высшего профессионального, среднего профессионального  и дополнительного профессионального образования.</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5. Повышение квалификации муниципального служащего осуществляется с отрывом, с частичным отрывом или без отрыва от муниципальной службы.</w:t>
      </w:r>
    </w:p>
    <w:p w:rsidR="008954AE" w:rsidRPr="001D188D" w:rsidRDefault="008954AE" w:rsidP="008954AE">
      <w:pPr>
        <w:spacing w:after="0" w:line="20" w:lineRule="atLeast"/>
        <w:ind w:firstLine="720"/>
        <w:contextualSpacing/>
        <w:jc w:val="both"/>
        <w:rPr>
          <w:rFonts w:ascii="Times New Roman" w:hAnsi="Times New Roman"/>
          <w:sz w:val="28"/>
          <w:szCs w:val="28"/>
        </w:rPr>
      </w:pPr>
      <w:bookmarkStart w:id="0" w:name="sub_1008"/>
      <w:r w:rsidRPr="001D188D">
        <w:rPr>
          <w:rFonts w:ascii="Times New Roman" w:hAnsi="Times New Roman"/>
          <w:sz w:val="28"/>
          <w:szCs w:val="28"/>
        </w:rPr>
        <w:t>6. Повышение квалификации муниципальных служащих, замещающих должности муниципальной службы категории "руководители", относящиеся к высшей группе должностей, осуществляются с отрывом, с частичным отрывом или без отрыва от муниципальной службы и с использованием возможностей дистанционных образовательных технологий.</w:t>
      </w:r>
    </w:p>
    <w:bookmarkEnd w:id="0"/>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Повышение квалификации муниципальных служащих, замещающих должности муниципальной службы категории "помощники (советники)" или "специалисты", относящиеся к высшей группе должностей, а также должности муниципальной службы категории "руководители", "помощники (советники)", "специалисты", относящиеся к главной и ведущей группам должностей, осуществляются с отрывом или с частичным отрывом от муниципальной службы.</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Повышение квалификации муниципальных служащих, замещающих иные должности муниципальной службы, осуществляются с отрывом от муниципальной службы.</w:t>
      </w:r>
    </w:p>
    <w:p w:rsidR="008954AE" w:rsidRPr="001D188D" w:rsidRDefault="008954AE" w:rsidP="008954AE">
      <w:pPr>
        <w:autoSpaceDE w:val="0"/>
        <w:autoSpaceDN w:val="0"/>
        <w:adjustRightInd w:val="0"/>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7. Сроки обучения муниципальных служащих устанавливаются представителем нанимателя.</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Pr>
          <w:rFonts w:ascii="Times New Roman" w:hAnsi="Times New Roman" w:cs="Times New Roman"/>
          <w:sz w:val="28"/>
          <w:szCs w:val="28"/>
        </w:rPr>
        <w:t>6</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Кадровый резерв для замещения вакантных должностей муниципальной службы</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Для замещения вакантной должности муниципальной службы в органах местного самоуправления Алькеевского  муниципального района (далее – орган местного самоуправления) создается кадровый резерв.</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 xml:space="preserve">Порядок формирования кадрового резерва муниципальной службы и порядок работы с лицами, включенными в кадровый резерв для замещения вакантных должностей муниципальной службы устанавливается приложением 4 к настоящему Положению.  </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Pr>
          <w:rFonts w:ascii="Times New Roman" w:hAnsi="Times New Roman" w:cs="Times New Roman"/>
          <w:sz w:val="28"/>
          <w:szCs w:val="28"/>
        </w:rPr>
        <w:t>7</w:t>
      </w:r>
      <w:r w:rsidRPr="001D188D">
        <w:rPr>
          <w:rFonts w:ascii="Times New Roman" w:hAnsi="Times New Roman" w:cs="Times New Roman"/>
          <w:b/>
          <w:bCs/>
          <w:sz w:val="28"/>
          <w:szCs w:val="28"/>
        </w:rPr>
        <w:t xml:space="preserve">.  Отпуск муниципального служащего </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lastRenderedPageBreak/>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3. Ежегодный основной оплачиваемый отпуск предоставляется муниципальному служащему продолжительностью не менее 30 календарных дней.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 а также в случаях, предусмотренных федеральными законами и настоящим Законом.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45 календарных дней.</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8. Муниципальным служащим с ненормированным рабочим днем предоставляется ежегодный дополнительный оплачиваемый отпуск продолжительность 3 дня.</w:t>
      </w:r>
    </w:p>
    <w:p w:rsidR="008954AE" w:rsidRPr="001D188D" w:rsidRDefault="008954AE" w:rsidP="008954AE">
      <w:pPr>
        <w:pStyle w:val="ConsPlusNormal"/>
        <w:widowControl/>
        <w:spacing w:line="20" w:lineRule="atLeast"/>
        <w:ind w:firstLine="540"/>
        <w:contextualSpacing/>
        <w:jc w:val="both"/>
        <w:rPr>
          <w:rFonts w:ascii="Times New Roman" w:hAnsi="Times New Roman" w:cs="Times New Roman"/>
          <w:sz w:val="28"/>
          <w:szCs w:val="28"/>
        </w:rPr>
      </w:pPr>
      <w:r w:rsidRPr="001D188D">
        <w:rPr>
          <w:rFonts w:ascii="Times New Roman" w:hAnsi="Times New Roman" w:cs="Times New Roman"/>
          <w:sz w:val="28"/>
          <w:szCs w:val="28"/>
        </w:rPr>
        <w:t>9. Порядок и условия муниципальным служащим с ненормированным рабочим днем ежегодного дополнительного оплачиваемого отпуска определяются правовыми актами руководителя органа местного самоуправления, муниципального органа района.</w:t>
      </w:r>
    </w:p>
    <w:p w:rsidR="008954AE" w:rsidRPr="001D188D" w:rsidRDefault="008954AE" w:rsidP="008954AE">
      <w:pPr>
        <w:pStyle w:val="ConsPlusNormal"/>
        <w:widowControl/>
        <w:spacing w:line="20" w:lineRule="atLeast"/>
        <w:ind w:firstLine="0"/>
        <w:contextualSpacing/>
        <w:jc w:val="center"/>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2</w:t>
      </w:r>
      <w:r>
        <w:rPr>
          <w:rFonts w:ascii="Times New Roman" w:hAnsi="Times New Roman" w:cs="Times New Roman"/>
          <w:sz w:val="28"/>
          <w:szCs w:val="28"/>
        </w:rPr>
        <w:t>8</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Пенсионное обеспечение муниципального служащего</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Муниципальный служащий в полном объеме обладаем правами в области пенсионного обеспечения, устанавливаемыми законодательством Российской Федерации, Республики Татарстан.</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 xml:space="preserve"> Муниципальным служащим, уволенным с муниципальной службы предоставляется право на получение пенсии за выслугу лет в соответствии с законодательством Российской Федерации, республики Татарстан.</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spacing w:after="0" w:line="20" w:lineRule="atLeast"/>
        <w:ind w:firstLine="720"/>
        <w:contextualSpacing/>
        <w:jc w:val="center"/>
        <w:rPr>
          <w:rFonts w:ascii="Times New Roman" w:hAnsi="Times New Roman"/>
          <w:b/>
          <w:sz w:val="28"/>
          <w:szCs w:val="28"/>
        </w:rPr>
      </w:pPr>
      <w:r w:rsidRPr="001D188D">
        <w:rPr>
          <w:rFonts w:ascii="Times New Roman" w:hAnsi="Times New Roman"/>
          <w:sz w:val="28"/>
          <w:szCs w:val="28"/>
        </w:rPr>
        <w:t>Статья 2</w:t>
      </w:r>
      <w:r>
        <w:rPr>
          <w:rFonts w:ascii="Times New Roman" w:hAnsi="Times New Roman"/>
          <w:sz w:val="28"/>
          <w:szCs w:val="28"/>
        </w:rPr>
        <w:t>9</w:t>
      </w:r>
      <w:r w:rsidRPr="001D188D">
        <w:rPr>
          <w:rFonts w:ascii="Times New Roman" w:hAnsi="Times New Roman"/>
          <w:sz w:val="28"/>
          <w:szCs w:val="28"/>
        </w:rPr>
        <w:t>.</w:t>
      </w:r>
      <w:r w:rsidRPr="001D188D">
        <w:rPr>
          <w:rFonts w:ascii="Times New Roman" w:hAnsi="Times New Roman"/>
          <w:b/>
          <w:sz w:val="28"/>
          <w:szCs w:val="28"/>
        </w:rPr>
        <w:t xml:space="preserve">  Единовременное денежное поощрение муниципальных служащих, лиц, замещающих муниципальные должности</w:t>
      </w:r>
      <w:r w:rsidRPr="001D188D">
        <w:rPr>
          <w:rFonts w:ascii="Times New Roman" w:hAnsi="Times New Roman"/>
          <w:sz w:val="28"/>
          <w:szCs w:val="28"/>
        </w:rPr>
        <w:t xml:space="preserve"> </w:t>
      </w:r>
      <w:r w:rsidRPr="001D188D">
        <w:rPr>
          <w:rFonts w:ascii="Times New Roman" w:hAnsi="Times New Roman"/>
          <w:b/>
          <w:sz w:val="28"/>
          <w:szCs w:val="28"/>
        </w:rPr>
        <w:t>при увольнении с муниципальной службы в связи с выходом на пенсию за выслугу лет.</w:t>
      </w:r>
    </w:p>
    <w:p w:rsidR="008954AE" w:rsidRPr="001D188D" w:rsidRDefault="008954AE" w:rsidP="008954AE">
      <w:pPr>
        <w:spacing w:after="0" w:line="20" w:lineRule="atLeast"/>
        <w:ind w:firstLine="720"/>
        <w:contextualSpacing/>
        <w:jc w:val="both"/>
        <w:rPr>
          <w:rFonts w:ascii="Times New Roman" w:hAnsi="Times New Roman"/>
          <w:i/>
          <w:sz w:val="28"/>
          <w:szCs w:val="28"/>
        </w:rPr>
      </w:pP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1.1. Муниципальному служащему при увольнении с муниципальной службы на пенсию за  выслугу лет выплачивается единовременное поощрение в 5-кратном размере его месячного денежного содержания по должности муниципальной службы, занимаемой им на  день увольнения при наличии стажа государственной или муниципальной службы 15 лет и за каждый последующий полный год государственной или муниципальной службы  дополнительно по 0,5 денежного содержания, но не более 10 размеров денежного содержания муниципального служащего в совокупности выплаты.</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 xml:space="preserve">   Стаж муниципальной службы определяется в соответствии с Законом Республики Татарстан «О муниципальной службе в Республике Татарстан» на день увольнения муниципального служащего с муниципальной службы.</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 xml:space="preserve">   Для целей настоящей статьи под выходом на пенсию за выслугу лет понимается увольнение с муниципальной службы по достижению возраста, дающего право на получение трудовой пенсии по старости или назначение пенсии по инвалидности в соответствии с Федеральным Законом «О трудовых пенсиях в Российской Федерации», за исключением увольнения муниципального служащего в связи с виновными действиями муниципального служащего, и при наличии стажа муниципальной службы, необходимого для получения пенсии за выслугу лет.</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1.2. В состав месячного денежного содержания, учитываемого при определении размера единовременного денежного поощрения, включается должностной оклад, надбавка за классный чин, надбавка за особые условия муниципальной службы (сложность, напряженность, специальный режим работы ), надбавка за выслугу лет на муниципальной службе, ежемесячное денежное поощрение и иные ежемесячные выплаты. При этом ежемесячная надбавка к должностному окладу за особые условия муниципальной службы включается в размере, установленном не менее чем за 6 месяцев до увольнения служащего. В состав месячного денежного содержания включается также 1/12 размера единовременной выплаты при предоставлении ежегодного оплачиваемого отпуска.</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1.3. Распоряжение руководителя муниципального органа местного самоуправления о выплате единовременного денежного поощрения, предусмотренного настоящим решением, издается одновременно с распоряжением об увольнении  муниципального служащего в связи с выходом на пенсию за выслугу лет.</w:t>
      </w:r>
    </w:p>
    <w:p w:rsidR="008954AE" w:rsidRPr="001D188D" w:rsidRDefault="008954AE" w:rsidP="008954AE">
      <w:pPr>
        <w:spacing w:after="0" w:line="20" w:lineRule="atLeast"/>
        <w:contextualSpacing/>
        <w:jc w:val="both"/>
        <w:rPr>
          <w:rFonts w:ascii="Times New Roman" w:hAnsi="Times New Roman"/>
          <w:sz w:val="28"/>
          <w:szCs w:val="28"/>
        </w:rPr>
      </w:pPr>
      <w:r w:rsidRPr="001D188D">
        <w:rPr>
          <w:rFonts w:ascii="Times New Roman" w:hAnsi="Times New Roman"/>
          <w:sz w:val="28"/>
          <w:szCs w:val="28"/>
        </w:rPr>
        <w:t xml:space="preserve">           1.4. Для определения размера единовременного поощрения орган местного самоуправления </w:t>
      </w:r>
      <w:r w:rsidRPr="00F4771A">
        <w:rPr>
          <w:rFonts w:ascii="Times New Roman" w:hAnsi="Times New Roman"/>
          <w:bCs/>
          <w:sz w:val="28"/>
          <w:szCs w:val="28"/>
        </w:rPr>
        <w:t>Верхнеколчуринского</w:t>
      </w:r>
      <w:r w:rsidRPr="001D188D">
        <w:rPr>
          <w:rFonts w:ascii="Times New Roman" w:hAnsi="Times New Roman"/>
          <w:sz w:val="28"/>
          <w:szCs w:val="28"/>
        </w:rPr>
        <w:t xml:space="preserve"> сельского поселения Алькеевского муниципального района представляет в Финансово-</w:t>
      </w:r>
      <w:r w:rsidRPr="001D188D">
        <w:rPr>
          <w:rFonts w:ascii="Times New Roman" w:hAnsi="Times New Roman"/>
          <w:sz w:val="28"/>
          <w:szCs w:val="28"/>
        </w:rPr>
        <w:lastRenderedPageBreak/>
        <w:t>бюджетную палату Алькеевского муниципального района следующие документы: расчет выплаты  единовременного  поощрения в связи с выходом на государственную  или  муниципальную пенсию  за выслугу лет во время  составления  проекта  бюджета на очередной финансовый год, справку о месячном денежном содержании муниципального служащего, справку о стаже работы на муниципальной службе, заверенную руководителем и кадровой службой, копии трудовой книжки и военного билета, заверенные кадровой службой, выписки из решения о присвоении классного чина, назначении надбавок к должностному окладу, входящих в состав месячного денежного содержания муниципального служащего, иные документы, необходимые в соответствии с законодательством для определения стажа работы муниципального служащего.</w:t>
      </w:r>
    </w:p>
    <w:p w:rsidR="008954AE" w:rsidRPr="001D188D" w:rsidRDefault="008954AE" w:rsidP="008954AE">
      <w:pPr>
        <w:spacing w:after="0" w:line="20" w:lineRule="atLeast"/>
        <w:contextualSpacing/>
        <w:jc w:val="both"/>
        <w:rPr>
          <w:rFonts w:ascii="Times New Roman" w:hAnsi="Times New Roman"/>
          <w:sz w:val="28"/>
          <w:szCs w:val="28"/>
        </w:rPr>
      </w:pPr>
      <w:r w:rsidRPr="001D188D">
        <w:rPr>
          <w:rFonts w:ascii="Times New Roman" w:hAnsi="Times New Roman"/>
          <w:sz w:val="28"/>
          <w:szCs w:val="28"/>
        </w:rPr>
        <w:tab/>
        <w:t xml:space="preserve">Орган местного самоуправления </w:t>
      </w:r>
      <w:r w:rsidRPr="00F4771A">
        <w:rPr>
          <w:rFonts w:ascii="Times New Roman" w:hAnsi="Times New Roman"/>
          <w:bCs/>
          <w:sz w:val="28"/>
          <w:szCs w:val="28"/>
        </w:rPr>
        <w:t>Верхнеколчуринского</w:t>
      </w:r>
      <w:r w:rsidRPr="001D188D">
        <w:rPr>
          <w:rFonts w:ascii="Times New Roman" w:hAnsi="Times New Roman"/>
          <w:sz w:val="28"/>
          <w:szCs w:val="28"/>
        </w:rPr>
        <w:t xml:space="preserve"> сельского поселения Алькеевского муниципального района представляет документы за 30 календарных дней до дня увольнения муниципального служащего в связи с выходом на государственную или муниципальную пенсию за выслугу лет.</w:t>
      </w:r>
    </w:p>
    <w:p w:rsidR="008954AE" w:rsidRPr="001D188D" w:rsidRDefault="008954AE" w:rsidP="008954AE">
      <w:pPr>
        <w:spacing w:after="0" w:line="20" w:lineRule="atLeast"/>
        <w:contextualSpacing/>
        <w:jc w:val="both"/>
        <w:rPr>
          <w:rFonts w:ascii="Times New Roman" w:hAnsi="Times New Roman"/>
          <w:sz w:val="28"/>
          <w:szCs w:val="28"/>
        </w:rPr>
      </w:pPr>
      <w:r w:rsidRPr="001D188D">
        <w:rPr>
          <w:rFonts w:ascii="Times New Roman" w:hAnsi="Times New Roman"/>
          <w:sz w:val="28"/>
          <w:szCs w:val="28"/>
        </w:rPr>
        <w:t xml:space="preserve">         Финансово-бюджетная палата Алькеевского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в предоставлении денежных средств органу местного самоуправления для выплаты единовременного поощрения.</w:t>
      </w:r>
    </w:p>
    <w:p w:rsidR="008954AE" w:rsidRPr="001D188D" w:rsidRDefault="008954AE" w:rsidP="008954AE">
      <w:pPr>
        <w:spacing w:after="0" w:line="20" w:lineRule="atLeast"/>
        <w:contextualSpacing/>
        <w:jc w:val="both"/>
        <w:rPr>
          <w:rFonts w:ascii="Times New Roman" w:hAnsi="Times New Roman"/>
          <w:sz w:val="28"/>
          <w:szCs w:val="28"/>
        </w:rPr>
      </w:pPr>
      <w:r w:rsidRPr="001D188D">
        <w:rPr>
          <w:rFonts w:ascii="Times New Roman" w:hAnsi="Times New Roman"/>
          <w:sz w:val="28"/>
          <w:szCs w:val="28"/>
        </w:rPr>
        <w:tab/>
        <w:t>1.5. Единовременное денежное поощрение в связи с выходом на пенсию за выслугу лет выплачивается муниципальным органом местного самоуправления, в котором муниципальный служащий проходит службу непосредственно перед увольнением не позднее дня увольнения муниципального служащего.</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1.6. Единовременное денежное поощрение в связи с выходом на пенсию за выслугу лет выплачивается 1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денежное поощрение, предусмотренное настоящим решением, повторно не выплачивается.</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1.7. Выплата единовременного поощрения в связи с выходом на пенсию за выслугу лет, выплачивается из средств бюджета муниципального  района.</w:t>
      </w:r>
    </w:p>
    <w:p w:rsidR="008954AE" w:rsidRPr="001D188D" w:rsidRDefault="008954AE" w:rsidP="008954AE">
      <w:pPr>
        <w:spacing w:after="0" w:line="20" w:lineRule="atLeast"/>
        <w:ind w:firstLine="720"/>
        <w:contextualSpacing/>
        <w:jc w:val="both"/>
        <w:rPr>
          <w:rFonts w:ascii="Times New Roman" w:hAnsi="Times New Roman"/>
          <w:sz w:val="28"/>
          <w:szCs w:val="28"/>
        </w:rPr>
      </w:pPr>
      <w:r w:rsidRPr="001D188D">
        <w:rPr>
          <w:rFonts w:ascii="Times New Roman" w:hAnsi="Times New Roman"/>
          <w:sz w:val="28"/>
          <w:szCs w:val="28"/>
        </w:rPr>
        <w:t>1.8. Данная статья распространяется на лиц, замещающих  муниципальные  должности.</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a3"/>
        <w:autoSpaceDE w:val="0"/>
        <w:autoSpaceDN w:val="0"/>
        <w:adjustRightInd w:val="0"/>
        <w:spacing w:after="0" w:line="20" w:lineRule="atLeast"/>
        <w:jc w:val="both"/>
        <w:rPr>
          <w:rFonts w:ascii="Times New Roman" w:hAnsi="Times New Roman"/>
          <w:sz w:val="28"/>
          <w:szCs w:val="28"/>
        </w:rPr>
      </w:pPr>
      <w:r>
        <w:rPr>
          <w:rFonts w:ascii="Times New Roman" w:hAnsi="Times New Roman"/>
          <w:sz w:val="28"/>
          <w:szCs w:val="28"/>
        </w:rPr>
        <w:t>Статья 30</w:t>
      </w:r>
      <w:r w:rsidRPr="001D188D">
        <w:rPr>
          <w:rFonts w:ascii="Times New Roman" w:hAnsi="Times New Roman"/>
          <w:sz w:val="28"/>
          <w:szCs w:val="28"/>
        </w:rPr>
        <w:t xml:space="preserve">. </w:t>
      </w:r>
      <w:r w:rsidRPr="001D188D">
        <w:rPr>
          <w:rFonts w:ascii="Times New Roman" w:hAnsi="Times New Roman"/>
          <w:b/>
          <w:sz w:val="28"/>
          <w:szCs w:val="28"/>
        </w:rPr>
        <w:t>Кадровая работа в муниципальном образовании</w:t>
      </w:r>
      <w:r w:rsidRPr="001D188D">
        <w:rPr>
          <w:rFonts w:ascii="Times New Roman" w:hAnsi="Times New Roman"/>
          <w:sz w:val="28"/>
          <w:szCs w:val="28"/>
        </w:rPr>
        <w:t xml:space="preserve">. </w:t>
      </w:r>
    </w:p>
    <w:p w:rsidR="008954AE" w:rsidRPr="001D188D" w:rsidRDefault="008954AE" w:rsidP="008954AE">
      <w:pPr>
        <w:pStyle w:val="a3"/>
        <w:autoSpaceDE w:val="0"/>
        <w:autoSpaceDN w:val="0"/>
        <w:adjustRightInd w:val="0"/>
        <w:spacing w:after="0" w:line="20" w:lineRule="atLeast"/>
        <w:jc w:val="both"/>
        <w:rPr>
          <w:rFonts w:ascii="Times New Roman" w:hAnsi="Times New Roman"/>
          <w:sz w:val="28"/>
          <w:szCs w:val="28"/>
        </w:rPr>
      </w:pPr>
    </w:p>
    <w:p w:rsidR="008954AE" w:rsidRPr="001D188D" w:rsidRDefault="008954AE" w:rsidP="008954AE">
      <w:pPr>
        <w:pStyle w:val="a3"/>
        <w:numPr>
          <w:ilvl w:val="0"/>
          <w:numId w:val="2"/>
        </w:numPr>
        <w:spacing w:after="0" w:line="20" w:lineRule="atLeast"/>
        <w:ind w:left="0" w:firstLine="720"/>
        <w:jc w:val="both"/>
        <w:rPr>
          <w:rFonts w:ascii="Times New Roman" w:hAnsi="Times New Roman"/>
          <w:sz w:val="28"/>
          <w:szCs w:val="28"/>
        </w:rPr>
      </w:pPr>
      <w:r w:rsidRPr="001D188D">
        <w:rPr>
          <w:rFonts w:ascii="Times New Roman" w:hAnsi="Times New Roman"/>
          <w:sz w:val="28"/>
          <w:szCs w:val="28"/>
        </w:rPr>
        <w:t xml:space="preserve">В целях организации соответствующей работы,  реализации кадровой политики органами местного самоуправления муниципального района, организации и непосредственного осуществления кадровой работы Совета и Исполнительного комитета муниципального района, осуществления организационной и правовой работы  по реализации законодательства о </w:t>
      </w:r>
      <w:r w:rsidRPr="001D188D">
        <w:rPr>
          <w:rFonts w:ascii="Times New Roman" w:hAnsi="Times New Roman"/>
          <w:sz w:val="28"/>
          <w:szCs w:val="28"/>
        </w:rPr>
        <w:lastRenderedPageBreak/>
        <w:t>муниципальной службе, о противодействии коррупции на муниципальной службе в  органах местного самоуправления муниципального района, правовым актом органа местного самоуправления может быть создана кадровая служба, либо решение этих вопросов может быть возложено на уполномоченное структурное подразделение или уполномоченного работника органа местного самоуправления.</w:t>
      </w:r>
    </w:p>
    <w:p w:rsidR="008954AE" w:rsidRPr="001D188D" w:rsidRDefault="008954AE" w:rsidP="008954AE">
      <w:pPr>
        <w:pStyle w:val="a3"/>
        <w:numPr>
          <w:ilvl w:val="0"/>
          <w:numId w:val="2"/>
        </w:numPr>
        <w:spacing w:after="0" w:line="20" w:lineRule="atLeast"/>
        <w:ind w:left="0" w:firstLine="720"/>
        <w:jc w:val="both"/>
        <w:rPr>
          <w:rFonts w:ascii="Times New Roman" w:hAnsi="Times New Roman"/>
          <w:sz w:val="28"/>
          <w:szCs w:val="28"/>
        </w:rPr>
      </w:pPr>
      <w:r w:rsidRPr="001D188D">
        <w:rPr>
          <w:rFonts w:ascii="Times New Roman" w:hAnsi="Times New Roman"/>
          <w:sz w:val="28"/>
          <w:szCs w:val="28"/>
        </w:rPr>
        <w:t>Кадровая служба либо иное уполномоченное структурное подразделение или уполномоченный работник органа местного самоуправления:</w:t>
      </w: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2.1 Подготавливает предложения о реализации положений законодательства о муниципальной службе и внесение указанных предложений представителю нанимателя (работодателю).</w:t>
      </w:r>
    </w:p>
    <w:p w:rsidR="008954AE" w:rsidRPr="001D188D" w:rsidRDefault="008954AE" w:rsidP="008954AE">
      <w:pPr>
        <w:autoSpaceDE w:val="0"/>
        <w:autoSpaceDN w:val="0"/>
        <w:adjustRightInd w:val="0"/>
        <w:spacing w:after="0" w:line="20" w:lineRule="atLeast"/>
        <w:ind w:firstLine="709"/>
        <w:contextualSpacing/>
        <w:jc w:val="both"/>
        <w:rPr>
          <w:rFonts w:ascii="Times New Roman" w:hAnsi="Times New Roman"/>
          <w:sz w:val="28"/>
          <w:szCs w:val="28"/>
        </w:rPr>
      </w:pPr>
      <w:r w:rsidRPr="001D188D">
        <w:rPr>
          <w:rFonts w:ascii="Times New Roman" w:hAnsi="Times New Roman"/>
          <w:sz w:val="28"/>
          <w:szCs w:val="28"/>
        </w:rPr>
        <w:t>2.2.  П</w:t>
      </w:r>
      <w:r w:rsidRPr="001D188D">
        <w:rPr>
          <w:rFonts w:ascii="Times New Roman" w:hAnsi="Times New Roman"/>
          <w:bCs/>
          <w:sz w:val="28"/>
          <w:szCs w:val="28"/>
        </w:rPr>
        <w:t>одготавливает  проекты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bCs/>
          <w:sz w:val="28"/>
          <w:szCs w:val="28"/>
        </w:rPr>
      </w:pPr>
      <w:r w:rsidRPr="001D188D">
        <w:rPr>
          <w:rFonts w:ascii="Times New Roman" w:hAnsi="Times New Roman"/>
          <w:sz w:val="28"/>
          <w:szCs w:val="28"/>
        </w:rPr>
        <w:t xml:space="preserve">2.3. </w:t>
      </w:r>
      <w:r w:rsidRPr="001D188D">
        <w:rPr>
          <w:rFonts w:ascii="Times New Roman" w:hAnsi="Times New Roman"/>
          <w:bCs/>
          <w:sz w:val="28"/>
          <w:szCs w:val="28"/>
        </w:rPr>
        <w:t>Подготавливает проекты муниципальных правовых актов, связанных  с трудоустройством, перемещением, увольнением работников аппарата муниципального образования, и оформление соответствующих документов.</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bCs/>
          <w:sz w:val="28"/>
          <w:szCs w:val="28"/>
        </w:rPr>
      </w:pPr>
      <w:r w:rsidRPr="001D188D">
        <w:rPr>
          <w:rFonts w:ascii="Times New Roman" w:hAnsi="Times New Roman"/>
          <w:bCs/>
          <w:sz w:val="28"/>
          <w:szCs w:val="28"/>
        </w:rPr>
        <w:t xml:space="preserve">2.4. </w:t>
      </w:r>
      <w:r w:rsidRPr="001D188D">
        <w:rPr>
          <w:rFonts w:ascii="Times New Roman" w:hAnsi="Times New Roman"/>
          <w:sz w:val="28"/>
          <w:szCs w:val="28"/>
        </w:rPr>
        <w:t>Организует  работу, методическое и информационное обеспечение  аттестационной, конкурсной, квалификационной комиссий, комиссии по определению стажа работы для начисления надбавки за выслугу лет муниципальным служащим.</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t>2.5. Организует работу, методическое и информационное обеспечение  комиссии по соблюдению требований к служебному поведению муниципальных служащих органов местного самоуправления Алькеевского муниципального района и урегулированию конфликта интересов.</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t>2.6. Обеспечивает соблюдение муниципальными служащими связанных с муниципальной службой запретов и ограничений,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t>2.7. О</w:t>
      </w:r>
      <w:r w:rsidRPr="001D188D">
        <w:rPr>
          <w:rFonts w:ascii="Times New Roman" w:hAnsi="Times New Roman"/>
          <w:bCs/>
          <w:sz w:val="28"/>
          <w:szCs w:val="28"/>
        </w:rPr>
        <w:t>рганизует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 организация проверки сведений о доходах, об имуществе и обязательствах имущественного характера муниципальных служащих.</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t>2.8. Участвует в организации работы с кадровым резервом и его эффективным использованием.</w:t>
      </w:r>
    </w:p>
    <w:p w:rsidR="008954AE" w:rsidRPr="001D188D" w:rsidRDefault="008954AE" w:rsidP="008954AE">
      <w:pPr>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t>2.9. Оформляет личные дела и трудовые книжки работников.</w:t>
      </w:r>
    </w:p>
    <w:p w:rsidR="008954AE" w:rsidRPr="001D188D" w:rsidRDefault="008954AE" w:rsidP="008954AE">
      <w:pPr>
        <w:tabs>
          <w:tab w:val="left" w:pos="9072"/>
        </w:tabs>
        <w:autoSpaceDE w:val="0"/>
        <w:autoSpaceDN w:val="0"/>
        <w:adjustRightInd w:val="0"/>
        <w:spacing w:after="0" w:line="20" w:lineRule="atLeast"/>
        <w:ind w:firstLine="540"/>
        <w:contextualSpacing/>
        <w:jc w:val="both"/>
        <w:rPr>
          <w:rFonts w:ascii="Times New Roman" w:hAnsi="Times New Roman"/>
          <w:sz w:val="28"/>
          <w:szCs w:val="28"/>
        </w:rPr>
      </w:pPr>
      <w:r w:rsidRPr="001D188D">
        <w:rPr>
          <w:rFonts w:ascii="Times New Roman" w:hAnsi="Times New Roman"/>
          <w:sz w:val="28"/>
          <w:szCs w:val="28"/>
        </w:rPr>
        <w:lastRenderedPageBreak/>
        <w:t>2.10. Консультирует муниципальных служащих, работников органов местного самоуправления по правовым и иным вопросам муниципальной службы, трудового законодательства.</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r w:rsidRPr="001D188D">
        <w:rPr>
          <w:rFonts w:ascii="Times New Roman" w:hAnsi="Times New Roman" w:cs="Times New Roman"/>
          <w:sz w:val="28"/>
          <w:szCs w:val="28"/>
        </w:rPr>
        <w:t>2.11. Осуществляет иные полномочия, предусмотренные действующим законодательством Российской Федерации, Республики Татарстан.</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Pr>
          <w:rFonts w:ascii="Times New Roman" w:hAnsi="Times New Roman" w:cs="Times New Roman"/>
          <w:sz w:val="28"/>
          <w:szCs w:val="28"/>
        </w:rPr>
        <w:t>Статья 31</w:t>
      </w:r>
      <w:r w:rsidRPr="001D188D">
        <w:rPr>
          <w:rFonts w:ascii="Times New Roman" w:hAnsi="Times New Roman" w:cs="Times New Roman"/>
          <w:sz w:val="28"/>
          <w:szCs w:val="28"/>
        </w:rPr>
        <w:t xml:space="preserve">. </w:t>
      </w:r>
      <w:r w:rsidRPr="001D188D">
        <w:rPr>
          <w:rFonts w:ascii="Times New Roman" w:hAnsi="Times New Roman" w:cs="Times New Roman"/>
          <w:b/>
          <w:bCs/>
          <w:sz w:val="28"/>
          <w:szCs w:val="28"/>
        </w:rPr>
        <w:t>Финансирование муниципальной службы</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r w:rsidRPr="001D188D">
        <w:rPr>
          <w:rFonts w:ascii="Times New Roman" w:hAnsi="Times New Roman" w:cs="Times New Roman"/>
          <w:sz w:val="28"/>
          <w:szCs w:val="28"/>
        </w:rPr>
        <w:t>Финансирование муниципальной службы осуществляется за счет средств, предусмотренных в бюджете муниципального образования.</w:t>
      </w: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outlineLvl w:val="1"/>
        <w:rPr>
          <w:rFonts w:ascii="Times New Roman" w:hAnsi="Times New Roman" w:cs="Times New Roman"/>
          <w:b/>
          <w:bCs/>
          <w:sz w:val="28"/>
          <w:szCs w:val="28"/>
        </w:rPr>
      </w:pPr>
      <w:r w:rsidRPr="001D188D">
        <w:rPr>
          <w:rFonts w:ascii="Times New Roman" w:hAnsi="Times New Roman" w:cs="Times New Roman"/>
          <w:sz w:val="28"/>
          <w:szCs w:val="28"/>
        </w:rPr>
        <w:t>Статья 3</w:t>
      </w:r>
      <w:r>
        <w:rPr>
          <w:rFonts w:ascii="Times New Roman" w:hAnsi="Times New Roman" w:cs="Times New Roman"/>
          <w:sz w:val="28"/>
          <w:szCs w:val="28"/>
        </w:rPr>
        <w:t>2</w:t>
      </w:r>
      <w:r w:rsidRPr="001D188D">
        <w:rPr>
          <w:rFonts w:ascii="Times New Roman" w:hAnsi="Times New Roman" w:cs="Times New Roman"/>
          <w:sz w:val="28"/>
          <w:szCs w:val="28"/>
        </w:rPr>
        <w:t>.</w:t>
      </w:r>
      <w:r w:rsidRPr="001D188D">
        <w:rPr>
          <w:rFonts w:ascii="Times New Roman" w:hAnsi="Times New Roman" w:cs="Times New Roman"/>
          <w:b/>
          <w:bCs/>
          <w:sz w:val="28"/>
          <w:szCs w:val="28"/>
        </w:rPr>
        <w:t xml:space="preserve"> Заключительные положения</w:t>
      </w: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p>
    <w:p w:rsidR="008954AE" w:rsidRPr="001D188D" w:rsidRDefault="008954AE" w:rsidP="008954AE">
      <w:pPr>
        <w:pStyle w:val="ConsPlusNormal"/>
        <w:widowControl/>
        <w:spacing w:line="20" w:lineRule="atLeast"/>
        <w:contextualSpacing/>
        <w:jc w:val="both"/>
        <w:rPr>
          <w:rFonts w:ascii="Times New Roman" w:hAnsi="Times New Roman" w:cs="Times New Roman"/>
          <w:sz w:val="28"/>
          <w:szCs w:val="28"/>
        </w:rPr>
      </w:pPr>
      <w:r w:rsidRPr="001D188D">
        <w:rPr>
          <w:rFonts w:ascii="Times New Roman" w:hAnsi="Times New Roman" w:cs="Times New Roman"/>
          <w:sz w:val="28"/>
          <w:szCs w:val="28"/>
        </w:rPr>
        <w:t>Настоящее Положение вступает в силу после его официального опубликования.</w:t>
      </w:r>
    </w:p>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8954AE" w:rsidRDefault="008954AE" w:rsidP="008954AE"/>
    <w:p w:rsidR="00BE0023" w:rsidRDefault="00BE0023">
      <w:bookmarkStart w:id="1" w:name="_GoBack"/>
      <w:bookmarkEnd w:id="1"/>
    </w:p>
    <w:sectPr w:rsidR="00BE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4733"/>
    <w:multiLevelType w:val="multilevel"/>
    <w:tmpl w:val="6FA0D1F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423957D5"/>
    <w:multiLevelType w:val="hybridMultilevel"/>
    <w:tmpl w:val="5694C15C"/>
    <w:lvl w:ilvl="0" w:tplc="AF5037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A8"/>
    <w:rsid w:val="008901A8"/>
    <w:rsid w:val="008954AE"/>
    <w:rsid w:val="00BE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AE"/>
    <w:rPr>
      <w:rFonts w:ascii="Trebuchet MS" w:eastAsia="Trebuchet MS" w:hAnsi="Trebuchet M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4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954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qFormat/>
    <w:rsid w:val="008954AE"/>
    <w:pPr>
      <w:ind w:left="720"/>
      <w:contextualSpacing/>
    </w:pPr>
    <w:rPr>
      <w:rFonts w:ascii="Calibri" w:eastAsia="Times New Roman" w:hAnsi="Calibri"/>
      <w:lang w:eastAsia="ru-RU"/>
    </w:rPr>
  </w:style>
  <w:style w:type="character" w:styleId="a4">
    <w:name w:val="Hyperlink"/>
    <w:semiHidden/>
    <w:rsid w:val="008954A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AE"/>
    <w:rPr>
      <w:rFonts w:ascii="Trebuchet MS" w:eastAsia="Trebuchet MS" w:hAnsi="Trebuchet M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54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954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qFormat/>
    <w:rsid w:val="008954AE"/>
    <w:pPr>
      <w:ind w:left="720"/>
      <w:contextualSpacing/>
    </w:pPr>
    <w:rPr>
      <w:rFonts w:ascii="Calibri" w:eastAsia="Times New Roman" w:hAnsi="Calibri"/>
      <w:lang w:eastAsia="ru-RU"/>
    </w:rPr>
  </w:style>
  <w:style w:type="character" w:styleId="a4">
    <w:name w:val="Hyperlink"/>
    <w:semiHidden/>
    <w:rsid w:val="008954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D07C533DA29C091E3F43CA80D775FA08B827059AF9AFC32BA99C67AB2CD2434CE2F4Ah2JBL" TargetMode="External"/><Relationship Id="rId13" Type="http://schemas.openxmlformats.org/officeDocument/2006/relationships/hyperlink" Target="consultantplus://offline/ref=D800685607ED9548CBB6BB4C6DA22A516F8938D8D291A46816452C138DE2BBA3C56ACB1Bl0n0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5EB04F0BE1FD72F47E2F9BEAE50B117755EF38D6DAA49833EA1D660B5A0D5BE0BD63608DA5F3E94sAl2M" TargetMode="External"/><Relationship Id="rId12" Type="http://schemas.openxmlformats.org/officeDocument/2006/relationships/hyperlink" Target="consultantplus://offline/ref=D800685607ED9548CBB6BB4C6DA22A516F8938D8D291A46816452C138DE2BBA3C56ACB18l0n9M" TargetMode="External"/><Relationship Id="rId17" Type="http://schemas.openxmlformats.org/officeDocument/2006/relationships/hyperlink" Target="consultantplus://offline/ref=25EB04F0BE1FD72F47E2F9BEAE50B1177D5FF88768A5148936F8DA62sBl2M" TargetMode="External"/><Relationship Id="rId2" Type="http://schemas.openxmlformats.org/officeDocument/2006/relationships/styles" Target="styles.xml"/><Relationship Id="rId16" Type="http://schemas.openxmlformats.org/officeDocument/2006/relationships/hyperlink" Target="consultantplus://offline/ref=25EB04F0BE1FD72F47E2F9BEAE50B117755EF0866CA949833EA1D660B5A0D5BE0BD63608sDlBM" TargetMode="External"/><Relationship Id="rId1" Type="http://schemas.openxmlformats.org/officeDocument/2006/relationships/numbering" Target="numbering.xml"/><Relationship Id="rId6" Type="http://schemas.openxmlformats.org/officeDocument/2006/relationships/hyperlink" Target="consultantplus://offline/ref=25EB04F0BE1FD72F47E2F9BEAE50B117755EF0866FAB49833EA1D660B5A0D5BE0BD63608DA5D3D98sAlDM" TargetMode="External"/><Relationship Id="rId11" Type="http://schemas.openxmlformats.org/officeDocument/2006/relationships/hyperlink" Target="consultantplus://offline/ref=DEB9641E320E32B4CDA57087A0AD3347798F9C7B0DA33823B61AEE22EA3138DDC4A666DF55B0E5S3RBH" TargetMode="External"/><Relationship Id="rId5" Type="http://schemas.openxmlformats.org/officeDocument/2006/relationships/webSettings" Target="webSettings.xml"/><Relationship Id="rId15" Type="http://schemas.openxmlformats.org/officeDocument/2006/relationships/hyperlink" Target="consultantplus://offline/ref=25EB04F0BE1FD72F47E2F9BEAE50B1177D5FF88768A5148936F8DA62sBl2M" TargetMode="External"/><Relationship Id="rId10" Type="http://schemas.openxmlformats.org/officeDocument/2006/relationships/hyperlink" Target="consultantplus://offline/ref=DEB9641E320E32B4CDA57087A0AD3347798F9C7B0DA33823B61AEE22EA3138DDC4A666DF55B0E4S3R6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EB9641E320E32B4CDA57087A0AD3347798F9C7B0DA33823B61AEE22EA3138DDC4A666DF55B2E3S3R0H" TargetMode="External"/><Relationship Id="rId14" Type="http://schemas.openxmlformats.org/officeDocument/2006/relationships/hyperlink" Target="consultantplus://offline/ref=25EB04F0BE1FD72F47E2F9BEAE50B1177159F6866DA5148936F8DA62B2AF8AA90C9F3A09DA5D3Cs9l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10534</Words>
  <Characters>60050</Characters>
  <Application>Microsoft Office Word</Application>
  <DocSecurity>0</DocSecurity>
  <Lines>500</Lines>
  <Paragraphs>140</Paragraphs>
  <ScaleCrop>false</ScaleCrop>
  <Company/>
  <LinksUpToDate>false</LinksUpToDate>
  <CharactersWithSpaces>70444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2014-07-09T08:08:00Z</dcterms:created>
  <dcterms:modified xsi:type="dcterms:W3CDTF">2014-07-09T08:08:00Z</dcterms:modified>
</cp:coreProperties>
</file>