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7" w:rsidRDefault="00FF18A7" w:rsidP="007F3BF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7F3BF8" w:rsidRPr="007F3BF8" w:rsidRDefault="007F3BF8" w:rsidP="007F3BF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proofErr w:type="spellStart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Әлкидә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иң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көчле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хоккей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командасын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ачыкладылар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7F3BF8" w:rsidRPr="007F3BF8" w:rsidRDefault="007F3BF8" w:rsidP="007F3BF8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7F3BF8" w:rsidRPr="007F3BF8" w:rsidRDefault="007F3BF8" w:rsidP="007F3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B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254153" wp14:editId="0147BC23">
            <wp:extent cx="5904373" cy="4434840"/>
            <wp:effectExtent l="0" t="0" r="1270" b="3810"/>
            <wp:docPr id="1" name="Рисунок 1" descr="http://alki-rt.ru/resize/shd/images/uploads/news/2021/1/25/464d3cdd5c938be472740190f40ae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1/25/464d3cdd5c938be472740190f40aecb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373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F8" w:rsidRDefault="007F3BF8" w:rsidP="007F3BF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7F3BF8" w:rsidRDefault="007F3BF8" w:rsidP="007F3BF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Түбән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Әлки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авылында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мәктә</w:t>
      </w:r>
      <w:proofErr w:type="gram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</w:t>
      </w:r>
      <w:proofErr w:type="spellEnd"/>
      <w:proofErr w:type="gram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командалары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арасында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хоккей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бәйгесе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булды</w:t>
      </w:r>
      <w:proofErr w:type="spellEnd"/>
      <w:r w:rsidRPr="007F3B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7F3BF8" w:rsidRPr="007F3BF8" w:rsidRDefault="007F3BF8" w:rsidP="007F3BF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7F3BF8" w:rsidRDefault="007F3BF8" w:rsidP="007F3BF8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</w:pPr>
      <w:r w:rsidRPr="007F3BF8"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  <w:t>Ярыш авыл уртасындагы барлык шартына китереп җиһазланган шугалакта үткәрелде. Анда өч уку</w:t>
      </w:r>
      <w:r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  <w:t xml:space="preserve"> йорты – Түбән Әлки, Чуаш Кичүе</w:t>
      </w:r>
      <w:r w:rsidRPr="007F3BF8"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  <w:t>,</w:t>
      </w:r>
      <w:r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  <w:t xml:space="preserve"> </w:t>
      </w:r>
      <w:r w:rsidRPr="007F3BF8"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  <w:t>Базарлы Матак урта мәктәпләре хоккейчылары көч сынашты. Киеренке бәйгедә шугалак хуҗалары ышанычлы рәвештә җиңү яулады. Базарлы Матак командасы – икенче, Чуаш Кичүе малайлары өченче урында.</w:t>
      </w:r>
    </w:p>
    <w:p w:rsidR="007F3BF8" w:rsidRDefault="007F3BF8" w:rsidP="007F3BF8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</w:pPr>
    </w:p>
    <w:p w:rsidR="007F3BF8" w:rsidRDefault="007F3BF8" w:rsidP="007F3BF8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</w:pPr>
    </w:p>
    <w:p w:rsidR="007F3BF8" w:rsidRDefault="007F3BF8" w:rsidP="007F3BF8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2E2E2E"/>
          <w:sz w:val="33"/>
          <w:szCs w:val="33"/>
          <w:lang w:val="tt-RU" w:eastAsia="ru-RU"/>
        </w:rPr>
      </w:pPr>
    </w:p>
    <w:p w:rsidR="007F3BF8" w:rsidRPr="007F3BF8" w:rsidRDefault="007F3BF8" w:rsidP="007F3BF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bookmarkStart w:id="0" w:name="_GoBack"/>
      <w:bookmarkEnd w:id="0"/>
    </w:p>
    <w:p w:rsidR="0028254B" w:rsidRDefault="0028254B"/>
    <w:sectPr w:rsidR="0028254B" w:rsidSect="007F3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9C"/>
    <w:rsid w:val="00270A9C"/>
    <w:rsid w:val="0028254B"/>
    <w:rsid w:val="007F3BF8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2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7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42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1615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6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2021-01-25T19:59:00Z</dcterms:created>
  <dcterms:modified xsi:type="dcterms:W3CDTF">2021-01-25T19:59:00Z</dcterms:modified>
</cp:coreProperties>
</file>