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0F" w:rsidRDefault="002C270F" w:rsidP="002C270F">
      <w:pPr>
        <w:shd w:val="clear" w:color="auto" w:fill="F4F4F4"/>
        <w:spacing w:before="300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</w:p>
    <w:p w:rsidR="002C270F" w:rsidRDefault="002C270F" w:rsidP="002C270F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2C270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Февральдә</w:t>
      </w:r>
      <w:proofErr w:type="spellEnd"/>
      <w:r w:rsidRPr="002C270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C270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өч</w:t>
      </w:r>
      <w:proofErr w:type="spellEnd"/>
      <w:r w:rsidRPr="002C270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C270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көн</w:t>
      </w:r>
      <w:proofErr w:type="spellEnd"/>
      <w:r w:rsidRPr="002C270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proofErr w:type="gramStart"/>
      <w:r w:rsidRPr="002C270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р</w:t>
      </w:r>
      <w:proofErr w:type="gramEnd"/>
      <w:r w:rsidRPr="002C270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әттән</w:t>
      </w:r>
      <w:proofErr w:type="spellEnd"/>
      <w:r w:rsidRPr="002C270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ял </w:t>
      </w:r>
      <w:proofErr w:type="spellStart"/>
      <w:r w:rsidRPr="002C270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итәбез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p w:rsidR="002C270F" w:rsidRPr="002C270F" w:rsidRDefault="002C270F" w:rsidP="002C270F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</w:p>
    <w:bookmarkEnd w:id="0"/>
    <w:p w:rsidR="002C270F" w:rsidRPr="002C270F" w:rsidRDefault="002C270F" w:rsidP="002C270F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2C270F" w:rsidRPr="002C270F" w:rsidRDefault="002C270F" w:rsidP="002C2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8D324F" wp14:editId="76CFF25D">
            <wp:extent cx="5875020" cy="4262653"/>
            <wp:effectExtent l="0" t="0" r="0" b="5080"/>
            <wp:docPr id="1" name="Рисунок 1" descr="http://alki-rt.ru/resize/shd/images/uploads/news/2021/1/22/41a133284fc9bb0ac4ee69350df88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1/22/41a133284fc9bb0ac4ee69350df884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426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70F" w:rsidRDefault="002C270F" w:rsidP="002C270F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</w:pPr>
    </w:p>
    <w:p w:rsidR="002C270F" w:rsidRPr="002C270F" w:rsidRDefault="002C270F" w:rsidP="002C270F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</w:pPr>
      <w:proofErr w:type="spellStart"/>
      <w:r w:rsidRPr="002C270F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Февральдә</w:t>
      </w:r>
      <w:proofErr w:type="spellEnd"/>
      <w:r w:rsidRPr="002C270F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2C270F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безне</w:t>
      </w:r>
      <w:proofErr w:type="spellEnd"/>
      <w:r w:rsidRPr="002C270F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2C270F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ө</w:t>
      </w:r>
      <w:proofErr w:type="gramStart"/>
      <w:r w:rsidRPr="002C270F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ст</w:t>
      </w:r>
      <w:proofErr w:type="gramEnd"/>
      <w:r w:rsidRPr="002C270F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әмә</w:t>
      </w:r>
      <w:proofErr w:type="spellEnd"/>
      <w:r w:rsidRPr="002C270F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ял </w:t>
      </w:r>
      <w:proofErr w:type="spellStart"/>
      <w:r w:rsidRPr="002C270F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көннәре</w:t>
      </w:r>
      <w:proofErr w:type="spellEnd"/>
      <w:r w:rsidRPr="002C270F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2C270F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көтә</w:t>
      </w:r>
      <w:proofErr w:type="spellEnd"/>
      <w:r w:rsidRPr="002C270F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.</w:t>
      </w:r>
    </w:p>
    <w:p w:rsidR="002C270F" w:rsidRDefault="002C270F" w:rsidP="002C270F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</w:pPr>
      <w:r w:rsidRPr="002C270F"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  <w:t>Россия Хезмәт кодексы нигезендә, 23 февраль – Ватанны саклаучылар көне – эшләми торган бәйрәм көн. Быел ул сишәмбегә туры килә. 20 февральдәге шимбә ялы 22 февраль – дүшәмбегә күчерелә. Шул рәвешле, 21, 22, 23 февральдә ял итәчәкбез. Ә шимбә – 20 февральдә эш көне озынлыгы бер сәгатькә кыскара.</w:t>
      </w:r>
    </w:p>
    <w:p w:rsidR="002C270F" w:rsidRDefault="002C270F" w:rsidP="002C270F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</w:pPr>
    </w:p>
    <w:p w:rsidR="006C1D79" w:rsidRDefault="006C1D79"/>
    <w:sectPr w:rsidR="006C1D79" w:rsidSect="002C270F">
      <w:pgSz w:w="11906" w:h="16838"/>
      <w:pgMar w:top="1440" w:right="1080" w:bottom="1440" w:left="1080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D9"/>
    <w:rsid w:val="002868D9"/>
    <w:rsid w:val="002C270F"/>
    <w:rsid w:val="006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2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572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134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0301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9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2021-01-25T20:20:00Z</dcterms:created>
  <dcterms:modified xsi:type="dcterms:W3CDTF">2021-01-25T20:20:00Z</dcterms:modified>
</cp:coreProperties>
</file>