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463A6D" w:rsidRPr="00463A6D" w:rsidRDefault="00463A6D" w:rsidP="00463A6D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463A6D">
        <w:rPr>
          <w:rFonts w:ascii="Arial" w:hAnsi="Arial" w:cs="Arial"/>
          <w:b/>
          <w:bCs/>
          <w:sz w:val="40"/>
        </w:rPr>
        <w:t>Банктан</w:t>
      </w:r>
      <w:proofErr w:type="spellEnd"/>
      <w:r w:rsidRPr="00463A6D">
        <w:rPr>
          <w:rFonts w:ascii="Arial" w:hAnsi="Arial" w:cs="Arial"/>
          <w:b/>
          <w:bCs/>
          <w:sz w:val="40"/>
        </w:rPr>
        <w:t xml:space="preserve"> кредит </w:t>
      </w:r>
      <w:proofErr w:type="spellStart"/>
      <w:r w:rsidRPr="00463A6D">
        <w:rPr>
          <w:rFonts w:ascii="Arial" w:hAnsi="Arial" w:cs="Arial"/>
          <w:b/>
          <w:bCs/>
          <w:sz w:val="40"/>
        </w:rPr>
        <w:t>алуны</w:t>
      </w:r>
      <w:proofErr w:type="spellEnd"/>
      <w:r w:rsidRPr="00463A6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sz w:val="40"/>
        </w:rPr>
        <w:t>тәкъдим</w:t>
      </w:r>
      <w:proofErr w:type="spellEnd"/>
      <w:r w:rsidRPr="00463A6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sz w:val="40"/>
        </w:rPr>
        <w:t>итеп</w:t>
      </w:r>
      <w:proofErr w:type="spellEnd"/>
      <w:r w:rsidRPr="00463A6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sz w:val="40"/>
        </w:rPr>
        <w:t>шалтыратучылардан</w:t>
      </w:r>
      <w:proofErr w:type="spellEnd"/>
      <w:r w:rsidRPr="00463A6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sz w:val="40"/>
        </w:rPr>
        <w:t>котылу</w:t>
      </w:r>
      <w:proofErr w:type="spellEnd"/>
      <w:r w:rsidRPr="00463A6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sz w:val="40"/>
        </w:rPr>
        <w:t>юлын</w:t>
      </w:r>
      <w:proofErr w:type="spellEnd"/>
      <w:r w:rsidRPr="00463A6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sz w:val="40"/>
        </w:rPr>
        <w:t>атаганнар</w:t>
      </w:r>
      <w:proofErr w:type="spellEnd"/>
      <w:r>
        <w:rPr>
          <w:rFonts w:ascii="Arial" w:hAnsi="Arial" w:cs="Arial"/>
          <w:b/>
          <w:bCs/>
          <w:sz w:val="40"/>
        </w:rPr>
        <w:t>.</w:t>
      </w:r>
    </w:p>
    <w:bookmarkEnd w:id="0"/>
    <w:p w:rsidR="00463A6D" w:rsidRPr="00463A6D" w:rsidRDefault="00463A6D" w:rsidP="00463A6D">
      <w:r>
        <w:t xml:space="preserve"> </w:t>
      </w:r>
    </w:p>
    <w:p w:rsidR="00463A6D" w:rsidRPr="00463A6D" w:rsidRDefault="00463A6D" w:rsidP="00463A6D">
      <w:pPr>
        <w:jc w:val="center"/>
        <w:rPr>
          <w:rFonts w:ascii="Arial" w:hAnsi="Arial" w:cs="Arial"/>
          <w:sz w:val="28"/>
        </w:rPr>
      </w:pP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Арабызда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банкларның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рекламасыннан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туеп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бетүчелә</w:t>
      </w:r>
      <w:proofErr w:type="gramStart"/>
      <w:r w:rsidRPr="00463A6D">
        <w:rPr>
          <w:rFonts w:ascii="Arial" w:hAnsi="Arial" w:cs="Arial"/>
          <w:b/>
          <w:bCs/>
          <w:i/>
          <w:iCs/>
          <w:sz w:val="28"/>
        </w:rPr>
        <w:t>р</w:t>
      </w:r>
      <w:proofErr w:type="spellEnd"/>
      <w:proofErr w:type="gramEnd"/>
      <w:r w:rsidRPr="00463A6D">
        <w:rPr>
          <w:rFonts w:ascii="Arial" w:hAnsi="Arial" w:cs="Arial"/>
          <w:b/>
          <w:bCs/>
          <w:i/>
          <w:iCs/>
          <w:sz w:val="28"/>
        </w:rPr>
        <w:t xml:space="preserve"> аз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түгел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.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Соң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һаман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саен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әле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уйлап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та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карамаган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кредитны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хуплау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турында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телефон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аша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хәбә</w:t>
      </w:r>
      <w:proofErr w:type="gramStart"/>
      <w:r w:rsidRPr="00463A6D">
        <w:rPr>
          <w:rFonts w:ascii="Arial" w:hAnsi="Arial" w:cs="Arial"/>
          <w:b/>
          <w:bCs/>
          <w:i/>
          <w:iCs/>
          <w:sz w:val="28"/>
        </w:rPr>
        <w:t>р</w:t>
      </w:r>
      <w:proofErr w:type="spellEnd"/>
      <w:proofErr w:type="gram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итеп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>, смс-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хәбәрләр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җибәреп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торалар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.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Әмма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боларны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туктатырга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мөмкин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.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Үзәк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банк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белгече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Анна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Подковина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әйтүенчә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мондый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тәкъдимнәр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гадәттә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үзләрен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ышанычлы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кредит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алучы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буларак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күрсәтүчеләргә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463A6D">
        <w:rPr>
          <w:rFonts w:ascii="Arial" w:hAnsi="Arial" w:cs="Arial"/>
          <w:b/>
          <w:bCs/>
          <w:i/>
          <w:iCs/>
          <w:sz w:val="28"/>
        </w:rPr>
        <w:t>җибәрелә</w:t>
      </w:r>
      <w:proofErr w:type="spellEnd"/>
      <w:r w:rsidRPr="00463A6D">
        <w:rPr>
          <w:rFonts w:ascii="Arial" w:hAnsi="Arial" w:cs="Arial"/>
          <w:b/>
          <w:bCs/>
          <w:i/>
          <w:iCs/>
          <w:sz w:val="28"/>
        </w:rPr>
        <w:t>.</w:t>
      </w:r>
    </w:p>
    <w:p w:rsidR="00463A6D" w:rsidRDefault="00463A6D" w:rsidP="00463A6D">
      <w:pPr>
        <w:rPr>
          <w:rFonts w:ascii="Arial" w:hAnsi="Arial" w:cs="Arial"/>
          <w:sz w:val="28"/>
        </w:rPr>
      </w:pPr>
      <w:proofErr w:type="spellStart"/>
      <w:r w:rsidRPr="00463A6D">
        <w:rPr>
          <w:rFonts w:ascii="Arial" w:hAnsi="Arial" w:cs="Arial"/>
          <w:sz w:val="28"/>
        </w:rPr>
        <w:t>Кредитны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хуплау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турында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шалтырату</w:t>
      </w:r>
      <w:proofErr w:type="spellEnd"/>
      <w:r w:rsidRPr="00463A6D">
        <w:rPr>
          <w:rFonts w:ascii="Arial" w:hAnsi="Arial" w:cs="Arial"/>
          <w:sz w:val="28"/>
        </w:rPr>
        <w:t xml:space="preserve"> кредит </w:t>
      </w:r>
      <w:proofErr w:type="spellStart"/>
      <w:r w:rsidRPr="00463A6D">
        <w:rPr>
          <w:rFonts w:ascii="Arial" w:hAnsi="Arial" w:cs="Arial"/>
          <w:sz w:val="28"/>
        </w:rPr>
        <w:t>килешүенең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әле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төзелмәвен</w:t>
      </w:r>
      <w:proofErr w:type="spellEnd"/>
      <w:r w:rsidRPr="00463A6D">
        <w:rPr>
          <w:rFonts w:ascii="Arial" w:hAnsi="Arial" w:cs="Arial"/>
          <w:sz w:val="28"/>
        </w:rPr>
        <w:t xml:space="preserve">, </w:t>
      </w:r>
      <w:proofErr w:type="spellStart"/>
      <w:r w:rsidRPr="00463A6D">
        <w:rPr>
          <w:rFonts w:ascii="Arial" w:hAnsi="Arial" w:cs="Arial"/>
          <w:sz w:val="28"/>
        </w:rPr>
        <w:t>әмма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клиентның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банкка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мө</w:t>
      </w:r>
      <w:proofErr w:type="gramStart"/>
      <w:r w:rsidRPr="00463A6D">
        <w:rPr>
          <w:rFonts w:ascii="Arial" w:hAnsi="Arial" w:cs="Arial"/>
          <w:sz w:val="28"/>
        </w:rPr>
        <w:t>р</w:t>
      </w:r>
      <w:proofErr w:type="gramEnd"/>
      <w:r w:rsidRPr="00463A6D">
        <w:rPr>
          <w:rFonts w:ascii="Arial" w:hAnsi="Arial" w:cs="Arial"/>
          <w:sz w:val="28"/>
        </w:rPr>
        <w:t>әҗәгать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итеп</w:t>
      </w:r>
      <w:proofErr w:type="spellEnd"/>
      <w:r w:rsidRPr="00463A6D">
        <w:rPr>
          <w:rFonts w:ascii="Arial" w:hAnsi="Arial" w:cs="Arial"/>
          <w:sz w:val="28"/>
        </w:rPr>
        <w:t xml:space="preserve">, </w:t>
      </w:r>
      <w:proofErr w:type="spellStart"/>
      <w:r w:rsidRPr="00463A6D">
        <w:rPr>
          <w:rFonts w:ascii="Arial" w:hAnsi="Arial" w:cs="Arial"/>
          <w:sz w:val="28"/>
        </w:rPr>
        <w:t>билгеле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бер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шартларда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килешү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төзү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турында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гариза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тапшыра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алуын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аңлата</w:t>
      </w:r>
      <w:proofErr w:type="spellEnd"/>
      <w:r w:rsidRPr="00463A6D">
        <w:rPr>
          <w:rFonts w:ascii="Arial" w:hAnsi="Arial" w:cs="Arial"/>
          <w:sz w:val="28"/>
        </w:rPr>
        <w:t xml:space="preserve">. </w:t>
      </w:r>
      <w:proofErr w:type="spellStart"/>
      <w:r w:rsidRPr="00463A6D">
        <w:rPr>
          <w:rFonts w:ascii="Arial" w:hAnsi="Arial" w:cs="Arial"/>
          <w:sz w:val="28"/>
        </w:rPr>
        <w:t>Шул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ук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вакытта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мондый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шалтыратулар</w:t>
      </w:r>
      <w:proofErr w:type="spellEnd"/>
      <w:r w:rsidRPr="00463A6D">
        <w:rPr>
          <w:rFonts w:ascii="Arial" w:hAnsi="Arial" w:cs="Arial"/>
          <w:sz w:val="28"/>
        </w:rPr>
        <w:t xml:space="preserve"> закон </w:t>
      </w:r>
      <w:proofErr w:type="spellStart"/>
      <w:r w:rsidRPr="00463A6D">
        <w:rPr>
          <w:rFonts w:ascii="Arial" w:hAnsi="Arial" w:cs="Arial"/>
          <w:sz w:val="28"/>
        </w:rPr>
        <w:t>бозу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булып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тормый</w:t>
      </w:r>
      <w:proofErr w:type="spellEnd"/>
      <w:r w:rsidRPr="00463A6D">
        <w:rPr>
          <w:rFonts w:ascii="Arial" w:hAnsi="Arial" w:cs="Arial"/>
          <w:sz w:val="28"/>
        </w:rPr>
        <w:t xml:space="preserve">. </w:t>
      </w:r>
      <w:proofErr w:type="spellStart"/>
      <w:r w:rsidRPr="00463A6D">
        <w:rPr>
          <w:rFonts w:ascii="Arial" w:hAnsi="Arial" w:cs="Arial"/>
          <w:sz w:val="28"/>
        </w:rPr>
        <w:t>Әмма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кеше</w:t>
      </w:r>
      <w:proofErr w:type="spellEnd"/>
      <w:r w:rsidRPr="00463A6D">
        <w:rPr>
          <w:rFonts w:ascii="Arial" w:hAnsi="Arial" w:cs="Arial"/>
          <w:sz w:val="28"/>
        </w:rPr>
        <w:t xml:space="preserve"> кредит </w:t>
      </w:r>
      <w:proofErr w:type="spellStart"/>
      <w:r w:rsidRPr="00463A6D">
        <w:rPr>
          <w:rFonts w:ascii="Arial" w:hAnsi="Arial" w:cs="Arial"/>
          <w:sz w:val="28"/>
        </w:rPr>
        <w:t>алу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тәкъдиме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белән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үзенә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шалтыратуларын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теләмәсә</w:t>
      </w:r>
      <w:proofErr w:type="spellEnd"/>
      <w:r w:rsidRPr="00463A6D">
        <w:rPr>
          <w:rFonts w:ascii="Arial" w:hAnsi="Arial" w:cs="Arial"/>
          <w:sz w:val="28"/>
        </w:rPr>
        <w:t xml:space="preserve">, </w:t>
      </w:r>
      <w:proofErr w:type="spellStart"/>
      <w:r w:rsidRPr="00463A6D">
        <w:rPr>
          <w:rFonts w:ascii="Arial" w:hAnsi="Arial" w:cs="Arial"/>
          <w:sz w:val="28"/>
        </w:rPr>
        <w:t>бу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хакта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хәбә</w:t>
      </w:r>
      <w:proofErr w:type="gramStart"/>
      <w:r w:rsidRPr="00463A6D">
        <w:rPr>
          <w:rFonts w:ascii="Arial" w:hAnsi="Arial" w:cs="Arial"/>
          <w:sz w:val="28"/>
        </w:rPr>
        <w:t>р</w:t>
      </w:r>
      <w:proofErr w:type="spellEnd"/>
      <w:proofErr w:type="gram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итәргә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кирәк</w:t>
      </w:r>
      <w:proofErr w:type="spellEnd"/>
      <w:r w:rsidRPr="00463A6D">
        <w:rPr>
          <w:rFonts w:ascii="Arial" w:hAnsi="Arial" w:cs="Arial"/>
          <w:sz w:val="28"/>
        </w:rPr>
        <w:t>. “</w:t>
      </w:r>
      <w:proofErr w:type="spellStart"/>
      <w:r w:rsidRPr="00463A6D">
        <w:rPr>
          <w:rFonts w:ascii="Arial" w:hAnsi="Arial" w:cs="Arial"/>
          <w:sz w:val="28"/>
        </w:rPr>
        <w:t>Бу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очракта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үзеңне</w:t>
      </w:r>
      <w:proofErr w:type="spellEnd"/>
      <w:r w:rsidRPr="00463A6D">
        <w:rPr>
          <w:rFonts w:ascii="Arial" w:hAnsi="Arial" w:cs="Arial"/>
          <w:sz w:val="28"/>
        </w:rPr>
        <w:t xml:space="preserve"> реклама </w:t>
      </w:r>
      <w:proofErr w:type="spellStart"/>
      <w:r w:rsidRPr="00463A6D">
        <w:rPr>
          <w:rFonts w:ascii="Arial" w:hAnsi="Arial" w:cs="Arial"/>
          <w:sz w:val="28"/>
        </w:rPr>
        <w:t>җибәрелүчеләр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исемлегеннән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төшереп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калдыру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үтенече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белән</w:t>
      </w:r>
      <w:proofErr w:type="spellEnd"/>
      <w:r w:rsidRPr="00463A6D">
        <w:rPr>
          <w:rFonts w:ascii="Arial" w:hAnsi="Arial" w:cs="Arial"/>
          <w:sz w:val="28"/>
        </w:rPr>
        <w:t xml:space="preserve"> “</w:t>
      </w:r>
      <w:proofErr w:type="spellStart"/>
      <w:r w:rsidRPr="00463A6D">
        <w:rPr>
          <w:rFonts w:ascii="Arial" w:hAnsi="Arial" w:cs="Arial"/>
          <w:sz w:val="28"/>
        </w:rPr>
        <w:t>кайнар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линия”гә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шалтырату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шарт</w:t>
      </w:r>
      <w:proofErr w:type="spellEnd"/>
      <w:r w:rsidRPr="00463A6D">
        <w:rPr>
          <w:rFonts w:ascii="Arial" w:hAnsi="Arial" w:cs="Arial"/>
          <w:sz w:val="28"/>
        </w:rPr>
        <w:t xml:space="preserve">, – </w:t>
      </w:r>
      <w:proofErr w:type="spellStart"/>
      <w:r w:rsidRPr="00463A6D">
        <w:rPr>
          <w:rFonts w:ascii="Arial" w:hAnsi="Arial" w:cs="Arial"/>
          <w:sz w:val="28"/>
        </w:rPr>
        <w:t>дип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басым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ясап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әйткән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Үзәк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банкы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белгече</w:t>
      </w:r>
      <w:proofErr w:type="spellEnd"/>
      <w:r w:rsidRPr="00463A6D">
        <w:rPr>
          <w:rFonts w:ascii="Arial" w:hAnsi="Arial" w:cs="Arial"/>
          <w:sz w:val="28"/>
        </w:rPr>
        <w:t>.</w:t>
      </w:r>
      <w:r w:rsidRPr="00463A6D">
        <w:rPr>
          <w:rFonts w:ascii="Arial" w:hAnsi="Arial" w:cs="Arial"/>
          <w:sz w:val="28"/>
        </w:rPr>
        <w:br/>
      </w:r>
      <w:proofErr w:type="spellStart"/>
      <w:r w:rsidRPr="00463A6D">
        <w:rPr>
          <w:rFonts w:ascii="Arial" w:hAnsi="Arial" w:cs="Arial"/>
          <w:sz w:val="28"/>
        </w:rPr>
        <w:t>Әгә</w:t>
      </w:r>
      <w:proofErr w:type="gramStart"/>
      <w:r w:rsidRPr="00463A6D">
        <w:rPr>
          <w:rFonts w:ascii="Arial" w:hAnsi="Arial" w:cs="Arial"/>
          <w:sz w:val="28"/>
        </w:rPr>
        <w:t>р</w:t>
      </w:r>
      <w:proofErr w:type="spellEnd"/>
      <w:proofErr w:type="gram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дә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инде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моның</w:t>
      </w:r>
      <w:proofErr w:type="spellEnd"/>
      <w:r w:rsidRPr="00463A6D">
        <w:rPr>
          <w:rFonts w:ascii="Arial" w:hAnsi="Arial" w:cs="Arial"/>
          <w:sz w:val="28"/>
        </w:rPr>
        <w:t xml:space="preserve"> да </w:t>
      </w:r>
      <w:proofErr w:type="spellStart"/>
      <w:r w:rsidRPr="00463A6D">
        <w:rPr>
          <w:rFonts w:ascii="Arial" w:hAnsi="Arial" w:cs="Arial"/>
          <w:sz w:val="28"/>
        </w:rPr>
        <w:t>файдасы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булмаса</w:t>
      </w:r>
      <w:proofErr w:type="spellEnd"/>
      <w:r w:rsidRPr="00463A6D">
        <w:rPr>
          <w:rFonts w:ascii="Arial" w:hAnsi="Arial" w:cs="Arial"/>
          <w:sz w:val="28"/>
        </w:rPr>
        <w:t xml:space="preserve">, </w:t>
      </w:r>
      <w:proofErr w:type="spellStart"/>
      <w:r w:rsidRPr="00463A6D">
        <w:rPr>
          <w:rFonts w:ascii="Arial" w:hAnsi="Arial" w:cs="Arial"/>
          <w:sz w:val="28"/>
        </w:rPr>
        <w:t>ягъни</w:t>
      </w:r>
      <w:proofErr w:type="spellEnd"/>
      <w:r w:rsidRPr="00463A6D">
        <w:rPr>
          <w:rFonts w:ascii="Arial" w:hAnsi="Arial" w:cs="Arial"/>
          <w:sz w:val="28"/>
        </w:rPr>
        <w:t xml:space="preserve"> реклама </w:t>
      </w:r>
      <w:proofErr w:type="spellStart"/>
      <w:r w:rsidRPr="00463A6D">
        <w:rPr>
          <w:rFonts w:ascii="Arial" w:hAnsi="Arial" w:cs="Arial"/>
          <w:sz w:val="28"/>
        </w:rPr>
        <w:t>белән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шалтыратулар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дәвам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итсә</w:t>
      </w:r>
      <w:proofErr w:type="spellEnd"/>
      <w:r w:rsidRPr="00463A6D">
        <w:rPr>
          <w:rFonts w:ascii="Arial" w:hAnsi="Arial" w:cs="Arial"/>
          <w:sz w:val="28"/>
        </w:rPr>
        <w:t xml:space="preserve">, </w:t>
      </w:r>
      <w:proofErr w:type="spellStart"/>
      <w:r w:rsidRPr="00463A6D">
        <w:rPr>
          <w:rFonts w:ascii="Arial" w:hAnsi="Arial" w:cs="Arial"/>
          <w:sz w:val="28"/>
        </w:rPr>
        <w:t>банкка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язмача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гариза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белән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мөрәҗәгать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итеп</w:t>
      </w:r>
      <w:proofErr w:type="spellEnd"/>
      <w:r w:rsidRPr="00463A6D">
        <w:rPr>
          <w:rFonts w:ascii="Arial" w:hAnsi="Arial" w:cs="Arial"/>
          <w:sz w:val="28"/>
        </w:rPr>
        <w:t xml:space="preserve">, </w:t>
      </w:r>
      <w:proofErr w:type="spellStart"/>
      <w:r w:rsidRPr="00463A6D">
        <w:rPr>
          <w:rFonts w:ascii="Arial" w:hAnsi="Arial" w:cs="Arial"/>
          <w:sz w:val="28"/>
        </w:rPr>
        <w:t>персональ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мәгълүматларны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эшкәртүгә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ризалык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бирү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кәгазен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кире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алу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кирәк</w:t>
      </w:r>
      <w:proofErr w:type="spellEnd"/>
      <w:r w:rsidRPr="00463A6D">
        <w:rPr>
          <w:rFonts w:ascii="Arial" w:hAnsi="Arial" w:cs="Arial"/>
          <w:sz w:val="28"/>
        </w:rPr>
        <w:t xml:space="preserve">. </w:t>
      </w:r>
      <w:proofErr w:type="spellStart"/>
      <w:r w:rsidRPr="00463A6D">
        <w:rPr>
          <w:rFonts w:ascii="Arial" w:hAnsi="Arial" w:cs="Arial"/>
          <w:sz w:val="28"/>
        </w:rPr>
        <w:t>Ахыр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чиктә</w:t>
      </w:r>
      <w:proofErr w:type="spellEnd"/>
      <w:r w:rsidRPr="00463A6D">
        <w:rPr>
          <w:rFonts w:ascii="Arial" w:hAnsi="Arial" w:cs="Arial"/>
          <w:sz w:val="28"/>
        </w:rPr>
        <w:t xml:space="preserve">, </w:t>
      </w:r>
      <w:proofErr w:type="spellStart"/>
      <w:r w:rsidRPr="00463A6D">
        <w:rPr>
          <w:rFonts w:ascii="Arial" w:hAnsi="Arial" w:cs="Arial"/>
          <w:sz w:val="28"/>
        </w:rPr>
        <w:t>Үзәк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банкка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шикаять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белән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мөрәҗәгать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итәргә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мөмкин</w:t>
      </w:r>
      <w:proofErr w:type="spellEnd"/>
      <w:r w:rsidRPr="00463A6D">
        <w:rPr>
          <w:rFonts w:ascii="Arial" w:hAnsi="Arial" w:cs="Arial"/>
          <w:sz w:val="28"/>
        </w:rPr>
        <w:t xml:space="preserve">. </w:t>
      </w:r>
      <w:proofErr w:type="spellStart"/>
      <w:r w:rsidRPr="00463A6D">
        <w:rPr>
          <w:rFonts w:ascii="Arial" w:hAnsi="Arial" w:cs="Arial"/>
          <w:sz w:val="28"/>
        </w:rPr>
        <w:t>Бу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очракта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инде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шалтыратуларның</w:t>
      </w:r>
      <w:proofErr w:type="spellEnd"/>
      <w:r w:rsidRPr="00463A6D">
        <w:rPr>
          <w:rFonts w:ascii="Arial" w:hAnsi="Arial" w:cs="Arial"/>
          <w:sz w:val="28"/>
        </w:rPr>
        <w:t xml:space="preserve"> ни </w:t>
      </w:r>
      <w:proofErr w:type="spellStart"/>
      <w:r w:rsidRPr="00463A6D">
        <w:rPr>
          <w:rFonts w:ascii="Arial" w:hAnsi="Arial" w:cs="Arial"/>
          <w:sz w:val="28"/>
        </w:rPr>
        <w:t>сәбәптән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туктатылмавын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Үзә</w:t>
      </w:r>
      <w:proofErr w:type="gramStart"/>
      <w:r w:rsidRPr="00463A6D">
        <w:rPr>
          <w:rFonts w:ascii="Arial" w:hAnsi="Arial" w:cs="Arial"/>
          <w:sz w:val="28"/>
        </w:rPr>
        <w:t>к</w:t>
      </w:r>
      <w:proofErr w:type="spellEnd"/>
      <w:proofErr w:type="gramEnd"/>
      <w:r w:rsidRPr="00463A6D">
        <w:rPr>
          <w:rFonts w:ascii="Arial" w:hAnsi="Arial" w:cs="Arial"/>
          <w:sz w:val="28"/>
        </w:rPr>
        <w:t xml:space="preserve"> банк </w:t>
      </w:r>
      <w:proofErr w:type="spellStart"/>
      <w:r w:rsidRPr="00463A6D">
        <w:rPr>
          <w:rFonts w:ascii="Arial" w:hAnsi="Arial" w:cs="Arial"/>
          <w:sz w:val="28"/>
        </w:rPr>
        <w:t>үзе</w:t>
      </w:r>
      <w:proofErr w:type="spellEnd"/>
      <w:r w:rsidRPr="00463A6D">
        <w:rPr>
          <w:rFonts w:ascii="Arial" w:hAnsi="Arial" w:cs="Arial"/>
          <w:sz w:val="28"/>
        </w:rPr>
        <w:t xml:space="preserve"> </w:t>
      </w:r>
      <w:proofErr w:type="spellStart"/>
      <w:r w:rsidRPr="00463A6D">
        <w:rPr>
          <w:rFonts w:ascii="Arial" w:hAnsi="Arial" w:cs="Arial"/>
          <w:sz w:val="28"/>
        </w:rPr>
        <w:t>ачыклаячак</w:t>
      </w:r>
      <w:proofErr w:type="spellEnd"/>
      <w:r w:rsidRPr="00463A6D">
        <w:rPr>
          <w:rFonts w:ascii="Arial" w:hAnsi="Arial" w:cs="Arial"/>
          <w:sz w:val="28"/>
        </w:rPr>
        <w:t>.</w:t>
      </w:r>
    </w:p>
    <w:p w:rsidR="00463A6D" w:rsidRPr="00463A6D" w:rsidRDefault="00463A6D" w:rsidP="00463A6D">
      <w:pPr>
        <w:rPr>
          <w:rFonts w:ascii="Arial" w:hAnsi="Arial" w:cs="Arial"/>
          <w:sz w:val="28"/>
        </w:rPr>
      </w:pPr>
    </w:p>
    <w:p w:rsidR="00D36D23" w:rsidRDefault="00463A6D" w:rsidP="00463A6D">
      <w:pPr>
        <w:jc w:val="center"/>
      </w:pPr>
      <w:r w:rsidRPr="00463A6D">
        <w:drawing>
          <wp:inline distT="0" distB="0" distL="0" distR="0" wp14:anchorId="380B5754" wp14:editId="262213C0">
            <wp:extent cx="4880009" cy="2897505"/>
            <wp:effectExtent l="0" t="0" r="0" b="0"/>
            <wp:docPr id="1" name="Рисунок 1" descr="Как понять, что звонят не из банка, а мошенники: 5 простых, но важных  советов - Михалева Марина Александровна, 23 ноября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нять, что звонят не из банка, а мошенники: 5 простых, но важных  советов - Михалева Марина Александровна, 23 ноября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586" cy="289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A6D" w:rsidRPr="00463A6D" w:rsidRDefault="00463A6D" w:rsidP="00463A6D">
      <w:pPr>
        <w:rPr>
          <w:rFonts w:ascii="Arial" w:hAnsi="Arial" w:cs="Arial"/>
          <w:sz w:val="18"/>
        </w:rPr>
      </w:pPr>
      <w:r w:rsidRPr="00463A6D">
        <w:rPr>
          <w:rFonts w:ascii="Arial" w:hAnsi="Arial" w:cs="Arial"/>
          <w:sz w:val="18"/>
        </w:rPr>
        <w:t>29.01.2021 ел</w:t>
      </w:r>
    </w:p>
    <w:sectPr w:rsidR="00463A6D" w:rsidRPr="00463A6D" w:rsidSect="00463A6D">
      <w:pgSz w:w="11906" w:h="16838"/>
      <w:pgMar w:top="720" w:right="720" w:bottom="720" w:left="720" w:header="708" w:footer="708" w:gutter="0"/>
      <w:pgBorders w:offsetFrom="page">
        <w:top w:val="double" w:sz="4" w:space="24" w:color="7F7F7F" w:themeColor="text1" w:themeTint="80"/>
        <w:left w:val="double" w:sz="4" w:space="24" w:color="7F7F7F" w:themeColor="text1" w:themeTint="80"/>
        <w:bottom w:val="double" w:sz="4" w:space="24" w:color="7F7F7F" w:themeColor="text1" w:themeTint="80"/>
        <w:right w:val="doub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CE"/>
    <w:rsid w:val="000750CE"/>
    <w:rsid w:val="00463A6D"/>
    <w:rsid w:val="00D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A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A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4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84321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653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2021-02-02T16:01:00Z</dcterms:created>
  <dcterms:modified xsi:type="dcterms:W3CDTF">2021-02-02T16:01:00Z</dcterms:modified>
</cp:coreProperties>
</file>