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E3D" w:rsidRPr="00FD6E3D" w:rsidRDefault="00FD6E3D" w:rsidP="00FD6E3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FD6E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Татарстанцам объяснили, почему вакцина от </w:t>
      </w:r>
      <w:proofErr w:type="spellStart"/>
      <w:r w:rsidRPr="00FD6E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коронавируса</w:t>
      </w:r>
      <w:proofErr w:type="spellEnd"/>
      <w:r w:rsidRPr="00FD6E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безопасна</w:t>
      </w:r>
    </w:p>
    <w:bookmarkEnd w:id="0"/>
    <w:p w:rsidR="00FD6E3D" w:rsidRPr="00FD6E3D" w:rsidRDefault="00FD6E3D" w:rsidP="00FD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FD6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Заразиться самому или заразить других </w:t>
      </w:r>
      <w:proofErr w:type="spellStart"/>
      <w:r w:rsidRPr="00FD6E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коронавирусом</w:t>
      </w:r>
      <w:proofErr w:type="spellEnd"/>
      <w:r w:rsidRPr="00FD6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введения вакцины «Спутник V» (Гам-</w:t>
      </w:r>
      <w:proofErr w:type="spellStart"/>
      <w:r w:rsidRPr="00FD6E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Ковид</w:t>
      </w:r>
      <w:proofErr w:type="spellEnd"/>
      <w:r w:rsidRPr="00FD6E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FD6E3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</w:t>
      </w:r>
      <w:proofErr w:type="spellEnd"/>
      <w:r w:rsidRPr="00FD6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невозможно. Все дело в том, что вакцина не содержит </w:t>
      </w:r>
      <w:proofErr w:type="spellStart"/>
      <w:r w:rsidRPr="00FD6E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FD6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SARS-CoV-2, </w:t>
      </w:r>
      <w:proofErr w:type="gramStart"/>
      <w:r w:rsidRPr="00FD6E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вызывающего</w:t>
      </w:r>
      <w:proofErr w:type="gramEnd"/>
      <w:r w:rsidRPr="00FD6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Covid-19, напомнили татарстанцам.</w:t>
      </w:r>
    </w:p>
    <w:p w:rsidR="00FD6E3D" w:rsidRPr="00FD6E3D" w:rsidRDefault="00FD6E3D" w:rsidP="00FD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Вакцина была разработана Национальным исследовательским центром эпидемиологии и микробиологии имени </w:t>
      </w:r>
      <w:proofErr w:type="spellStart"/>
      <w:r w:rsidRPr="00FD6E3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Гамалеи</w:t>
      </w:r>
      <w:proofErr w:type="spellEnd"/>
      <w:r w:rsidRPr="00FD6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Минздрава России. Ее эффективность составляет 91,4%, а по предотвращению тяжелых форм и летальных исходов достигает 100%.</w:t>
      </w:r>
    </w:p>
    <w:p w:rsidR="00FD6E3D" w:rsidRPr="00FD6E3D" w:rsidRDefault="00FD6E3D" w:rsidP="00FD6E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E3D">
        <w:rPr>
          <w:rFonts w:ascii="Times New Roman" w:eastAsia="Times New Roman" w:hAnsi="Times New Roman" w:cs="Times New Roman"/>
          <w:sz w:val="28"/>
          <w:szCs w:val="28"/>
          <w:lang w:eastAsia="ru-RU"/>
        </w:rPr>
        <w:t>C 10 декабря 2020 года в регионы России начали поставлять партии вакцин для проведения масштабной иммунизации. В Татарстане к вакцинации присоединились более 27 тыс. жителей, причем более половины из них — старше 60 лет.</w:t>
      </w:r>
    </w:p>
    <w:p w:rsidR="009A3164" w:rsidRDefault="009A3164"/>
    <w:sectPr w:rsidR="009A3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48F"/>
    <w:rsid w:val="0004148F"/>
    <w:rsid w:val="009A3164"/>
    <w:rsid w:val="00FD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7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9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2021-02-12T06:49:00Z</dcterms:created>
  <dcterms:modified xsi:type="dcterms:W3CDTF">2021-02-12T06:49:00Z</dcterms:modified>
</cp:coreProperties>
</file>