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0A" w:rsidRPr="00216A0A" w:rsidRDefault="00216A0A" w:rsidP="00216A0A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216A0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Улетая в Аравию, </w:t>
      </w:r>
      <w:proofErr w:type="spellStart"/>
      <w:r w:rsidRPr="00216A0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Гульсира</w:t>
      </w:r>
      <w:proofErr w:type="spellEnd"/>
      <w:r w:rsidRPr="00216A0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16A0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Нуруллина</w:t>
      </w:r>
      <w:proofErr w:type="spellEnd"/>
      <w:r w:rsidRPr="00216A0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даже подумать не могла, что вернется лишь через сто дней</w:t>
      </w:r>
    </w:p>
    <w:p w:rsidR="00216A0A" w:rsidRPr="00216A0A" w:rsidRDefault="00216A0A" w:rsidP="00216A0A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hyperlink r:id="rId5" w:history="1">
        <w:proofErr w:type="spellStart"/>
        <w:r w:rsidRPr="00216A0A">
          <w:rPr>
            <w:rFonts w:ascii="Arial" w:eastAsia="Times New Roman" w:hAnsi="Arial" w:cs="Arial"/>
            <w:color w:val="FF6D00"/>
            <w:sz w:val="24"/>
            <w:szCs w:val="24"/>
            <w:lang w:eastAsia="ru-RU"/>
          </w:rPr>
          <w:t>Ляйля</w:t>
        </w:r>
        <w:proofErr w:type="spellEnd"/>
        <w:r w:rsidRPr="00216A0A">
          <w:rPr>
            <w:rFonts w:ascii="Arial" w:eastAsia="Times New Roman" w:hAnsi="Arial" w:cs="Arial"/>
            <w:color w:val="FF6D00"/>
            <w:sz w:val="24"/>
            <w:szCs w:val="24"/>
            <w:lang w:eastAsia="ru-RU"/>
          </w:rPr>
          <w:t xml:space="preserve"> </w:t>
        </w:r>
        <w:proofErr w:type="spellStart"/>
        <w:r w:rsidRPr="00216A0A">
          <w:rPr>
            <w:rFonts w:ascii="Arial" w:eastAsia="Times New Roman" w:hAnsi="Arial" w:cs="Arial"/>
            <w:color w:val="FF6D00"/>
            <w:sz w:val="24"/>
            <w:szCs w:val="24"/>
            <w:lang w:eastAsia="ru-RU"/>
          </w:rPr>
          <w:t>Ахметшина</w:t>
        </w:r>
        <w:proofErr w:type="spellEnd"/>
      </w:hyperlink>
      <w:r w:rsidRPr="00216A0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, </w:t>
      </w:r>
      <w:hyperlink r:id="rId6" w:history="1">
        <w:r w:rsidRPr="00216A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</w:t>
        </w:r>
        <w:r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6</w:t>
        </w:r>
        <w:r w:rsidRPr="00216A0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февраля 2021 </w:t>
        </w:r>
      </w:hyperlink>
    </w:p>
    <w:p w:rsidR="00216A0A" w:rsidRPr="00216A0A" w:rsidRDefault="00216A0A" w:rsidP="00216A0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216A0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</w:t>
      </w:r>
    </w:p>
    <w:p w:rsidR="00216A0A" w:rsidRPr="00216A0A" w:rsidRDefault="00216A0A" w:rsidP="0021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A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F1333E" wp14:editId="3D4789A5">
            <wp:extent cx="6858000" cy="9144000"/>
            <wp:effectExtent l="0" t="0" r="0" b="0"/>
            <wp:docPr id="1" name="Рисунок 1" descr="http://alki-rt.ru/resize/shd/images/uploads/news/2021/2/12/a1f11e753ebb2c8f646abc27a615f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2/12/a1f11e753ebb2c8f646abc27a615f3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A0A" w:rsidRPr="00216A0A" w:rsidRDefault="00216A0A" w:rsidP="00216A0A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216A0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lastRenderedPageBreak/>
        <w:t>   ​​​​​​​</w:t>
      </w:r>
      <w:bookmarkStart w:id="0" w:name="_GoBack"/>
      <w:r w:rsidRPr="00216A0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Новая болезнь, название которой даже произносить не хочется, с ног на голову перевернуло весь мир.</w:t>
      </w:r>
    </w:p>
    <w:bookmarkEnd w:id="0"/>
    <w:p w:rsidR="00216A0A" w:rsidRPr="00216A0A" w:rsidRDefault="00216A0A" w:rsidP="00216A0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>то-то сам ее перенес, кто-то пере</w:t>
      </w: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softHyphen/>
        <w:t>живал за близкого человека, зады</w:t>
      </w: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softHyphen/>
        <w:t>хающегося в кислородной маске. Есть среди нас и те, кто навсегда по</w:t>
      </w: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softHyphen/>
        <w:t>терял близкого, друга, доброго зна</w:t>
      </w: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softHyphen/>
        <w:t>комого</w:t>
      </w:r>
      <w:proofErr w:type="gramStart"/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>… А</w:t>
      </w:r>
      <w:proofErr w:type="gramEnd"/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 xml:space="preserve"> вот героиню этого рас</w:t>
      </w: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softHyphen/>
        <w:t xml:space="preserve">сказа пандемия испытала совсем по-другому – путешествие </w:t>
      </w:r>
      <w:proofErr w:type="spellStart"/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>Гульси</w:t>
      </w: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softHyphen/>
        <w:t>ры</w:t>
      </w:r>
      <w:proofErr w:type="spellEnd"/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 xml:space="preserve"> </w:t>
      </w:r>
      <w:proofErr w:type="spellStart"/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>Нуруллиной</w:t>
      </w:r>
      <w:proofErr w:type="spellEnd"/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>, отправившейся в далекую страну, чтобы навестить детей, принять новорожденного внука, продлилось ровно сто дней.</w:t>
      </w:r>
    </w:p>
    <w:p w:rsidR="00216A0A" w:rsidRPr="00216A0A" w:rsidRDefault="00216A0A" w:rsidP="00216A0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  <w:r w:rsidRPr="00216A0A">
        <w:rPr>
          <w:rFonts w:ascii="Calibri" w:eastAsia="Times New Roman" w:hAnsi="Calibri" w:cs="Times New Roman"/>
          <w:color w:val="2E2E2E"/>
          <w:sz w:val="39"/>
          <w:szCs w:val="39"/>
          <w:lang w:eastAsia="ru-RU"/>
        </w:rPr>
        <w:t> </w:t>
      </w: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>Последний рейс был нашим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Старший сын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Гульсиры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обучается вдали от родины, в Саудовской Аравии. Он увез туда и свою семью – супругу Альбину, двух дочек. Когда в последний раз отправи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лись в путь, молодая женщина была бе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ременна третьим ребенком.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Шайдуллины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решили, что их сын родится в городе Ме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дине. Но сноха поставила своей свекро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ви условие: «Перед рождением внука ты приедешь к нам, чтобы помочь с детьми!».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– Как же мне не согласиться, они же мои! – со смехом вспоминает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Гульсира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собы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тия годичной давности. – Да и по внучкам очень соскучилась, хотелось увидеться с ними. Была у меня и мечта – совершить паломничество, увидеть своими глазами места, где родился и проповедовал ислам пророк Мухаммед. Поэтому, получив раз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решение супруга, рискнула, отправилась в дальний путь.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В ночь с 26 по 27 февраля, когда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корона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вирус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только начал свое шествие по пла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нете, но при этом некоторые страны уже принимали меры противостояния панде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lastRenderedPageBreak/>
        <w:t xml:space="preserve">мии,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Гульсира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села в самолет. В час утра она была в Аравии, а через два часа ру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ководство страны закрыло границы. Во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царилась тишина в аэропортах, никого не выпускали и не впускали.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– Сначала мы особо не переживали, ведь сказали, что границу закрывают всего на 10 дней. А я планировала побыть у детей три недели. Правда, когда ограничения ввели и внутри страны, поняла, что не осу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ществиться моя мечта о хадже. Не смогла хорошенько осмотреть и город Медину. Остается лишь радоваться тому, что сра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зу же на следующий день после прибытия посетила мечеть Пророка, где помолилась, – рассказала мне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Гульсира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Таким образом, возможность путешество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вать по стране арабов была ограничена. Но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Гульсира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с головой ушла в счастье-удо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вольствие быть матерью и бабушкой. Взяв с собой внучек Амину и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Зайнап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, выходили они на плоскую крышу дома, на площад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ку, специально устроенную для женщин и детей, и наслаждались теплом южного солнца, общались с соотечественниками, не упуская при этом с глаз детей.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– Знаешь,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матур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апа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, люди этой 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страны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какие добрые, щедрые! Нашим детям-сту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дентам они бесплатно доставляют питье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вую воду, продукты, овощи. Всячески под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держивают тех, кто попал в трудную си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туацию. На первом этаже студенческого дома есть телефон, по которому можно позвонить и сказать, в чем нуждаешься. Очень скоро привезут все, о чем ты про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сишь. Иногда начинаешь выходить из квартиры, а под 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lastRenderedPageBreak/>
        <w:t>дверью оставили боль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шой короб с рисом, мукой, мясом птицы и другими продуктами. Теперь я вовсе не беспокоюсь о том, не нуждаются ли в чем дети, – говорит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Гульсира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Да, за сына студента и его семью мать перестала переживать. 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Но не было и ми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нуты, чтобы она не думала, не пережива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ла о младшем сыне и муже, оставшихся в Матаках.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Уехала-то она всего на три не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дели! Спасибо домашним, они терпели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во ждали ее. А старшая дочь Алина часто приезжала из Казани, чтобы поддержать отца и братика.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Однажды закрытые границы открылись не скоро.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Гульсира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улетела в Аравию в марте, а вернулась лишь в начале июня. Встре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тились мы с ней лишь после того, как она пересидела дома положенный карантин. Угощались гостинцами из далекой стра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ны, пили 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чай, разлитый в длинноногие из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ящные арабские чашки-бокалы и удивлен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но слушали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рассказ своей родственницы.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>За знаниями…в Аравию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Теперь ответим на вопрос, который на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верняка интересует читателя. Каким обра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зом дети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Гульсиры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оказались в Саудовской Аравии? Есть маленькая предыстория все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го этого: Айдар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Шайдуллин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, которому ока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зались близки каноны ислама, в 2014 году через интернет послал просьбу о принятии на учебу в Исламский университет города Медина. Ответа не было три года, о своем обращении он успел позабыть. Жена, дети, семья требовали большого внимания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… Н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о 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lastRenderedPageBreak/>
        <w:t>совершенно неожиданно из далекой стра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ны пришел положительный ответ!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– И ты за знаниями решил отправиться так далеко?! Ведь основы ислама препода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ют и в Татарстане, – спросила я у Айдара.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– С одной стороны, как многим молодым, хотелось уехать куда-то, мир повидать. Во- вторых, мечтал изучить арабский язык, по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нимал, что для этого необходимо погруже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ние в языковую среду. Но самое главное – желание получить религиозное образо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вание там, где возник и начал распростра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няться ислам. Все это и подвигло меня к тому, что, оставив семью и 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близких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, я ре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шился в далекий путь, – объясняет Айдар.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Три семестра он учился, проживая в об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щежитии, затем приехал за женой и деть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ми. Об условиях проживания беспокоить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ся не было причин, институт предостав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лял семейным студентам жилье. 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К тому времени Айдар уже сносно говорил на арабском и чувствовал себя в чужой стра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не довольно уверенно.</w:t>
      </w:r>
      <w:proofErr w:type="gramEnd"/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Молодой человек учится на факультете шариата, изучает каноны ислама. Ска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жем, как должен поступать мусульманин в той или иной ситуации, какие поступки ему разрешены, от каких он должен воз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держиваться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… К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аким образом регулиру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ют каноны шариата жизнь общества, се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мьи, такие сферы, как экономика, торгов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ля, право и другие.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lastRenderedPageBreak/>
        <w:t>– После окончания института, получа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ется, ты сможешь быть кади, – решила я показать свое понимание ситуации со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беседнику.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– Точно так! – подтвердил он.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Слушать Айдара очень интересно, наш молодой родственник, оканчивающий четвертый курс, многое знает, может разъ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яснить непонятные вещи, касающиеся ре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лигии. Пока ему еще не довелось совер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шить паломничество, ждет очереди, соз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данной в институте. Но два раза в месяц бывает в Мекке, совершая малый хадж – умру. Ездила с ним и жена.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Тот же самый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коронавирус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внес измене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ния и в деятельность Исламского инсти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тута – студенты обучаются дистанцион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но. Это дало Айдару и его семье возмож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ность вернуться в родное село и учиться, проживая в Матаках. Предполагают, что так будет до осени. Какие времена, какие возможности!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>Где иголка, там и нитка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Рассказ мой будет неполным, если в нем не найдется места еще одной героине. Речь о супруге Айдара, матери трех де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тей Альбине.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Родом она из 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Татарского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Бурнаево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. С дет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ства росла рядом с бабушкой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Гульнафис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, видела, как та пять раз в день молится. Мама обучила ее домашним делам. В ре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зультате Альбина оказалась и хорошей женой, и расторопной снохой. Полностью приняла мировоззрение своего Айдара, стала ему поддержкой. С первых дней мо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лодая сноха показала себя 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lastRenderedPageBreak/>
        <w:t>трудолюбивой, гостеприимной женщиной: кто бы к ним не приходил, через пять минут она уже звала всех за чайный стол.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Не найдя работу по душе по полученной в институте специальности, Альбина по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стигла секреты зарабатывания средств в интернете.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– Не получается сидеть дома без дела, нельзя жить без денег. Поэтому я была вынуждена искать другие пути. Теперь 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вроде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получается, – говорит она.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Сегодня Альбина – 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известный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в своем окружении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smm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-специалист, она помо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гает предпринимателям,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блогерам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вести их странички в интернете, консультирует, продвигает бизнесменов в просторах ин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тернета. У нее есть своя команда, заслу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женный авторитет.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О том, как устроен быт студентов в да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лекой стране, мы говорили с Альбиной очень долго. Узнала и услышала я много интересного, но, жаль, обо всем на стра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ницах газеты не расскажешь. Альбина многократно говорила о том, какой за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конопослушный, отзывчивый и щедрый народ арабы.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– Исламский институт на собственные деньги содержит банкир по имени Сулей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ман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Руджихи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. Он выплачивает студентам стипендии, финансирует их обучение и быт. Мы, как семья с детьми, снимаем про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сторную квартиру в специально построен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ном для студентов доме. Плата составляет около 10-15 тысяч рублей в месяц. Дорого стоят вода, электричество, которое потре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бляет 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lastRenderedPageBreak/>
        <w:t>беспрестанно работающий кондици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онер. А без него не обойтись, ведь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ино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г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-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да жара бывает выше 45 градусов. А вот бензин дешевле, чем вода, – говорит она.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По ее словам, в последние годы в Аравии происходят перемены. Например, теперь в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Саудовию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можно отправиться в каче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стве туриста. Уже два года, как разреши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ли женщинам управлять автомобилем.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Не зная арабского языка, Альбина рискну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ла родить сына Абдуллу дома, но под па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тронажем русскоязычного врача.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– Приезд мамы стал для меня спасением, она очень нам помогла. Ведь детей ста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ло трое, как бы я успевала одна? – благо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дарит молодая женщина свою свекровь.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b/>
          <w:bCs/>
          <w:color w:val="221E1F"/>
          <w:sz w:val="39"/>
          <w:szCs w:val="39"/>
          <w:lang w:eastAsia="ru-RU"/>
        </w:rPr>
        <w:t>«Здесь лучше!»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Две девочки – Амина и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Зайнап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, то ли их само солнце за уши тянуло, то ли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поде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й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-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ствовало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обилие витамина «Д», вырос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ли, окрепли.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– Нам там весело, у нас много друзей. Играем с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Сумаей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,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Мусейбой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, это мои под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ружки. Купаемся в бассейне. Там много обезьян, они ловко прыгают, – быстро та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раторит Амина, а </w:t>
      </w:r>
      <w:proofErr w:type="spell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Зайнап</w:t>
      </w:r>
      <w:proofErr w:type="spell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молча подтверж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дает ее слова.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Мама девочек позаботилась и о развитии детей. Амина, которой нынче предстоит идти в первый класс, довольно быстро чи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тает, </w:t>
      </w:r>
      <w:proofErr w:type="gramStart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прошла</w:t>
      </w:r>
      <w:proofErr w:type="gramEnd"/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 xml:space="preserve"> подготовительные курсы и получила диплом. На их счастье, среди жен студентов института оказались разные спе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циалисты, скажем, педагог-логопед из Ниж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 xml:space="preserve">некамска 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lastRenderedPageBreak/>
        <w:t>организовала обучение детей. Молодая женщина из Казахстана помога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ет раскрывать творческие способности ма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лышей…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– Там, наверное, вам веселее, лучше, да ведь, девочки? – испытующе спрашиваю у малышей.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– Нет, здесь лучше, в Матаках лучше! – кричат девчонки.</w:t>
      </w:r>
    </w:p>
    <w:p w:rsidR="00216A0A" w:rsidRPr="00216A0A" w:rsidRDefault="00216A0A" w:rsidP="00216A0A">
      <w:pPr>
        <w:shd w:val="clear" w:color="auto" w:fill="F4F4F4"/>
        <w:spacing w:after="16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t>Их папа того же мнения. Я поинтересо</w:t>
      </w:r>
      <w:r w:rsidRPr="00216A0A">
        <w:rPr>
          <w:rFonts w:ascii="Calibri" w:eastAsia="Times New Roman" w:hAnsi="Calibri" w:cs="Times New Roman"/>
          <w:color w:val="221E1F"/>
          <w:sz w:val="39"/>
          <w:szCs w:val="39"/>
          <w:lang w:eastAsia="ru-RU"/>
        </w:rPr>
        <w:softHyphen/>
        <w:t>валась у Айдара, не намерен ли он после окончания учебы задержаться в Аравии.</w:t>
      </w:r>
    </w:p>
    <w:p w:rsidR="00216A0A" w:rsidRPr="00216A0A" w:rsidRDefault="00216A0A" w:rsidP="00216A0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16A0A">
        <w:rPr>
          <w:rFonts w:ascii="Times New Roman" w:eastAsia="Times New Roman" w:hAnsi="Times New Roman" w:cs="Times New Roman"/>
          <w:color w:val="221E1F"/>
          <w:sz w:val="39"/>
          <w:szCs w:val="39"/>
          <w:lang w:eastAsia="ru-RU"/>
        </w:rPr>
        <w:t>– Нет, вернусь обязательно! Говорят же, где родился, там и пригодился. Надеюсь, мои знания, полученные на родине Про</w:t>
      </w:r>
      <w:r w:rsidRPr="00216A0A">
        <w:rPr>
          <w:rFonts w:ascii="Times New Roman" w:eastAsia="Times New Roman" w:hAnsi="Times New Roman" w:cs="Times New Roman"/>
          <w:color w:val="221E1F"/>
          <w:sz w:val="39"/>
          <w:szCs w:val="39"/>
          <w:lang w:eastAsia="ru-RU"/>
        </w:rPr>
        <w:softHyphen/>
        <w:t>рока, пригодятся и у нас. Вернее, я в это верю, – ответил он</w:t>
      </w:r>
    </w:p>
    <w:p w:rsidR="00216A0A" w:rsidRPr="00216A0A" w:rsidRDefault="00216A0A" w:rsidP="00216A0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216A0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Подробнее: http://alki-rt.ru/news/novosti/pppt-mriot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89"/>
    <w:rsid w:val="00216A0A"/>
    <w:rsid w:val="003E6289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34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34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61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924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lki-rt.ru/news/date/list/2021-02-13%2015:01:00" TargetMode="External"/><Relationship Id="rId5" Type="http://schemas.openxmlformats.org/officeDocument/2006/relationships/hyperlink" Target="http://alki-rt.ru/news/author/list/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1483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2021-02-15T11:21:00Z</dcterms:created>
  <dcterms:modified xsi:type="dcterms:W3CDTF">2021-02-15T11:24:00Z</dcterms:modified>
</cp:coreProperties>
</file>