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F1" w:rsidRPr="003033F1" w:rsidRDefault="003033F1" w:rsidP="003033F1">
      <w:pPr>
        <w:shd w:val="clear" w:color="auto" w:fill="F4F4F4"/>
        <w:spacing w:before="514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</w:pPr>
      <w:r w:rsidRPr="003033F1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 xml:space="preserve">Ислам динендә </w:t>
      </w:r>
      <w:proofErr w:type="spellStart"/>
      <w:r w:rsidRPr="003033F1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рибачылык</w:t>
      </w:r>
      <w:proofErr w:type="spellEnd"/>
      <w:r w:rsidRPr="003033F1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тыелган</w:t>
      </w:r>
      <w:proofErr w:type="spellEnd"/>
      <w:r w:rsidRPr="003033F1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, шуңа кү</w:t>
      </w:r>
      <w:proofErr w:type="gramStart"/>
      <w:r w:rsidRPr="003033F1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р</w:t>
      </w:r>
      <w:proofErr w:type="gramEnd"/>
      <w:r w:rsidRPr="003033F1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ә «</w:t>
      </w:r>
      <w:proofErr w:type="spellStart"/>
      <w:r w:rsidRPr="003033F1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Ак</w:t>
      </w:r>
      <w:proofErr w:type="spellEnd"/>
      <w:r w:rsidRPr="003033F1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 xml:space="preserve"> Барс Банк» гадәти </w:t>
      </w:r>
      <w:proofErr w:type="spellStart"/>
      <w:r w:rsidRPr="003033F1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ипотекадан</w:t>
      </w:r>
      <w:proofErr w:type="spellEnd"/>
      <w:r w:rsidRPr="003033F1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тыш</w:t>
      </w:r>
      <w:proofErr w:type="spellEnd"/>
      <w:r w:rsidRPr="003033F1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 xml:space="preserve"> «Ислам </w:t>
      </w:r>
      <w:proofErr w:type="spellStart"/>
      <w:r w:rsidRPr="003033F1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Ипотекасы</w:t>
      </w:r>
      <w:proofErr w:type="spellEnd"/>
      <w:r w:rsidRPr="003033F1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 xml:space="preserve">» </w:t>
      </w:r>
      <w:proofErr w:type="spellStart"/>
      <w:r w:rsidRPr="003033F1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диг</w:t>
      </w:r>
      <w:proofErr w:type="spellEnd"/>
      <w:r w:rsidRPr="003033F1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val="tt-RU" w:eastAsia="ru-RU"/>
        </w:rPr>
        <w:t>ә</w:t>
      </w:r>
      <w:proofErr w:type="spellStart"/>
      <w:r w:rsidRPr="003033F1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н</w:t>
      </w:r>
      <w:proofErr w:type="spellEnd"/>
      <w:r w:rsidRPr="003033F1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 xml:space="preserve"> я</w:t>
      </w:r>
      <w:r w:rsidRPr="003033F1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val="tt-RU" w:eastAsia="ru-RU"/>
        </w:rPr>
        <w:t>ң</w:t>
      </w:r>
      <w:r w:rsidRPr="003033F1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а продукт тәкъдим итә.</w:t>
      </w:r>
    </w:p>
    <w:p w:rsidR="003033F1" w:rsidRPr="003033F1" w:rsidRDefault="003033F1" w:rsidP="003033F1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40"/>
          <w:szCs w:val="41"/>
          <w:lang w:eastAsia="ru-RU"/>
        </w:rPr>
      </w:pPr>
      <w:r w:rsidRPr="003033F1">
        <w:rPr>
          <w:rFonts w:ascii="Arial" w:eastAsia="Times New Roman" w:hAnsi="Arial" w:cs="Arial"/>
          <w:color w:val="545454"/>
          <w:sz w:val="40"/>
          <w:szCs w:val="41"/>
          <w:lang w:eastAsia="ru-RU"/>
        </w:rPr>
        <w:t xml:space="preserve"> </w:t>
      </w:r>
    </w:p>
    <w:p w:rsidR="003033F1" w:rsidRPr="003033F1" w:rsidRDefault="003033F1" w:rsidP="00303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86755" cy="2939771"/>
            <wp:effectExtent l="19050" t="0" r="0" b="0"/>
            <wp:docPr id="1" name="Рисунок 1" descr="http://alki-rt.ru/resize/shd/images/uploads/news/2021/2/17/f61b403c01f5482a47f47914fd2abf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2/17/f61b403c01f5482a47f47914fd2abfb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815" cy="2941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val="tt-RU" w:eastAsia="ru-RU"/>
        </w:rPr>
        <w:t xml:space="preserve">Ислам ипотекасы ул – торакны өстәмә бәя белән кичектереп түләү рәвешендә сатып алуны финанслау. </w:t>
      </w: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Әлеге продукт ислам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финанс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учреждениеләрендә исәп-хисап һәм аудит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буенча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оешма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стандартлары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нигезендә эшләнгән hәм Татарстан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Диния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нәзарәте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тарафыннан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расланган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. Әлеге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ипотеканы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кемнәргә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алырга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мөмкин һәм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аны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ничек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рәсмиләштерергә икәнен сөйләрбез.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Ислам ипотекасының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асылы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нидә?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ПАО «АК БАРС» БАНК «Ислам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ипотекасы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дип</w:t>
      </w:r>
      <w:proofErr w:type="spellEnd"/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аталган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яңа проект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башлады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. Аның нигезендә кредит һә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м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бурычка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акча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биру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түгел, ә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сату-алу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килешүе нигезендә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фатир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сатып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алу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тора.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Ислам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ипотекасы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буенча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фатир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алуда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өч як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катнаша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: клиент, ПАО «АК БАРС» БАНК һәм ООО «Ипотечный партнер».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proofErr w:type="spellStart"/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я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ңа продуктның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асылы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нидә?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· ПАО «АК БАРС» БАНК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клиентлардан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гаризаны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кабул 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ит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ә һәм клиент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тапшырган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документларны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тикшерә;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· ООО «Ипотечный партнер», клиент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сайлап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алган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фатирны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үзенә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сатып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ала һәм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аны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клиентка ө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ст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әмә бәя белән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кичектереп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түләү рәвешендә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сата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·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Фатирга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ө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ст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әмә бәя шәхси рәвештә билгеләнә һәм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килешү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срогына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,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беренчел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кертем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күләменә һәм башка сәбәпләргә бәйле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була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ПАО «АК БАРС» БАНКның ислам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банкингы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юнәлеше җ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ит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әкчесе Марат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Садриев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сүзләренчә, «Ислам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ипотекасында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клиент өчен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фатир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бәясе, килешү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срогы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беткәнче үзгәрешсез кала.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Шулай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ук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килешүдә комиссиялә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р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дә, иминиятләштерү, пеня һәм бәя үзгәрү дә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тыелган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».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Ислам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ипотекасы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буенча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әлегә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Казанда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һәм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Уфада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фатир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алырга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мөмкин.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Ислам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ипотекасы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үзенчәлекләре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Ислам ипотекасының бәхәссез өстенлекләре бар: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1. Әлеге продукт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тулысынча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Ш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әригать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кануннарына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туры килә;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2. Килешүдә күрсәтелгән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фатир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бә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ясе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килешү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срогы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тәмамланганчы үзгәрми;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3. Соңга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калып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түләгән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очракта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пеня исә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пл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әнми. 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Ш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әригать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кануннары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буенча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бурычтан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ниндидер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табыш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алу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тыелган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, шуңа күрә соңга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калып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түләгәндә пеня исәпләнмәячәк. Бары тик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торак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сату-алу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турындагы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килешүдә күрсәтелгән бәяне генә түләргә кирәк.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4. Иминиятләштерү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катгый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тыелган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lastRenderedPageBreak/>
        <w:t xml:space="preserve">5.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Минималь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беренчел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кертем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. Ислам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ипотекасын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р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әсмиләштерү өчен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торак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бәясеннән 10 процент күләмендә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беренчел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кертем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бирү дә җитә.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Ислам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ипотекасын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нинди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шартларда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р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әсмиләштерергә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була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: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Беренчел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кертем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10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проценттан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80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процентка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кадә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р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була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ала;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Финанслау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вакыты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1-30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елны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тәшкил 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ит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ә;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Сатып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алуның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минималь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суммасы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500 000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сум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;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Сатып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алуның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максималь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суммасы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бәяләгәннә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н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соң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ачыклана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;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Фатирны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сату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хокуклары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ООО «Ипотечный партнер»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карамагында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;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Вакытыннан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алдан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түлә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п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бетерү мөмкинлеге бар.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textAlignment w:val="top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Реклама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Күчемсез милеккә талә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пл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әр: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фатир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Казан яки Уфа шәһәрләрендә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булырга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тиеш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. Йортның 1960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елдан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соң төзелгән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булуы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шарт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,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шулай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ук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бүлмә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подвалда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яки барак һәм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агач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йортларда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урнашмаска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тиеш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Ислам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ипотекасын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алу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өчен кемнә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р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мөрәҗәгать итә ала?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Ислам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ипотекасын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мөселманнар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гына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р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әсмиләштерә ала, дигән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шарт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юк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. Банк талә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пл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әренә туры килгән һәр гражданин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гариза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бирә ала.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Килешү төзегәндә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гражданинга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18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яшь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тулган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булырга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тиеш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;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· Килешү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вакыты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тәмамланганда 70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яшь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тулмаган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булырга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тиеш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;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· Россия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Федерациясе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гражданины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;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· Россия территориясендә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даими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яки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вакытлы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теркәлү;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· Соңгы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эш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урынында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хезмәт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стажы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кимендә 3 ай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булырга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, ә шәхси эшмәкәрләрнең эшчәнлеге кимендә 12 ай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алып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барылырга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тиеш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Әгә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р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өлешләп түләүне берничә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сатып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алучы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рәсмиләштерә икән, аларның һәрберсе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шушы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таләпләргә туры килергә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тиеш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Ислам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ипотекасы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ничек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эшли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?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Клиент ПАО «АК БАРС»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БАНКка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гариза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тапшыра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1. Банк клиент биргән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документларны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тикшерә һәм Ислам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Ипотекасын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биру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турында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карар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кабул итә.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2. Клиент ООО «Ипотечный партнер» оешмасының исәп-хисап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счетына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беренчел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түләүне күчерә.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3. ООО «Ипотечный партнер» клиент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сайлап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алган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фатирны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сатучыдан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сатып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ала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4. ООО «Ипотечный партнер»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сатып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алынган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фатирны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ө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ст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әмә бәя белән һәм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кичектереп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түләү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шарты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белән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сату-алу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килешү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буенча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клиентка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сата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Клиент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сатып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алганнан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соң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ук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торакның хуҗасы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була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, ә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фатирны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сату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хокуклары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ООО «Ипотечный партнер»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оешмасы</w:t>
      </w:r>
      <w:proofErr w:type="spellEnd"/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карамагында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була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.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Сатып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алучы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айлык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түләү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л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әрне график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буенча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ООО «Ипотечный партнер»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оешмасына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түләп бара.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Әгә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р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түләү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вакыты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узып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киткән икән,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бурычларны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түләттерү идарәсе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эшли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башлый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.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Банкка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әҗәтләрне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коллекторларга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һәм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бурычларны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түләттерү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буенча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башка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оешмаларга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тапшыру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катгый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тыелган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 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Ислам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ипотекасына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гаризаны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ничек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бирергә? 1.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Гаризаны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онлайн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р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әвештә яки ПАО «АК БАРС» БАНК бүлекчәләрендә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тапшырырга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була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.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Адреслары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: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Казан шәһәре,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Чистай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урамы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, 5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нче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йорт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Уфа шәһәре, Менделеев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урамы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, 134/1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йорт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2.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Гаризада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күрсәтелергә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тиешле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мәгълүмат: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Исем-фамилия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, телефон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номеры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, шәһә</w:t>
      </w:r>
      <w:proofErr w:type="gram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р</w:t>
      </w:r>
      <w:proofErr w:type="gram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,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торак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бәясе,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беренчел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взнос күләме,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финанслау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вакыты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3. Белгечнең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шалтыратканын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көтегез.</w:t>
      </w:r>
    </w:p>
    <w:p w:rsidR="003033F1" w:rsidRPr="003033F1" w:rsidRDefault="003033F1" w:rsidP="003033F1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Банк хезмәткәре консультация бирә һәм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сорауларыгызга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җавап </w:t>
      </w:r>
      <w:proofErr w:type="spellStart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кайтарачак</w:t>
      </w:r>
      <w:proofErr w:type="spellEnd"/>
      <w:r w:rsidRPr="003033F1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.</w:t>
      </w:r>
    </w:p>
    <w:p w:rsidR="003033F1" w:rsidRPr="003033F1" w:rsidRDefault="003033F1" w:rsidP="003033F1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3033F1"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874587" w:rsidRPr="003033F1" w:rsidRDefault="003033F1">
      <w:pPr>
        <w:rPr>
          <w:sz w:val="18"/>
          <w:lang w:val="tt-RU"/>
        </w:rPr>
      </w:pPr>
      <w:r w:rsidRPr="003033F1">
        <w:rPr>
          <w:sz w:val="18"/>
          <w:lang w:val="tt-RU"/>
        </w:rPr>
        <w:t>17.02.2021 ел</w:t>
      </w:r>
    </w:p>
    <w:sectPr w:rsidR="00874587" w:rsidRPr="003033F1" w:rsidSect="003033F1">
      <w:pgSz w:w="11906" w:h="16838"/>
      <w:pgMar w:top="720" w:right="720" w:bottom="720" w:left="720" w:header="708" w:footer="708" w:gutter="0"/>
      <w:pgBorders w:offsetFrom="page">
        <w:top w:val="thickThinSmallGap" w:sz="24" w:space="24" w:color="00B050"/>
        <w:left w:val="thickThinSmallGap" w:sz="24" w:space="24" w:color="00B050"/>
        <w:bottom w:val="thinThickSmallGap" w:sz="24" w:space="24" w:color="00B050"/>
        <w:right w:val="thinThick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33F1"/>
    <w:rsid w:val="002A6026"/>
    <w:rsid w:val="003033F1"/>
    <w:rsid w:val="00552EC6"/>
    <w:rsid w:val="00811138"/>
    <w:rsid w:val="00874587"/>
    <w:rsid w:val="00CB798D"/>
    <w:rsid w:val="00E063C0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303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033F1"/>
    <w:rPr>
      <w:color w:val="0000FF"/>
      <w:u w:val="single"/>
    </w:rPr>
  </w:style>
  <w:style w:type="paragraph" w:customStyle="1" w:styleId="page-mainlead">
    <w:name w:val="page-main__lead"/>
    <w:basedOn w:val="a"/>
    <w:rsid w:val="0030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0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3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759">
          <w:marLeft w:val="0"/>
          <w:marRight w:val="0"/>
          <w:marTop w:val="5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9333">
              <w:marLeft w:val="-206"/>
              <w:marRight w:val="-2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72180">
                          <w:marLeft w:val="30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682249">
                          <w:marLeft w:val="30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689</Words>
  <Characters>3932</Characters>
  <Application>Microsoft Office Word</Application>
  <DocSecurity>0</DocSecurity>
  <Lines>32</Lines>
  <Paragraphs>9</Paragraphs>
  <ScaleCrop>false</ScaleCrop>
  <Company>Microsoft</Company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2021-02-20T08:22:00Z</dcterms:created>
  <dcterms:modified xsi:type="dcterms:W3CDTF">2021-02-20T08:22:00Z</dcterms:modified>
</cp:coreProperties>
</file>