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BC" w:rsidRPr="004256BC" w:rsidRDefault="004256BC" w:rsidP="004256BC">
      <w:pPr>
        <w:shd w:val="clear" w:color="auto" w:fill="FFFFFF"/>
        <w:spacing w:after="540" w:line="240" w:lineRule="auto"/>
        <w:outlineLvl w:val="0"/>
        <w:rPr>
          <w:rFonts w:ascii="Arial" w:eastAsia="Times New Roman" w:hAnsi="Arial" w:cs="Arial"/>
          <w:b/>
          <w:bCs/>
          <w:color w:val="3C4052"/>
          <w:kern w:val="36"/>
          <w:sz w:val="48"/>
          <w:szCs w:val="48"/>
          <w:lang w:eastAsia="ru-RU"/>
        </w:rPr>
      </w:pPr>
      <w:bookmarkStart w:id="0" w:name="_GoBack"/>
      <w:r w:rsidRPr="004256BC">
        <w:rPr>
          <w:rFonts w:ascii="Arial" w:eastAsia="Times New Roman" w:hAnsi="Arial" w:cs="Arial"/>
          <w:b/>
          <w:bCs/>
          <w:color w:val="3C4052"/>
          <w:kern w:val="36"/>
          <w:sz w:val="48"/>
          <w:szCs w:val="48"/>
          <w:lang w:eastAsia="ru-RU"/>
        </w:rPr>
        <w:t xml:space="preserve">В хозяйства </w:t>
      </w:r>
      <w:proofErr w:type="spellStart"/>
      <w:r w:rsidRPr="004256BC">
        <w:rPr>
          <w:rFonts w:ascii="Arial" w:eastAsia="Times New Roman" w:hAnsi="Arial" w:cs="Arial"/>
          <w:b/>
          <w:bCs/>
          <w:color w:val="3C4052"/>
          <w:kern w:val="36"/>
          <w:sz w:val="48"/>
          <w:szCs w:val="48"/>
          <w:lang w:eastAsia="ru-RU"/>
        </w:rPr>
        <w:t>Алькеевского</w:t>
      </w:r>
      <w:proofErr w:type="spellEnd"/>
      <w:r w:rsidRPr="004256BC">
        <w:rPr>
          <w:rFonts w:ascii="Arial" w:eastAsia="Times New Roman" w:hAnsi="Arial" w:cs="Arial"/>
          <w:b/>
          <w:bCs/>
          <w:color w:val="3C4052"/>
          <w:kern w:val="36"/>
          <w:sz w:val="48"/>
          <w:szCs w:val="48"/>
          <w:lang w:eastAsia="ru-RU"/>
        </w:rPr>
        <w:t xml:space="preserve"> района поступили средства для закупки удобрения</w:t>
      </w:r>
    </w:p>
    <w:bookmarkEnd w:id="0"/>
    <w:p w:rsidR="004256BC" w:rsidRPr="004256BC" w:rsidRDefault="004256BC" w:rsidP="004256BC">
      <w:pPr>
        <w:shd w:val="clear" w:color="auto" w:fill="FFFFFF"/>
        <w:spacing w:after="180" w:line="240" w:lineRule="auto"/>
        <w:rPr>
          <w:rFonts w:ascii="Arial" w:eastAsia="Times New Roman" w:hAnsi="Arial" w:cs="Arial"/>
          <w:color w:val="87878E"/>
          <w:sz w:val="24"/>
          <w:szCs w:val="24"/>
          <w:lang w:eastAsia="ru-RU"/>
        </w:rPr>
      </w:pPr>
      <w:r w:rsidRPr="004256BC">
        <w:rPr>
          <w:rFonts w:ascii="Arial" w:eastAsia="Times New Roman" w:hAnsi="Arial" w:cs="Arial"/>
          <w:color w:val="87878E"/>
          <w:sz w:val="24"/>
          <w:szCs w:val="24"/>
          <w:lang w:eastAsia="ru-RU"/>
        </w:rPr>
        <w:t>2 апреля 2021 г., пятница</w:t>
      </w:r>
    </w:p>
    <w:p w:rsidR="004256BC" w:rsidRPr="004256BC" w:rsidRDefault="004256BC" w:rsidP="004256BC">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4256BC">
        <w:rPr>
          <w:rFonts w:ascii="Arial" w:eastAsia="Times New Roman" w:hAnsi="Arial" w:cs="Arial"/>
          <w:color w:val="3C4052"/>
          <w:sz w:val="24"/>
          <w:szCs w:val="24"/>
          <w:lang w:eastAsia="ru-RU"/>
        </w:rPr>
        <w:t>Обществам «</w:t>
      </w:r>
      <w:proofErr w:type="spellStart"/>
      <w:r w:rsidRPr="004256BC">
        <w:rPr>
          <w:rFonts w:ascii="Arial" w:eastAsia="Times New Roman" w:hAnsi="Arial" w:cs="Arial"/>
          <w:color w:val="3C4052"/>
          <w:sz w:val="24"/>
          <w:szCs w:val="24"/>
          <w:lang w:eastAsia="ru-RU"/>
        </w:rPr>
        <w:t>ВостокЗернопродукт</w:t>
      </w:r>
      <w:proofErr w:type="spellEnd"/>
      <w:r w:rsidRPr="004256BC">
        <w:rPr>
          <w:rFonts w:ascii="Arial" w:eastAsia="Times New Roman" w:hAnsi="Arial" w:cs="Arial"/>
          <w:color w:val="3C4052"/>
          <w:sz w:val="24"/>
          <w:szCs w:val="24"/>
          <w:lang w:eastAsia="ru-RU"/>
        </w:rPr>
        <w:t>» и «</w:t>
      </w:r>
      <w:proofErr w:type="spellStart"/>
      <w:r w:rsidRPr="004256BC">
        <w:rPr>
          <w:rFonts w:ascii="Arial" w:eastAsia="Times New Roman" w:hAnsi="Arial" w:cs="Arial"/>
          <w:color w:val="3C4052"/>
          <w:sz w:val="24"/>
          <w:szCs w:val="24"/>
          <w:lang w:eastAsia="ru-RU"/>
        </w:rPr>
        <w:t>Хузангаевское</w:t>
      </w:r>
      <w:proofErr w:type="spellEnd"/>
      <w:r w:rsidRPr="004256BC">
        <w:rPr>
          <w:rFonts w:ascii="Arial" w:eastAsia="Times New Roman" w:hAnsi="Arial" w:cs="Arial"/>
          <w:color w:val="3C4052"/>
          <w:sz w:val="24"/>
          <w:szCs w:val="24"/>
          <w:lang w:eastAsia="ru-RU"/>
        </w:rPr>
        <w:t>» через районное управление сельского хозяйства и продовольствия поступило 29 миллионов 883 тысячи рублей на закупку минеральных удобрений.</w:t>
      </w:r>
    </w:p>
    <w:p w:rsidR="004256BC" w:rsidRPr="004256BC" w:rsidRDefault="004256BC" w:rsidP="004256BC">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4256BC">
        <w:rPr>
          <w:rFonts w:ascii="Arial" w:eastAsia="Times New Roman" w:hAnsi="Arial" w:cs="Arial"/>
          <w:color w:val="3C4052"/>
          <w:sz w:val="24"/>
          <w:szCs w:val="24"/>
          <w:lang w:eastAsia="ru-RU"/>
        </w:rPr>
        <w:t> </w:t>
      </w:r>
    </w:p>
    <w:p w:rsidR="004256BC" w:rsidRPr="004256BC" w:rsidRDefault="004256BC" w:rsidP="004256BC">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4256BC">
        <w:rPr>
          <w:rFonts w:ascii="Arial" w:eastAsia="Times New Roman" w:hAnsi="Arial" w:cs="Arial"/>
          <w:color w:val="3C4052"/>
          <w:sz w:val="24"/>
          <w:szCs w:val="24"/>
          <w:lang w:eastAsia="ru-RU"/>
        </w:rPr>
        <w:t>По словам начальника управления Роберта Гадиева, эти крупные сельхозпредприятия закупили удобрения на свои средства под урожай 2021 года из расчета 40 килограммов на гектар земли. Минсельхоз РТ хозяйствам, выполнившим это условие, выделяет субсидию из расчета 400 рублей на каждый гектар посевной площади.</w:t>
      </w:r>
    </w:p>
    <w:p w:rsidR="004256BC" w:rsidRPr="004256BC" w:rsidRDefault="004256BC" w:rsidP="004256BC">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4256BC">
        <w:rPr>
          <w:rFonts w:ascii="Arial" w:eastAsia="Times New Roman" w:hAnsi="Arial" w:cs="Arial"/>
          <w:color w:val="3C4052"/>
          <w:sz w:val="24"/>
          <w:szCs w:val="24"/>
          <w:lang w:eastAsia="ru-RU"/>
        </w:rPr>
        <w:t>Субсидию должно получить и общество «</w:t>
      </w:r>
      <w:proofErr w:type="spellStart"/>
      <w:r w:rsidRPr="004256BC">
        <w:rPr>
          <w:rFonts w:ascii="Arial" w:eastAsia="Times New Roman" w:hAnsi="Arial" w:cs="Arial"/>
          <w:color w:val="3C4052"/>
          <w:sz w:val="24"/>
          <w:szCs w:val="24"/>
          <w:lang w:eastAsia="ru-RU"/>
        </w:rPr>
        <w:t>Яшь</w:t>
      </w:r>
      <w:proofErr w:type="spellEnd"/>
      <w:r w:rsidRPr="004256BC">
        <w:rPr>
          <w:rFonts w:ascii="Arial" w:eastAsia="Times New Roman" w:hAnsi="Arial" w:cs="Arial"/>
          <w:color w:val="3C4052"/>
          <w:sz w:val="24"/>
          <w:szCs w:val="24"/>
          <w:lang w:eastAsia="ru-RU"/>
        </w:rPr>
        <w:t xml:space="preserve"> Куч».</w:t>
      </w:r>
    </w:p>
    <w:p w:rsidR="00585D57" w:rsidRDefault="00585D57"/>
    <w:sectPr w:rsidR="00585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1A"/>
    <w:rsid w:val="004256BC"/>
    <w:rsid w:val="00585D57"/>
    <w:rsid w:val="00D6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3610">
      <w:bodyDiv w:val="1"/>
      <w:marLeft w:val="0"/>
      <w:marRight w:val="0"/>
      <w:marTop w:val="0"/>
      <w:marBottom w:val="0"/>
      <w:divBdr>
        <w:top w:val="none" w:sz="0" w:space="0" w:color="auto"/>
        <w:left w:val="none" w:sz="0" w:space="0" w:color="auto"/>
        <w:bottom w:val="none" w:sz="0" w:space="0" w:color="auto"/>
        <w:right w:val="none" w:sz="0" w:space="0" w:color="auto"/>
      </w:divBdr>
      <w:divsChild>
        <w:div w:id="1930769963">
          <w:marLeft w:val="0"/>
          <w:marRight w:val="0"/>
          <w:marTop w:val="0"/>
          <w:marBottom w:val="0"/>
          <w:divBdr>
            <w:top w:val="none" w:sz="0" w:space="0" w:color="auto"/>
            <w:left w:val="none" w:sz="0" w:space="0" w:color="auto"/>
            <w:bottom w:val="none" w:sz="0" w:space="0" w:color="auto"/>
            <w:right w:val="none" w:sz="0" w:space="0" w:color="auto"/>
          </w:divBdr>
          <w:divsChild>
            <w:div w:id="638657972">
              <w:marLeft w:val="0"/>
              <w:marRight w:val="0"/>
              <w:marTop w:val="0"/>
              <w:marBottom w:val="0"/>
              <w:divBdr>
                <w:top w:val="none" w:sz="0" w:space="0" w:color="auto"/>
                <w:left w:val="none" w:sz="0" w:space="0" w:color="auto"/>
                <w:bottom w:val="none" w:sz="0" w:space="0" w:color="auto"/>
                <w:right w:val="none" w:sz="0" w:space="0" w:color="auto"/>
              </w:divBdr>
              <w:divsChild>
                <w:div w:id="1818954887">
                  <w:marLeft w:val="-225"/>
                  <w:marRight w:val="-225"/>
                  <w:marTop w:val="0"/>
                  <w:marBottom w:val="0"/>
                  <w:divBdr>
                    <w:top w:val="none" w:sz="0" w:space="0" w:color="auto"/>
                    <w:left w:val="none" w:sz="0" w:space="0" w:color="auto"/>
                    <w:bottom w:val="none" w:sz="0" w:space="0" w:color="auto"/>
                    <w:right w:val="none" w:sz="0" w:space="0" w:color="auto"/>
                  </w:divBdr>
                  <w:divsChild>
                    <w:div w:id="853958982">
                      <w:marLeft w:val="0"/>
                      <w:marRight w:val="0"/>
                      <w:marTop w:val="0"/>
                      <w:marBottom w:val="0"/>
                      <w:divBdr>
                        <w:top w:val="none" w:sz="0" w:space="0" w:color="auto"/>
                        <w:left w:val="none" w:sz="0" w:space="0" w:color="auto"/>
                        <w:bottom w:val="none" w:sz="0" w:space="0" w:color="auto"/>
                        <w:right w:val="none" w:sz="0" w:space="0" w:color="auto"/>
                      </w:divBdr>
                      <w:divsChild>
                        <w:div w:id="553545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2021-04-02T07:46:00Z</dcterms:created>
  <dcterms:modified xsi:type="dcterms:W3CDTF">2021-04-02T07:46:00Z</dcterms:modified>
</cp:coreProperties>
</file>