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F89" w:rsidRPr="00020F89" w:rsidRDefault="00020F89" w:rsidP="00020F89">
      <w:pPr>
        <w:shd w:val="clear" w:color="auto" w:fill="FFFFFF"/>
        <w:spacing w:after="540" w:line="240" w:lineRule="auto"/>
        <w:outlineLvl w:val="0"/>
        <w:rPr>
          <w:rFonts w:ascii="Arial" w:eastAsia="Times New Roman" w:hAnsi="Arial" w:cs="Arial"/>
          <w:b/>
          <w:bCs/>
          <w:color w:val="3C4052"/>
          <w:kern w:val="36"/>
          <w:sz w:val="48"/>
          <w:szCs w:val="48"/>
          <w:lang w:eastAsia="ru-RU"/>
        </w:rPr>
      </w:pPr>
      <w:r w:rsidRPr="00020F89">
        <w:rPr>
          <w:rFonts w:ascii="Arial" w:eastAsia="Times New Roman" w:hAnsi="Arial" w:cs="Arial"/>
          <w:b/>
          <w:bCs/>
          <w:color w:val="3C4052"/>
          <w:kern w:val="36"/>
          <w:sz w:val="48"/>
          <w:szCs w:val="48"/>
          <w:lang w:eastAsia="ru-RU"/>
        </w:rPr>
        <w:t xml:space="preserve">Консультация – предупреждение об </w:t>
      </w:r>
      <w:bookmarkStart w:id="0" w:name="_GoBack"/>
      <w:bookmarkEnd w:id="0"/>
      <w:r w:rsidRPr="00020F89">
        <w:rPr>
          <w:rFonts w:ascii="Arial" w:eastAsia="Times New Roman" w:hAnsi="Arial" w:cs="Arial"/>
          <w:b/>
          <w:bCs/>
          <w:color w:val="3C4052"/>
          <w:kern w:val="36"/>
          <w:sz w:val="48"/>
          <w:szCs w:val="48"/>
          <w:lang w:eastAsia="ru-RU"/>
        </w:rPr>
        <w:t>интенсивности метеорологических явлений на территории Республики Татарстан</w:t>
      </w:r>
    </w:p>
    <w:p w:rsidR="00020F89" w:rsidRPr="00020F89" w:rsidRDefault="00020F89" w:rsidP="00020F89">
      <w:pPr>
        <w:shd w:val="clear" w:color="auto" w:fill="FFFFFF"/>
        <w:spacing w:after="180" w:line="240" w:lineRule="auto"/>
        <w:rPr>
          <w:rFonts w:ascii="Arial" w:eastAsia="Times New Roman" w:hAnsi="Arial" w:cs="Arial"/>
          <w:color w:val="87878E"/>
          <w:sz w:val="24"/>
          <w:szCs w:val="24"/>
          <w:lang w:eastAsia="ru-RU"/>
        </w:rPr>
      </w:pPr>
      <w:r w:rsidRPr="00020F89">
        <w:rPr>
          <w:rFonts w:ascii="Arial" w:eastAsia="Times New Roman" w:hAnsi="Arial" w:cs="Arial"/>
          <w:color w:val="87878E"/>
          <w:sz w:val="24"/>
          <w:szCs w:val="24"/>
          <w:lang w:eastAsia="ru-RU"/>
        </w:rPr>
        <w:t>3 апреля 2021 г., суббота</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b/>
          <w:bCs/>
          <w:color w:val="3C4052"/>
          <w:sz w:val="24"/>
          <w:szCs w:val="24"/>
          <w:lang w:eastAsia="ru-RU"/>
        </w:rPr>
        <w:t>Уважаемые граждане! От ФГБУ «Управление по гидрометеорологии и мониторингу окружающей среды Республики Татарстан» поступила:</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b/>
          <w:bCs/>
          <w:color w:val="3C4052"/>
          <w:sz w:val="24"/>
          <w:szCs w:val="24"/>
          <w:lang w:eastAsia="ru-RU"/>
        </w:rPr>
        <w:t>Консультация – предупреждение об интенсивности</w:t>
      </w:r>
      <w:r w:rsidRPr="00020F89">
        <w:rPr>
          <w:rFonts w:ascii="Arial" w:eastAsia="Times New Roman" w:hAnsi="Arial" w:cs="Arial"/>
          <w:color w:val="3C4052"/>
          <w:sz w:val="24"/>
          <w:szCs w:val="24"/>
          <w:lang w:eastAsia="ru-RU"/>
        </w:rPr>
        <w:t> </w:t>
      </w:r>
      <w:r w:rsidRPr="00020F89">
        <w:rPr>
          <w:rFonts w:ascii="Arial" w:eastAsia="Times New Roman" w:hAnsi="Arial" w:cs="Arial"/>
          <w:b/>
          <w:bCs/>
          <w:color w:val="3C4052"/>
          <w:sz w:val="24"/>
          <w:szCs w:val="24"/>
          <w:lang w:eastAsia="ru-RU"/>
        </w:rPr>
        <w:t>метеорологического явления</w:t>
      </w:r>
      <w:r w:rsidRPr="00020F89">
        <w:rPr>
          <w:rFonts w:ascii="Arial" w:eastAsia="Times New Roman" w:hAnsi="Arial" w:cs="Arial"/>
          <w:color w:val="3C4052"/>
          <w:sz w:val="24"/>
          <w:szCs w:val="24"/>
          <w:lang w:eastAsia="ru-RU"/>
        </w:rPr>
        <w:t> </w:t>
      </w:r>
      <w:r w:rsidRPr="00020F89">
        <w:rPr>
          <w:rFonts w:ascii="Arial" w:eastAsia="Times New Roman" w:hAnsi="Arial" w:cs="Arial"/>
          <w:b/>
          <w:bCs/>
          <w:color w:val="3C4052"/>
          <w:sz w:val="24"/>
          <w:szCs w:val="24"/>
          <w:lang w:eastAsia="ru-RU"/>
        </w:rPr>
        <w:t>с 18 час. 3 апреля до 10 час. 4 апреля 2021 г.</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 </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b/>
          <w:bCs/>
          <w:color w:val="3C4052"/>
          <w:sz w:val="24"/>
          <w:szCs w:val="24"/>
          <w:lang w:eastAsia="ru-RU"/>
        </w:rPr>
        <w:t>Ночью и утром 4 апреля 2021 г. на территории Республики Татарстан местами ожидаются туман, на дорогах гололедица. </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b/>
          <w:bCs/>
          <w:color w:val="3C4052"/>
          <w:sz w:val="24"/>
          <w:szCs w:val="24"/>
          <w:lang w:eastAsia="ru-RU"/>
        </w:rPr>
        <w:t>ГУ МЧС России по Республике Татарстан рекомендует:</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b/>
          <w:bCs/>
          <w:color w:val="3C4052"/>
          <w:sz w:val="24"/>
          <w:szCs w:val="24"/>
          <w:lang w:eastAsia="ru-RU"/>
        </w:rPr>
        <w:t>При тумане:</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Любителям активного отдыха на природе рекомендуется иметь при себе исправные средства связи, приборы навигации.</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Туман представляет серьезную опасность всем участникам дорожного движения.</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Водителям следует увеличить дистанцию между машинами, избегать внезапных торможений. При необходимости остановки скорость нужно снижать плавно. При торможении несколько раз нажать на педаль тормоза, тем самым подав сигнал, предупреждающий водителей автомобилей, которые движутся позади Вас. Необходимо уделить внимание техническому состоянию автомобиля, особенно тормозной системе, и состоянию шин. Вся оптика должна быть в рабочем состоянии. На остановках использовать жилет повышенной видимости.</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По возможности откажитесь от поездок на дальние расстояния.</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Пешеходам рекомендуется:</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1. Быть предельно внимательными при переходе улиц и дорог;</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2. Пересекать улицу только в месте обозначенного пешеходного перехода;</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3. Для перехода проезжей части использовать, по возможности, только надземные или подземные пешеходные переходы;</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4. Не перебегать трассу перед движущимся транспортом;</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lastRenderedPageBreak/>
        <w:t>5. Двигаться только навстречу транспортному потоку;</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6. Использовать жилет повышенной видимости или прикрепить на одежду светоотражающие элементы.</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 xml:space="preserve">Пешеходам рекомендуется пересекать улицу только в месте обозначенного пешеходного перехода. Не перебегать дорогу перед движущимся транспортом, т.к. из-за скользкого дорожного покрытия тормозной путь автомобиля значительно увеличивается. Двигаться только навстречу транспортному потоку. Использовать на одежде </w:t>
      </w:r>
      <w:proofErr w:type="spellStart"/>
      <w:r w:rsidRPr="00020F89">
        <w:rPr>
          <w:rFonts w:ascii="Arial" w:eastAsia="Times New Roman" w:hAnsi="Arial" w:cs="Arial"/>
          <w:color w:val="3C4052"/>
          <w:sz w:val="24"/>
          <w:szCs w:val="24"/>
          <w:lang w:eastAsia="ru-RU"/>
        </w:rPr>
        <w:t>световозвращающие</w:t>
      </w:r>
      <w:proofErr w:type="spellEnd"/>
      <w:r w:rsidRPr="00020F89">
        <w:rPr>
          <w:rFonts w:ascii="Arial" w:eastAsia="Times New Roman" w:hAnsi="Arial" w:cs="Arial"/>
          <w:color w:val="3C4052"/>
          <w:sz w:val="24"/>
          <w:szCs w:val="24"/>
          <w:lang w:eastAsia="ru-RU"/>
        </w:rPr>
        <w:t xml:space="preserve"> элементы.</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Водителям:</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1. При движении на автомобиле в данных условиях отказаться от лишних перестроений, обгонов, опережений;</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2. Уделять внимание техническому состоянию автомобиля, особенно тормозной системе, состоянию шин;</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3. Избегать внезапных торможений, при необходимости остановки скорость нужно снижать плавно;</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4. Следует несколько раз нажать на педаль тормоза, тем самым подав сигнал, предупреждающий водителей автомобилей, которые движутся позади Вас;</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5. Вся оптика должна быть в рабочем состоянии;</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6. Двигаться со скоростью, обеспечивающей безопасность в местах с оживленным движением, возле школ, на перекрестках и мостах, а также на поворотах и спусках.</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b/>
          <w:bCs/>
          <w:color w:val="3C4052"/>
          <w:sz w:val="24"/>
          <w:szCs w:val="24"/>
          <w:lang w:eastAsia="ru-RU"/>
        </w:rPr>
        <w:t>При гололедице:</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Передвигайтесь осторожно, не торопясь, наступайте на всю подошву, учитывая неровности поверхности.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По возможности откажитесь от поездок на дальние расстояния.</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 xml:space="preserve">Пешеходам рекомендуется пересекать улицу только в месте обозначенного пешеходного перехода. Не перебегать дорогу перед движущимся транспортом, т.к. из-за скользкого дорожного покрытия тормозной путь автомобиля значительно увеличивается. Двигаться только навстречу транспортному потоку. Использовать на одежде </w:t>
      </w:r>
      <w:proofErr w:type="spellStart"/>
      <w:r w:rsidRPr="00020F89">
        <w:rPr>
          <w:rFonts w:ascii="Arial" w:eastAsia="Times New Roman" w:hAnsi="Arial" w:cs="Arial"/>
          <w:color w:val="3C4052"/>
          <w:sz w:val="24"/>
          <w:szCs w:val="24"/>
          <w:lang w:eastAsia="ru-RU"/>
        </w:rPr>
        <w:t>световозвращающие</w:t>
      </w:r>
      <w:proofErr w:type="spellEnd"/>
      <w:r w:rsidRPr="00020F89">
        <w:rPr>
          <w:rFonts w:ascii="Arial" w:eastAsia="Times New Roman" w:hAnsi="Arial" w:cs="Arial"/>
          <w:color w:val="3C4052"/>
          <w:sz w:val="24"/>
          <w:szCs w:val="24"/>
          <w:lang w:eastAsia="ru-RU"/>
        </w:rPr>
        <w:t xml:space="preserve"> элементы.</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Водителям:</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1. При движении на автомобиле в данных условиях отказаться от лишних перестроений, обгонов, опережений;</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lastRenderedPageBreak/>
        <w:t>2. Уделять внимание техническому состоянию автомобиля, особенно тормозной системе, состоянию шин;</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3. Избегать внезапных торможений, при необходимости остановки скорость нужно снижать плавно;</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4. Следует несколько раз нажать на педаль тормоза, тем самым подав сигнал, предупреждающий водителей автомобилей, которые движутся позади Вас;</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5. Вся оптика должна быть в рабочем состоянии;</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6. Двигаться со скоростью, обеспечивающей безопасность в местах с оживленным движением, возле школ, на перекрестках и мостах, а также на поворотах и спусках.</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Пешеходам:</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1. Быть предельно внимательными при переходе улиц и дорог;</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2. Пересекать улицу только в месте обозначенного пешеходного перехода, помнить, что из-за недостаточной видимости и из-за скользкого дорожного покрытия водителю требуется больше времени для остановки транспортного средства;</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3. Для перехода проезжей части использовать, по возможности, только надземные или подземные пешеходные переходы;</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4. Не перебегать дорогу перед движущимся транспортом;</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5. Двигаться только навстречу транспортному потоку.</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В случае любой беды вы всегда можете обратиться на единый номер вызова экстренных служб – «101,112». Звонки принимаются круглосуточно и бесплатно с городских и мобильных телефонов.</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"Телефон доверия" ГУ МЧС России по РТ 8 (843) 288-46-96.</w:t>
      </w:r>
    </w:p>
    <w:p w:rsidR="00020F89" w:rsidRPr="00020F89" w:rsidRDefault="00020F89" w:rsidP="00020F89">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020F89">
        <w:rPr>
          <w:rFonts w:ascii="Arial" w:eastAsia="Times New Roman" w:hAnsi="Arial" w:cs="Arial"/>
          <w:color w:val="3C4052"/>
          <w:sz w:val="24"/>
          <w:szCs w:val="24"/>
          <w:lang w:eastAsia="ru-RU"/>
        </w:rPr>
        <w:t> </w:t>
      </w:r>
    </w:p>
    <w:p w:rsidR="00585D57" w:rsidRDefault="00585D57"/>
    <w:sectPr w:rsidR="00585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03"/>
    <w:rsid w:val="00020F89"/>
    <w:rsid w:val="00585D57"/>
    <w:rsid w:val="00A67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995307">
      <w:bodyDiv w:val="1"/>
      <w:marLeft w:val="0"/>
      <w:marRight w:val="0"/>
      <w:marTop w:val="0"/>
      <w:marBottom w:val="0"/>
      <w:divBdr>
        <w:top w:val="none" w:sz="0" w:space="0" w:color="auto"/>
        <w:left w:val="none" w:sz="0" w:space="0" w:color="auto"/>
        <w:bottom w:val="none" w:sz="0" w:space="0" w:color="auto"/>
        <w:right w:val="none" w:sz="0" w:space="0" w:color="auto"/>
      </w:divBdr>
      <w:divsChild>
        <w:div w:id="59910905">
          <w:marLeft w:val="0"/>
          <w:marRight w:val="0"/>
          <w:marTop w:val="0"/>
          <w:marBottom w:val="0"/>
          <w:divBdr>
            <w:top w:val="none" w:sz="0" w:space="0" w:color="auto"/>
            <w:left w:val="none" w:sz="0" w:space="0" w:color="auto"/>
            <w:bottom w:val="none" w:sz="0" w:space="0" w:color="auto"/>
            <w:right w:val="none" w:sz="0" w:space="0" w:color="auto"/>
          </w:divBdr>
          <w:divsChild>
            <w:div w:id="1536767206">
              <w:marLeft w:val="0"/>
              <w:marRight w:val="0"/>
              <w:marTop w:val="0"/>
              <w:marBottom w:val="0"/>
              <w:divBdr>
                <w:top w:val="none" w:sz="0" w:space="0" w:color="auto"/>
                <w:left w:val="none" w:sz="0" w:space="0" w:color="auto"/>
                <w:bottom w:val="none" w:sz="0" w:space="0" w:color="auto"/>
                <w:right w:val="none" w:sz="0" w:space="0" w:color="auto"/>
              </w:divBdr>
              <w:divsChild>
                <w:div w:id="1318922902">
                  <w:marLeft w:val="-225"/>
                  <w:marRight w:val="-225"/>
                  <w:marTop w:val="0"/>
                  <w:marBottom w:val="0"/>
                  <w:divBdr>
                    <w:top w:val="none" w:sz="0" w:space="0" w:color="auto"/>
                    <w:left w:val="none" w:sz="0" w:space="0" w:color="auto"/>
                    <w:bottom w:val="none" w:sz="0" w:space="0" w:color="auto"/>
                    <w:right w:val="none" w:sz="0" w:space="0" w:color="auto"/>
                  </w:divBdr>
                  <w:divsChild>
                    <w:div w:id="1406103288">
                      <w:marLeft w:val="0"/>
                      <w:marRight w:val="0"/>
                      <w:marTop w:val="0"/>
                      <w:marBottom w:val="0"/>
                      <w:divBdr>
                        <w:top w:val="none" w:sz="0" w:space="0" w:color="auto"/>
                        <w:left w:val="none" w:sz="0" w:space="0" w:color="auto"/>
                        <w:bottom w:val="none" w:sz="0" w:space="0" w:color="auto"/>
                        <w:right w:val="none" w:sz="0" w:space="0" w:color="auto"/>
                      </w:divBdr>
                      <w:divsChild>
                        <w:div w:id="6291675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Георгий</cp:lastModifiedBy>
  <cp:revision>3</cp:revision>
  <dcterms:created xsi:type="dcterms:W3CDTF">2021-04-05T05:43:00Z</dcterms:created>
  <dcterms:modified xsi:type="dcterms:W3CDTF">2021-04-05T05:44:00Z</dcterms:modified>
</cp:coreProperties>
</file>