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A3B" w:rsidRDefault="002B6A3B" w:rsidP="002B6A3B">
      <w:pPr>
        <w:shd w:val="clear" w:color="auto" w:fill="F4F4F4"/>
        <w:spacing w:before="300" w:after="0" w:line="240" w:lineRule="auto"/>
        <w:jc w:val="center"/>
        <w:outlineLvl w:val="0"/>
        <w:rPr>
          <w:rFonts w:ascii="Arial" w:eastAsia="Times New Roman" w:hAnsi="Arial" w:cs="Arial"/>
          <w:b/>
          <w:bCs/>
          <w:color w:val="2E2E2E"/>
          <w:kern w:val="36"/>
          <w:sz w:val="48"/>
          <w:szCs w:val="48"/>
          <w:lang w:val="tt-RU" w:eastAsia="ru-RU"/>
        </w:rPr>
      </w:pPr>
      <w:proofErr w:type="spellStart"/>
      <w:r>
        <w:rPr>
          <w:rFonts w:ascii="Arial" w:eastAsia="Times New Roman" w:hAnsi="Arial" w:cs="Arial"/>
          <w:b/>
          <w:bCs/>
          <w:color w:val="2E2E2E"/>
          <w:kern w:val="36"/>
          <w:sz w:val="48"/>
          <w:szCs w:val="48"/>
          <w:lang w:eastAsia="ru-RU"/>
        </w:rPr>
        <w:t>Эт</w:t>
      </w:r>
      <w:proofErr w:type="spellEnd"/>
      <w:r>
        <w:rPr>
          <w:rFonts w:ascii="Arial" w:eastAsia="Times New Roman" w:hAnsi="Arial" w:cs="Arial"/>
          <w:b/>
          <w:bCs/>
          <w:color w:val="2E2E2E"/>
          <w:kern w:val="36"/>
          <w:sz w:val="48"/>
          <w:szCs w:val="48"/>
          <w:lang w:eastAsia="ru-RU"/>
        </w:rPr>
        <w:t xml:space="preserve"> </w:t>
      </w:r>
      <w:proofErr w:type="spellStart"/>
      <w:r>
        <w:rPr>
          <w:rFonts w:ascii="Arial" w:eastAsia="Times New Roman" w:hAnsi="Arial" w:cs="Arial"/>
          <w:b/>
          <w:bCs/>
          <w:color w:val="2E2E2E"/>
          <w:kern w:val="36"/>
          <w:sz w:val="48"/>
          <w:szCs w:val="48"/>
          <w:lang w:eastAsia="ru-RU"/>
        </w:rPr>
        <w:t>асраучы</w:t>
      </w:r>
      <w:proofErr w:type="spellEnd"/>
      <w:r w:rsidRPr="002B6A3B">
        <w:rPr>
          <w:rFonts w:ascii="Arial" w:eastAsia="Times New Roman" w:hAnsi="Arial" w:cs="Arial"/>
          <w:b/>
          <w:bCs/>
          <w:color w:val="2E2E2E"/>
          <w:kern w:val="36"/>
          <w:sz w:val="48"/>
          <w:szCs w:val="48"/>
          <w:lang w:eastAsia="ru-RU"/>
        </w:rPr>
        <w:t xml:space="preserve"> әлкилелә</w:t>
      </w:r>
      <w:proofErr w:type="gramStart"/>
      <w:r w:rsidRPr="002B6A3B">
        <w:rPr>
          <w:rFonts w:ascii="Arial" w:eastAsia="Times New Roman" w:hAnsi="Arial" w:cs="Arial"/>
          <w:b/>
          <w:bCs/>
          <w:color w:val="2E2E2E"/>
          <w:kern w:val="36"/>
          <w:sz w:val="48"/>
          <w:szCs w:val="48"/>
          <w:lang w:eastAsia="ru-RU"/>
        </w:rPr>
        <w:t>р</w:t>
      </w:r>
      <w:proofErr w:type="gramEnd"/>
      <w:r w:rsidRPr="002B6A3B">
        <w:rPr>
          <w:rFonts w:ascii="Arial" w:eastAsia="Times New Roman" w:hAnsi="Arial" w:cs="Arial"/>
          <w:b/>
          <w:bCs/>
          <w:color w:val="2E2E2E"/>
          <w:kern w:val="36"/>
          <w:sz w:val="48"/>
          <w:szCs w:val="48"/>
          <w:lang w:eastAsia="ru-RU"/>
        </w:rPr>
        <w:t xml:space="preserve"> </w:t>
      </w:r>
      <w:proofErr w:type="spellStart"/>
      <w:r w:rsidRPr="002B6A3B">
        <w:rPr>
          <w:rFonts w:ascii="Arial" w:eastAsia="Times New Roman" w:hAnsi="Arial" w:cs="Arial"/>
          <w:b/>
          <w:bCs/>
          <w:color w:val="2E2E2E"/>
          <w:kern w:val="36"/>
          <w:sz w:val="48"/>
          <w:szCs w:val="48"/>
          <w:lang w:eastAsia="ru-RU"/>
        </w:rPr>
        <w:t>игътибарына</w:t>
      </w:r>
      <w:proofErr w:type="spellEnd"/>
      <w:r>
        <w:rPr>
          <w:rFonts w:ascii="Arial" w:eastAsia="Times New Roman" w:hAnsi="Arial" w:cs="Arial"/>
          <w:b/>
          <w:bCs/>
          <w:color w:val="2E2E2E"/>
          <w:kern w:val="36"/>
          <w:sz w:val="48"/>
          <w:szCs w:val="48"/>
          <w:lang w:eastAsia="ru-RU"/>
        </w:rPr>
        <w:t>.</w:t>
      </w:r>
    </w:p>
    <w:p w:rsidR="002B6A3B" w:rsidRPr="002B6A3B" w:rsidRDefault="002B6A3B" w:rsidP="002B6A3B">
      <w:pPr>
        <w:shd w:val="clear" w:color="auto" w:fill="F4F4F4"/>
        <w:spacing w:before="300" w:after="0" w:line="240" w:lineRule="auto"/>
        <w:jc w:val="center"/>
        <w:outlineLvl w:val="0"/>
        <w:rPr>
          <w:rFonts w:ascii="Arial" w:eastAsia="Times New Roman" w:hAnsi="Arial" w:cs="Arial"/>
          <w:b/>
          <w:bCs/>
          <w:color w:val="2E2E2E"/>
          <w:kern w:val="36"/>
          <w:sz w:val="48"/>
          <w:szCs w:val="48"/>
          <w:lang w:val="tt-RU" w:eastAsia="ru-RU"/>
        </w:rPr>
      </w:pPr>
    </w:p>
    <w:p w:rsidR="002B6A3B" w:rsidRPr="002B6A3B" w:rsidRDefault="002B6A3B" w:rsidP="002B6A3B">
      <w:pPr>
        <w:shd w:val="clear" w:color="auto" w:fill="F4F4F4"/>
        <w:spacing w:after="0" w:line="240" w:lineRule="auto"/>
        <w:textAlignment w:val="center"/>
        <w:rPr>
          <w:rFonts w:ascii="Arial" w:eastAsia="Times New Roman" w:hAnsi="Arial" w:cs="Arial"/>
          <w:color w:val="545454"/>
          <w:sz w:val="24"/>
          <w:szCs w:val="24"/>
          <w:lang w:eastAsia="ru-RU"/>
        </w:rPr>
      </w:pPr>
      <w:r>
        <w:rPr>
          <w:rFonts w:ascii="Arial" w:eastAsia="Times New Roman" w:hAnsi="Arial" w:cs="Arial"/>
          <w:color w:val="545454"/>
          <w:sz w:val="24"/>
          <w:szCs w:val="24"/>
          <w:lang w:eastAsia="ru-RU"/>
        </w:rPr>
        <w:t xml:space="preserve"> </w:t>
      </w:r>
    </w:p>
    <w:p w:rsidR="002B6A3B" w:rsidRPr="002B6A3B" w:rsidRDefault="002B6A3B" w:rsidP="002B6A3B">
      <w:pPr>
        <w:shd w:val="clear" w:color="auto" w:fill="F4F4F4"/>
        <w:spacing w:after="0" w:line="240" w:lineRule="auto"/>
        <w:jc w:val="center"/>
        <w:rPr>
          <w:rFonts w:ascii="Arial" w:eastAsia="Times New Roman" w:hAnsi="Arial" w:cs="Arial"/>
          <w:color w:val="545454"/>
          <w:sz w:val="24"/>
          <w:szCs w:val="24"/>
          <w:lang w:eastAsia="ru-RU"/>
        </w:rPr>
      </w:pPr>
      <w:r>
        <w:rPr>
          <w:noProof/>
          <w:lang w:eastAsia="ru-RU"/>
        </w:rPr>
        <w:drawing>
          <wp:inline distT="0" distB="0" distL="0" distR="0">
            <wp:extent cx="5924549" cy="4443412"/>
            <wp:effectExtent l="19050" t="0" r="1" b="0"/>
            <wp:docPr id="3" name="Рисунок 3" descr="https://irksib.ru/images/anews/01/55/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rksib.ru/images/anews/01/55/dg.jpg"/>
                    <pic:cNvPicPr>
                      <a:picLocks noChangeAspect="1" noChangeArrowheads="1"/>
                    </pic:cNvPicPr>
                  </pic:nvPicPr>
                  <pic:blipFill>
                    <a:blip r:embed="rId4" cstate="print"/>
                    <a:srcRect/>
                    <a:stretch>
                      <a:fillRect/>
                    </a:stretch>
                  </pic:blipFill>
                  <pic:spPr bwMode="auto">
                    <a:xfrm>
                      <a:off x="0" y="0"/>
                      <a:ext cx="5930941" cy="4448206"/>
                    </a:xfrm>
                    <a:prstGeom prst="rect">
                      <a:avLst/>
                    </a:prstGeom>
                    <a:noFill/>
                    <a:ln w="9525">
                      <a:noFill/>
                      <a:miter lim="800000"/>
                      <a:headEnd/>
                      <a:tailEnd/>
                    </a:ln>
                  </pic:spPr>
                </pic:pic>
              </a:graphicData>
            </a:graphic>
          </wp:inline>
        </w:drawing>
      </w:r>
    </w:p>
    <w:p w:rsidR="002B6A3B" w:rsidRPr="002B6A3B" w:rsidRDefault="002B6A3B" w:rsidP="002B6A3B">
      <w:pPr>
        <w:shd w:val="clear" w:color="auto" w:fill="F4F4F4"/>
        <w:spacing w:after="0" w:line="240" w:lineRule="auto"/>
        <w:textAlignment w:val="center"/>
        <w:rPr>
          <w:rFonts w:ascii="Arial" w:eastAsia="Times New Roman" w:hAnsi="Arial" w:cs="Arial"/>
          <w:color w:val="7A7A7A"/>
          <w:sz w:val="24"/>
          <w:szCs w:val="24"/>
          <w:lang w:eastAsia="ru-RU"/>
        </w:rPr>
      </w:pPr>
      <w:r>
        <w:rPr>
          <w:rFonts w:ascii="Arial" w:eastAsia="Times New Roman" w:hAnsi="Arial" w:cs="Arial"/>
          <w:color w:val="7A7A7A"/>
          <w:sz w:val="24"/>
          <w:szCs w:val="24"/>
          <w:lang w:eastAsia="ru-RU"/>
        </w:rPr>
        <w:t xml:space="preserve"> </w:t>
      </w:r>
    </w:p>
    <w:p w:rsidR="002B6A3B" w:rsidRPr="002B6A3B" w:rsidRDefault="002B6A3B" w:rsidP="002B6A3B">
      <w:pPr>
        <w:spacing w:after="0" w:line="240" w:lineRule="auto"/>
        <w:rPr>
          <w:rFonts w:ascii="Times New Roman" w:eastAsia="Times New Roman" w:hAnsi="Times New Roman" w:cs="Times New Roman"/>
          <w:sz w:val="24"/>
          <w:szCs w:val="24"/>
          <w:lang w:eastAsia="ru-RU"/>
        </w:rPr>
      </w:pPr>
    </w:p>
    <w:p w:rsidR="002B6A3B" w:rsidRPr="002B6A3B" w:rsidRDefault="002B6A3B" w:rsidP="002B6A3B">
      <w:pPr>
        <w:pBdr>
          <w:bottom w:val="single" w:sz="6" w:space="15" w:color="EEEEEE"/>
        </w:pBdr>
        <w:shd w:val="clear" w:color="auto" w:fill="F4F4F4"/>
        <w:spacing w:before="300" w:after="0" w:line="240" w:lineRule="auto"/>
        <w:rPr>
          <w:rFonts w:ascii="Arial" w:eastAsia="Times New Roman" w:hAnsi="Arial" w:cs="Arial"/>
          <w:b/>
          <w:bCs/>
          <w:color w:val="2E2E2E"/>
          <w:sz w:val="24"/>
          <w:szCs w:val="24"/>
          <w:lang w:eastAsia="ru-RU"/>
        </w:rPr>
      </w:pPr>
      <w:r w:rsidRPr="002B6A3B">
        <w:rPr>
          <w:rFonts w:ascii="Arial" w:eastAsia="Times New Roman" w:hAnsi="Arial" w:cs="Arial"/>
          <w:b/>
          <w:bCs/>
          <w:color w:val="2E2E2E"/>
          <w:sz w:val="24"/>
          <w:szCs w:val="24"/>
          <w:lang w:eastAsia="ru-RU"/>
        </w:rPr>
        <w:t xml:space="preserve">​​​​​​​Соңгы </w:t>
      </w:r>
      <w:proofErr w:type="spellStart"/>
      <w:r w:rsidRPr="002B6A3B">
        <w:rPr>
          <w:rFonts w:ascii="Arial" w:eastAsia="Times New Roman" w:hAnsi="Arial" w:cs="Arial"/>
          <w:b/>
          <w:bCs/>
          <w:color w:val="2E2E2E"/>
          <w:sz w:val="24"/>
          <w:szCs w:val="24"/>
          <w:lang w:eastAsia="ru-RU"/>
        </w:rPr>
        <w:t>вакытта</w:t>
      </w:r>
      <w:proofErr w:type="spellEnd"/>
      <w:r w:rsidRPr="002B6A3B">
        <w:rPr>
          <w:rFonts w:ascii="Arial" w:eastAsia="Times New Roman" w:hAnsi="Arial" w:cs="Arial"/>
          <w:b/>
          <w:bCs/>
          <w:color w:val="2E2E2E"/>
          <w:sz w:val="24"/>
          <w:szCs w:val="24"/>
          <w:lang w:eastAsia="ru-RU"/>
        </w:rPr>
        <w:t xml:space="preserve"> </w:t>
      </w:r>
      <w:proofErr w:type="spellStart"/>
      <w:r w:rsidRPr="002B6A3B">
        <w:rPr>
          <w:rFonts w:ascii="Arial" w:eastAsia="Times New Roman" w:hAnsi="Arial" w:cs="Arial"/>
          <w:b/>
          <w:bCs/>
          <w:color w:val="2E2E2E"/>
          <w:sz w:val="24"/>
          <w:szCs w:val="24"/>
          <w:lang w:eastAsia="ru-RU"/>
        </w:rPr>
        <w:t>авыл</w:t>
      </w:r>
      <w:proofErr w:type="spellEnd"/>
      <w:r w:rsidRPr="002B6A3B">
        <w:rPr>
          <w:rFonts w:ascii="Arial" w:eastAsia="Times New Roman" w:hAnsi="Arial" w:cs="Arial"/>
          <w:b/>
          <w:bCs/>
          <w:color w:val="2E2E2E"/>
          <w:sz w:val="24"/>
          <w:szCs w:val="24"/>
          <w:lang w:eastAsia="ru-RU"/>
        </w:rPr>
        <w:t xml:space="preserve"> </w:t>
      </w:r>
      <w:proofErr w:type="spellStart"/>
      <w:r w:rsidRPr="002B6A3B">
        <w:rPr>
          <w:rFonts w:ascii="Arial" w:eastAsia="Times New Roman" w:hAnsi="Arial" w:cs="Arial"/>
          <w:b/>
          <w:bCs/>
          <w:color w:val="2E2E2E"/>
          <w:sz w:val="24"/>
          <w:szCs w:val="24"/>
          <w:lang w:eastAsia="ru-RU"/>
        </w:rPr>
        <w:t>урамнарында</w:t>
      </w:r>
      <w:proofErr w:type="spellEnd"/>
      <w:r w:rsidRPr="002B6A3B">
        <w:rPr>
          <w:rFonts w:ascii="Arial" w:eastAsia="Times New Roman" w:hAnsi="Arial" w:cs="Arial"/>
          <w:b/>
          <w:bCs/>
          <w:color w:val="2E2E2E"/>
          <w:sz w:val="24"/>
          <w:szCs w:val="24"/>
          <w:lang w:eastAsia="ru-RU"/>
        </w:rPr>
        <w:t xml:space="preserve"> иректә йө</w:t>
      </w:r>
      <w:proofErr w:type="gramStart"/>
      <w:r w:rsidRPr="002B6A3B">
        <w:rPr>
          <w:rFonts w:ascii="Arial" w:eastAsia="Times New Roman" w:hAnsi="Arial" w:cs="Arial"/>
          <w:b/>
          <w:bCs/>
          <w:color w:val="2E2E2E"/>
          <w:sz w:val="24"/>
          <w:szCs w:val="24"/>
          <w:lang w:eastAsia="ru-RU"/>
        </w:rPr>
        <w:t>р</w:t>
      </w:r>
      <w:proofErr w:type="gramEnd"/>
      <w:r w:rsidRPr="002B6A3B">
        <w:rPr>
          <w:rFonts w:ascii="Arial" w:eastAsia="Times New Roman" w:hAnsi="Arial" w:cs="Arial"/>
          <w:b/>
          <w:bCs/>
          <w:color w:val="2E2E2E"/>
          <w:sz w:val="24"/>
          <w:szCs w:val="24"/>
          <w:lang w:eastAsia="ru-RU"/>
        </w:rPr>
        <w:t xml:space="preserve">үче  этләрдән </w:t>
      </w:r>
      <w:proofErr w:type="spellStart"/>
      <w:r w:rsidRPr="002B6A3B">
        <w:rPr>
          <w:rFonts w:ascii="Arial" w:eastAsia="Times New Roman" w:hAnsi="Arial" w:cs="Arial"/>
          <w:b/>
          <w:bCs/>
          <w:color w:val="2E2E2E"/>
          <w:sz w:val="24"/>
          <w:szCs w:val="24"/>
          <w:lang w:eastAsia="ru-RU"/>
        </w:rPr>
        <w:t>зарланучылар</w:t>
      </w:r>
      <w:proofErr w:type="spellEnd"/>
      <w:r w:rsidRPr="002B6A3B">
        <w:rPr>
          <w:rFonts w:ascii="Arial" w:eastAsia="Times New Roman" w:hAnsi="Arial" w:cs="Arial"/>
          <w:b/>
          <w:bCs/>
          <w:color w:val="2E2E2E"/>
          <w:sz w:val="24"/>
          <w:szCs w:val="24"/>
          <w:lang w:eastAsia="ru-RU"/>
        </w:rPr>
        <w:t xml:space="preserve"> күбәйде.</w:t>
      </w:r>
    </w:p>
    <w:p w:rsidR="002B6A3B" w:rsidRPr="002B6A3B" w:rsidRDefault="002B6A3B" w:rsidP="002B6A3B">
      <w:pPr>
        <w:shd w:val="clear" w:color="auto" w:fill="F4F4F4"/>
        <w:spacing w:after="0" w:line="240" w:lineRule="auto"/>
        <w:rPr>
          <w:rFonts w:ascii="Times New Roman" w:eastAsia="Times New Roman" w:hAnsi="Times New Roman" w:cs="Times New Roman"/>
          <w:color w:val="2E2E2E"/>
          <w:sz w:val="18"/>
          <w:szCs w:val="24"/>
          <w:lang w:val="tt-RU" w:eastAsia="ru-RU"/>
        </w:rPr>
      </w:pPr>
      <w:r w:rsidRPr="002B6A3B">
        <w:rPr>
          <w:rFonts w:ascii="Times New Roman" w:eastAsia="Times New Roman" w:hAnsi="Times New Roman" w:cs="Times New Roman"/>
          <w:color w:val="2E2E2E"/>
          <w:sz w:val="14"/>
          <w:szCs w:val="20"/>
          <w:lang w:val="tt-RU" w:eastAsia="ru-RU"/>
        </w:rPr>
        <w:t> </w:t>
      </w:r>
      <w:r w:rsidRPr="002B6A3B">
        <w:rPr>
          <w:rFonts w:ascii="Times New Roman" w:eastAsia="Times New Roman" w:hAnsi="Times New Roman" w:cs="Times New Roman"/>
          <w:color w:val="2E2E2E"/>
          <w:sz w:val="32"/>
          <w:szCs w:val="42"/>
          <w:lang w:val="tt-RU" w:eastAsia="ru-RU"/>
        </w:rPr>
        <w:t>Әлеге сукбай җанварлар өер-өер җыелалар һәм кешеләргә куркыныч тудыралар.</w:t>
      </w:r>
    </w:p>
    <w:p w:rsidR="002B6A3B" w:rsidRPr="002B6A3B" w:rsidRDefault="002B6A3B" w:rsidP="002B6A3B">
      <w:pPr>
        <w:shd w:val="clear" w:color="auto" w:fill="F4F4F4"/>
        <w:spacing w:after="0" w:line="240" w:lineRule="auto"/>
        <w:rPr>
          <w:rFonts w:ascii="Times New Roman" w:eastAsia="Times New Roman" w:hAnsi="Times New Roman" w:cs="Times New Roman"/>
          <w:color w:val="2E2E2E"/>
          <w:sz w:val="18"/>
          <w:szCs w:val="24"/>
          <w:lang w:val="tt-RU" w:eastAsia="ru-RU"/>
        </w:rPr>
      </w:pPr>
      <w:r w:rsidRPr="002B6A3B">
        <w:rPr>
          <w:rFonts w:ascii="Times New Roman" w:eastAsia="Times New Roman" w:hAnsi="Times New Roman" w:cs="Times New Roman"/>
          <w:color w:val="2E2E2E"/>
          <w:sz w:val="32"/>
          <w:szCs w:val="42"/>
          <w:lang w:val="tt-RU" w:eastAsia="ru-RU"/>
        </w:rPr>
        <w:t>Этләрнең кешеләргә зыян салу очраклары булмасын өчен, авыл җирлеге җитәкчелеге маэмай асраучы һәркемнең  аларны  бәйдә тотуын сорый. Урамга йөрергә дә бәйдә генә алып чыгарга кирәк. Этләрнең хуҗалары шуны белеп торсын иде: эт асрау кагыйдәләрен бозу кешеләр сәламәтлегенә зыян салуга китерсә, моның өчен административ җәза һәм зыян күрүчегә китерелгән матди зарарны түләтү каралган.</w:t>
      </w:r>
    </w:p>
    <w:p w:rsidR="002B6A3B" w:rsidRPr="002B6A3B" w:rsidRDefault="002B6A3B" w:rsidP="002B6A3B">
      <w:pPr>
        <w:shd w:val="clear" w:color="auto" w:fill="F4F4F4"/>
        <w:spacing w:after="0" w:line="240" w:lineRule="auto"/>
        <w:rPr>
          <w:rFonts w:ascii="Times New Roman" w:eastAsia="Times New Roman" w:hAnsi="Times New Roman" w:cs="Times New Roman"/>
          <w:color w:val="2E2E2E"/>
          <w:sz w:val="18"/>
          <w:szCs w:val="24"/>
          <w:lang w:eastAsia="ru-RU"/>
        </w:rPr>
      </w:pPr>
      <w:r w:rsidRPr="002B6A3B">
        <w:rPr>
          <w:rFonts w:ascii="Times New Roman" w:eastAsia="Times New Roman" w:hAnsi="Times New Roman" w:cs="Times New Roman"/>
          <w:color w:val="2E2E2E"/>
          <w:sz w:val="32"/>
          <w:szCs w:val="42"/>
          <w:lang w:val="tt-RU" w:eastAsia="ru-RU"/>
        </w:rPr>
        <w:t>Әгәр сез этегезне алга таба асрарга теләмәсәгез, авыл җирлеге башкарма комитетына мөрәҗәгать итегез һәм маэмайны махсус питомникка урнаштыруга заявка б</w:t>
      </w:r>
      <w:r>
        <w:rPr>
          <w:rFonts w:ascii="Times New Roman" w:eastAsia="Times New Roman" w:hAnsi="Times New Roman" w:cs="Times New Roman"/>
          <w:color w:val="2E2E2E"/>
          <w:sz w:val="32"/>
          <w:szCs w:val="42"/>
          <w:lang w:val="tt-RU" w:eastAsia="ru-RU"/>
        </w:rPr>
        <w:t>ирегез. Белешмәләр өчен тел.: 77-2-12, 77-2-15</w:t>
      </w:r>
      <w:r w:rsidRPr="002B6A3B">
        <w:rPr>
          <w:rFonts w:ascii="Times New Roman" w:eastAsia="Times New Roman" w:hAnsi="Times New Roman" w:cs="Times New Roman"/>
          <w:color w:val="2E2E2E"/>
          <w:sz w:val="32"/>
          <w:szCs w:val="42"/>
          <w:lang w:val="tt-RU" w:eastAsia="ru-RU"/>
        </w:rPr>
        <w:t>.</w:t>
      </w:r>
    </w:p>
    <w:p w:rsidR="002B6A3B" w:rsidRDefault="002B6A3B" w:rsidP="002B6A3B">
      <w:pPr>
        <w:shd w:val="clear" w:color="auto" w:fill="F4F4F4"/>
        <w:spacing w:after="0" w:line="240" w:lineRule="auto"/>
        <w:rPr>
          <w:rFonts w:ascii="Times New Roman" w:eastAsia="Times New Roman" w:hAnsi="Times New Roman" w:cs="Times New Roman"/>
          <w:color w:val="2E2E2E"/>
          <w:sz w:val="32"/>
          <w:szCs w:val="42"/>
          <w:lang w:val="tt-RU" w:eastAsia="ru-RU"/>
        </w:rPr>
      </w:pPr>
      <w:r>
        <w:rPr>
          <w:rFonts w:ascii="Times New Roman" w:eastAsia="Times New Roman" w:hAnsi="Times New Roman" w:cs="Times New Roman"/>
          <w:color w:val="2E2E2E"/>
          <w:sz w:val="32"/>
          <w:szCs w:val="42"/>
          <w:lang w:val="tt-RU" w:eastAsia="ru-RU"/>
        </w:rPr>
        <w:t>Түбән Әлки</w:t>
      </w:r>
      <w:r w:rsidRPr="002B6A3B">
        <w:rPr>
          <w:rFonts w:ascii="Times New Roman" w:eastAsia="Times New Roman" w:hAnsi="Times New Roman" w:cs="Times New Roman"/>
          <w:color w:val="2E2E2E"/>
          <w:sz w:val="32"/>
          <w:szCs w:val="42"/>
          <w:lang w:val="tt-RU" w:eastAsia="ru-RU"/>
        </w:rPr>
        <w:t xml:space="preserve"> авыл җирлеге башкарма комитеты.</w:t>
      </w:r>
    </w:p>
    <w:p w:rsidR="00400541" w:rsidRPr="002B6A3B" w:rsidRDefault="00400541" w:rsidP="002B6A3B">
      <w:pPr>
        <w:shd w:val="clear" w:color="auto" w:fill="F4F4F4"/>
        <w:spacing w:after="0" w:line="240" w:lineRule="auto"/>
        <w:rPr>
          <w:rFonts w:ascii="Times New Roman" w:eastAsia="Times New Roman" w:hAnsi="Times New Roman" w:cs="Times New Roman"/>
          <w:color w:val="2E2E2E"/>
          <w:sz w:val="32"/>
          <w:szCs w:val="42"/>
          <w:lang w:val="tt-RU" w:eastAsia="ru-RU"/>
        </w:rPr>
      </w:pPr>
    </w:p>
    <w:p w:rsidR="00874587" w:rsidRPr="00400541" w:rsidRDefault="00400541" w:rsidP="002B6A3B">
      <w:pPr>
        <w:shd w:val="clear" w:color="auto" w:fill="F4F4F4"/>
        <w:spacing w:after="0" w:line="240" w:lineRule="auto"/>
        <w:rPr>
          <w:rFonts w:ascii="Arial" w:eastAsia="Times New Roman" w:hAnsi="Arial" w:cs="Arial"/>
          <w:sz w:val="16"/>
          <w:szCs w:val="24"/>
          <w:lang w:eastAsia="ru-RU"/>
        </w:rPr>
      </w:pPr>
      <w:r w:rsidRPr="00400541">
        <w:rPr>
          <w:rFonts w:ascii="Arial" w:eastAsia="Times New Roman" w:hAnsi="Arial" w:cs="Arial"/>
          <w:color w:val="545454"/>
          <w:sz w:val="16"/>
          <w:szCs w:val="24"/>
          <w:lang w:val="tt-RU" w:eastAsia="ru-RU"/>
        </w:rPr>
        <w:t>08.04.2021 ел</w:t>
      </w:r>
      <w:hyperlink r:id="rId5" w:history="1"/>
    </w:p>
    <w:sectPr w:rsidR="00874587" w:rsidRPr="00400541" w:rsidSect="002B6A3B">
      <w:pgSz w:w="11906" w:h="16838"/>
      <w:pgMar w:top="720" w:right="720" w:bottom="720" w:left="72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B6A3B"/>
    <w:rsid w:val="002A6026"/>
    <w:rsid w:val="002B6A3B"/>
    <w:rsid w:val="00400541"/>
    <w:rsid w:val="00552EC6"/>
    <w:rsid w:val="00811138"/>
    <w:rsid w:val="00874587"/>
    <w:rsid w:val="00CB798D"/>
    <w:rsid w:val="00CC01B5"/>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2B6A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A3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B6A3B"/>
    <w:rPr>
      <w:color w:val="0000FF"/>
      <w:u w:val="single"/>
    </w:rPr>
  </w:style>
  <w:style w:type="paragraph" w:customStyle="1" w:styleId="page-mainlead">
    <w:name w:val="page-main__lead"/>
    <w:basedOn w:val="a"/>
    <w:rsid w:val="002B6A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2B6A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B6A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B6A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6A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528213">
      <w:bodyDiv w:val="1"/>
      <w:marLeft w:val="0"/>
      <w:marRight w:val="0"/>
      <w:marTop w:val="0"/>
      <w:marBottom w:val="0"/>
      <w:divBdr>
        <w:top w:val="none" w:sz="0" w:space="0" w:color="auto"/>
        <w:left w:val="none" w:sz="0" w:space="0" w:color="auto"/>
        <w:bottom w:val="none" w:sz="0" w:space="0" w:color="auto"/>
        <w:right w:val="none" w:sz="0" w:space="0" w:color="auto"/>
      </w:divBdr>
      <w:divsChild>
        <w:div w:id="1948731346">
          <w:marLeft w:val="0"/>
          <w:marRight w:val="0"/>
          <w:marTop w:val="300"/>
          <w:marBottom w:val="0"/>
          <w:divBdr>
            <w:top w:val="none" w:sz="0" w:space="0" w:color="auto"/>
            <w:left w:val="none" w:sz="0" w:space="0" w:color="auto"/>
            <w:bottom w:val="none" w:sz="0" w:space="0" w:color="auto"/>
            <w:right w:val="none" w:sz="0" w:space="0" w:color="auto"/>
          </w:divBdr>
          <w:divsChild>
            <w:div w:id="349110839">
              <w:marLeft w:val="-120"/>
              <w:marRight w:val="-120"/>
              <w:marTop w:val="0"/>
              <w:marBottom w:val="0"/>
              <w:divBdr>
                <w:top w:val="none" w:sz="0" w:space="0" w:color="auto"/>
                <w:left w:val="none" w:sz="0" w:space="0" w:color="auto"/>
                <w:bottom w:val="none" w:sz="0" w:space="0" w:color="auto"/>
                <w:right w:val="none" w:sz="0" w:space="0" w:color="auto"/>
              </w:divBdr>
              <w:divsChild>
                <w:div w:id="651175117">
                  <w:marLeft w:val="0"/>
                  <w:marRight w:val="0"/>
                  <w:marTop w:val="0"/>
                  <w:marBottom w:val="0"/>
                  <w:divBdr>
                    <w:top w:val="none" w:sz="0" w:space="0" w:color="auto"/>
                    <w:left w:val="none" w:sz="0" w:space="0" w:color="auto"/>
                    <w:bottom w:val="none" w:sz="0" w:space="0" w:color="auto"/>
                    <w:right w:val="none" w:sz="0" w:space="0" w:color="auto"/>
                  </w:divBdr>
                </w:div>
                <w:div w:id="1371301358">
                  <w:marLeft w:val="0"/>
                  <w:marRight w:val="0"/>
                  <w:marTop w:val="0"/>
                  <w:marBottom w:val="0"/>
                  <w:divBdr>
                    <w:top w:val="none" w:sz="0" w:space="0" w:color="auto"/>
                    <w:left w:val="none" w:sz="0" w:space="0" w:color="auto"/>
                    <w:bottom w:val="none" w:sz="0" w:space="0" w:color="auto"/>
                    <w:right w:val="none" w:sz="0" w:space="0" w:color="auto"/>
                  </w:divBdr>
                  <w:divsChild>
                    <w:div w:id="420807292">
                      <w:marLeft w:val="0"/>
                      <w:marRight w:val="0"/>
                      <w:marTop w:val="0"/>
                      <w:marBottom w:val="0"/>
                      <w:divBdr>
                        <w:top w:val="none" w:sz="0" w:space="0" w:color="auto"/>
                        <w:left w:val="none" w:sz="0" w:space="0" w:color="auto"/>
                        <w:bottom w:val="none" w:sz="0" w:space="0" w:color="auto"/>
                        <w:right w:val="none" w:sz="0" w:space="0" w:color="auto"/>
                      </w:divBdr>
                      <w:divsChild>
                        <w:div w:id="1736194898">
                          <w:marLeft w:val="0"/>
                          <w:marRight w:val="0"/>
                          <w:marTop w:val="0"/>
                          <w:marBottom w:val="0"/>
                          <w:divBdr>
                            <w:top w:val="none" w:sz="0" w:space="0" w:color="auto"/>
                            <w:left w:val="none" w:sz="0" w:space="0" w:color="auto"/>
                            <w:bottom w:val="none" w:sz="0" w:space="0" w:color="auto"/>
                            <w:right w:val="none" w:sz="0" w:space="0" w:color="auto"/>
                          </w:divBdr>
                        </w:div>
                        <w:div w:id="1276668830">
                          <w:marLeft w:val="180"/>
                          <w:marRight w:val="0"/>
                          <w:marTop w:val="0"/>
                          <w:marBottom w:val="0"/>
                          <w:divBdr>
                            <w:top w:val="none" w:sz="0" w:space="0" w:color="auto"/>
                            <w:left w:val="none" w:sz="0" w:space="0" w:color="auto"/>
                            <w:bottom w:val="none" w:sz="0" w:space="0" w:color="auto"/>
                            <w:right w:val="none" w:sz="0" w:space="0" w:color="auto"/>
                          </w:divBdr>
                        </w:div>
                        <w:div w:id="74784902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75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lki-rt.ru/news/author/list/8"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2021-04-09T08:30:00Z</dcterms:created>
  <dcterms:modified xsi:type="dcterms:W3CDTF">2021-04-09T08:30:00Z</dcterms:modified>
</cp:coreProperties>
</file>