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833BCE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58455D">
        <w:rPr>
          <w:rFonts w:ascii="Times New Roman" w:hAnsi="Times New Roman" w:cs="Times New Roman"/>
          <w:b/>
          <w:sz w:val="28"/>
          <w:szCs w:val="28"/>
        </w:rPr>
        <w:t>подме</w:t>
      </w:r>
      <w:proofErr w:type="spellEnd"/>
      <w:r w:rsidR="0058455D">
        <w:rPr>
          <w:rFonts w:ascii="Times New Roman" w:hAnsi="Times New Roman" w:cs="Times New Roman"/>
          <w:b/>
          <w:sz w:val="28"/>
          <w:szCs w:val="28"/>
          <w:lang w:val="tt-RU"/>
        </w:rPr>
        <w:t>тали</w:t>
      </w:r>
      <w:r w:rsidR="0058455D">
        <w:rPr>
          <w:rFonts w:ascii="Times New Roman" w:hAnsi="Times New Roman" w:cs="Times New Roman"/>
          <w:b/>
          <w:sz w:val="28"/>
          <w:szCs w:val="28"/>
        </w:rPr>
        <w:t xml:space="preserve"> территорию памятника «Вечный огонь»</w:t>
      </w:r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>с.</w:t>
      </w:r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8455D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хезмәт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кәрләре Базарлы Матак авылының “</w:t>
      </w:r>
      <w:r w:rsidRPr="0058455D">
        <w:rPr>
          <w:rFonts w:ascii="Times New Roman" w:hAnsi="Times New Roman" w:cs="Times New Roman"/>
          <w:b/>
          <w:sz w:val="28"/>
          <w:szCs w:val="28"/>
          <w:lang w:val="tt-RU"/>
        </w:rPr>
        <w:t>Мәңгелек ут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” һәйкәле территориясен себерделәр</w:t>
      </w:r>
    </w:p>
    <w:p w:rsidR="0058455D" w:rsidRPr="0058455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58455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845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60040" cy="1608773"/>
            <wp:effectExtent l="0" t="0" r="0" b="0"/>
            <wp:docPr id="7" name="Рисунок 7" descr="C:\Users\Секретарь\Desktop\ФОТОГРАФИИ ДЛЯ ОТЧЕТА\IMG-20210506-WA0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506-WA018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36" cy="16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00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5D400D" w:rsidRPr="005845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866608" wp14:editId="5304FA87">
            <wp:extent cx="2847975" cy="1601986"/>
            <wp:effectExtent l="0" t="0" r="0" b="0"/>
            <wp:docPr id="3" name="Рисунок 3" descr="C:\Users\Секретарь\Desktop\ФОТОГРАФИИ ДЛЯ ОТЧЕТА\IMG-20210506-WA0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506-WA018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679" cy="160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55D" w:rsidRPr="005D400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845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D9308E" wp14:editId="03285F3A">
            <wp:extent cx="1789470" cy="3181279"/>
            <wp:effectExtent l="0" t="0" r="1270" b="635"/>
            <wp:docPr id="4" name="Рисунок 4" descr="C:\Users\Секретарь\Desktop\ФОТОГРАФИИ ДЛЯ ОТЧЕТА\IMG-20210506-WA0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506-WA019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371" cy="318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Pr="005845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9425BF" wp14:editId="1278D540">
            <wp:extent cx="3314065" cy="1864164"/>
            <wp:effectExtent l="0" t="0" r="635" b="3175"/>
            <wp:docPr id="6" name="Рисунок 6" descr="C:\Users\Секретарь\Desktop\ФОТОГРАФИИ ДЛЯ ОТЧЕТА\IMG-20210506-WA01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506-WA018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317" cy="18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91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D2C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</cp:revision>
  <cp:lastPrinted>2021-02-15T07:45:00Z</cp:lastPrinted>
  <dcterms:created xsi:type="dcterms:W3CDTF">2021-02-08T06:16:00Z</dcterms:created>
  <dcterms:modified xsi:type="dcterms:W3CDTF">2021-05-14T06:27:00Z</dcterms:modified>
</cp:coreProperties>
</file>