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5B3D7" w:themeColor="accent1" w:themeTint="99"/>
  <w:body>
    <w:p w:rsidR="0050374D" w:rsidRPr="00317BDF" w:rsidRDefault="0050374D" w:rsidP="0050374D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36"/>
          <w:szCs w:val="24"/>
          <w:lang w:val="tt-RU" w:eastAsia="ru-RU"/>
        </w:rPr>
      </w:pPr>
      <w:r w:rsidRPr="00317BDF">
        <w:rPr>
          <w:rFonts w:ascii="Arial" w:eastAsia="Times New Roman" w:hAnsi="Arial" w:cs="Arial"/>
          <w:b/>
          <w:bCs/>
          <w:color w:val="2E2E2E"/>
          <w:kern w:val="36"/>
          <w:sz w:val="36"/>
          <w:szCs w:val="24"/>
          <w:lang w:eastAsia="ru-RU"/>
        </w:rPr>
        <w:t xml:space="preserve">Су </w:t>
      </w:r>
      <w:proofErr w:type="spellStart"/>
      <w:r w:rsidRPr="00317BDF">
        <w:rPr>
          <w:rFonts w:ascii="Arial" w:eastAsia="Times New Roman" w:hAnsi="Arial" w:cs="Arial"/>
          <w:b/>
          <w:bCs/>
          <w:color w:val="2E2E2E"/>
          <w:kern w:val="36"/>
          <w:sz w:val="36"/>
          <w:szCs w:val="24"/>
          <w:lang w:eastAsia="ru-RU"/>
        </w:rPr>
        <w:t>коенганда</w:t>
      </w:r>
      <w:proofErr w:type="spellEnd"/>
      <w:r w:rsidRPr="00317BDF">
        <w:rPr>
          <w:rFonts w:ascii="Arial" w:eastAsia="Times New Roman" w:hAnsi="Arial" w:cs="Arial"/>
          <w:b/>
          <w:bCs/>
          <w:color w:val="2E2E2E"/>
          <w:kern w:val="36"/>
          <w:sz w:val="36"/>
          <w:szCs w:val="24"/>
          <w:lang w:eastAsia="ru-RU"/>
        </w:rPr>
        <w:t xml:space="preserve"> сак </w:t>
      </w:r>
      <w:proofErr w:type="spellStart"/>
      <w:r w:rsidRPr="00317BDF">
        <w:rPr>
          <w:rFonts w:ascii="Arial" w:eastAsia="Times New Roman" w:hAnsi="Arial" w:cs="Arial"/>
          <w:b/>
          <w:bCs/>
          <w:color w:val="2E2E2E"/>
          <w:kern w:val="36"/>
          <w:sz w:val="36"/>
          <w:szCs w:val="24"/>
          <w:lang w:eastAsia="ru-RU"/>
        </w:rPr>
        <w:t>булу</w:t>
      </w:r>
      <w:proofErr w:type="spellEnd"/>
      <w:r w:rsidRPr="00317BDF">
        <w:rPr>
          <w:rFonts w:ascii="Arial" w:eastAsia="Times New Roman" w:hAnsi="Arial" w:cs="Arial"/>
          <w:b/>
          <w:bCs/>
          <w:color w:val="2E2E2E"/>
          <w:kern w:val="36"/>
          <w:sz w:val="36"/>
          <w:szCs w:val="24"/>
          <w:lang w:eastAsia="ru-RU"/>
        </w:rPr>
        <w:t xml:space="preserve"> кирә</w:t>
      </w:r>
      <w:proofErr w:type="gramStart"/>
      <w:r w:rsidRPr="00317BDF">
        <w:rPr>
          <w:rFonts w:ascii="Arial" w:eastAsia="Times New Roman" w:hAnsi="Arial" w:cs="Arial"/>
          <w:b/>
          <w:bCs/>
          <w:color w:val="2E2E2E"/>
          <w:kern w:val="36"/>
          <w:sz w:val="36"/>
          <w:szCs w:val="24"/>
          <w:lang w:eastAsia="ru-RU"/>
        </w:rPr>
        <w:t>к</w:t>
      </w:r>
      <w:proofErr w:type="gramEnd"/>
      <w:r w:rsidRPr="0050374D">
        <w:rPr>
          <w:rFonts w:ascii="Arial" w:eastAsia="Times New Roman" w:hAnsi="Arial" w:cs="Arial"/>
          <w:b/>
          <w:bCs/>
          <w:color w:val="2E2E2E"/>
          <w:kern w:val="36"/>
          <w:sz w:val="36"/>
          <w:szCs w:val="24"/>
          <w:lang w:val="tt-RU" w:eastAsia="ru-RU"/>
        </w:rPr>
        <w:t>.</w:t>
      </w:r>
    </w:p>
    <w:p w:rsidR="0050374D" w:rsidRPr="00317BDF" w:rsidRDefault="0050374D" w:rsidP="0050374D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36"/>
          <w:szCs w:val="24"/>
          <w:lang w:val="tt-RU" w:eastAsia="ru-RU"/>
        </w:rPr>
      </w:pPr>
      <w:r w:rsidRPr="0050374D">
        <w:rPr>
          <w:rFonts w:ascii="Arial" w:eastAsia="Times New Roman" w:hAnsi="Arial" w:cs="Arial"/>
          <w:color w:val="545454"/>
          <w:sz w:val="36"/>
          <w:szCs w:val="24"/>
          <w:lang w:val="tt-RU" w:eastAsia="ru-RU"/>
        </w:rPr>
        <w:t xml:space="preserve"> </w:t>
      </w:r>
    </w:p>
    <w:p w:rsidR="0050374D" w:rsidRPr="00317BDF" w:rsidRDefault="0050374D" w:rsidP="0050374D">
      <w:pPr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  <w:sz w:val="36"/>
          <w:szCs w:val="24"/>
          <w:lang w:val="tt-RU" w:eastAsia="ru-RU"/>
        </w:rPr>
      </w:pPr>
      <w:r w:rsidRPr="00317BDF">
        <w:rPr>
          <w:rFonts w:ascii="Arial" w:eastAsia="Times New Roman" w:hAnsi="Arial" w:cs="Arial"/>
          <w:sz w:val="36"/>
          <w:szCs w:val="24"/>
          <w:lang w:eastAsia="ru-RU"/>
        </w:rPr>
        <w:fldChar w:fldCharType="begin"/>
      </w:r>
      <w:r w:rsidRPr="00317BDF">
        <w:rPr>
          <w:rFonts w:ascii="Arial" w:eastAsia="Times New Roman" w:hAnsi="Arial" w:cs="Arial"/>
          <w:sz w:val="36"/>
          <w:szCs w:val="24"/>
          <w:lang w:val="tt-RU" w:eastAsia="ru-RU"/>
        </w:rPr>
        <w:instrText xml:space="preserve"> INCLUDEPICTURE "http://laishevskyi.ru/resize/shd/images/uploads/news/2018/4/26/55fa6838c5454bc43888ad15364e3965_XL.jpg" \* MERGEFORMATINET </w:instrText>
      </w:r>
      <w:r w:rsidRPr="00317BDF">
        <w:rPr>
          <w:rFonts w:ascii="Arial" w:eastAsia="Times New Roman" w:hAnsi="Arial" w:cs="Arial"/>
          <w:sz w:val="36"/>
          <w:szCs w:val="24"/>
          <w:lang w:eastAsia="ru-RU"/>
        </w:rPr>
        <w:fldChar w:fldCharType="separate"/>
      </w:r>
      <w:r w:rsidRPr="00317BDF">
        <w:rPr>
          <w:rFonts w:ascii="Arial" w:eastAsia="Times New Roman" w:hAnsi="Arial" w:cs="Arial"/>
          <w:sz w:val="36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17BDF">
        <w:rPr>
          <w:rFonts w:ascii="Arial" w:eastAsia="Times New Roman" w:hAnsi="Arial" w:cs="Arial"/>
          <w:sz w:val="36"/>
          <w:szCs w:val="24"/>
          <w:lang w:eastAsia="ru-RU"/>
        </w:rPr>
        <w:fldChar w:fldCharType="end"/>
      </w:r>
      <w:r w:rsidRPr="0050374D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val="tt-RU" w:eastAsia="ru-RU"/>
        </w:rPr>
        <w:t>Яз-җәй, эссе көн</w:t>
      </w:r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val="tt-RU" w:eastAsia="ru-RU"/>
        </w:rPr>
        <w:t>н</w:t>
      </w:r>
      <w:r w:rsidRPr="0050374D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val="tt-RU" w:eastAsia="ru-RU"/>
        </w:rPr>
        <w:t>әр</w:t>
      </w:r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val="tt-RU" w:eastAsia="ru-RU"/>
        </w:rPr>
        <w:t xml:space="preserve">дә су буенда ял итү яхшы булуын барыбыз белә.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Бу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су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коену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, балык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тоту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, суда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уеннар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һәм көймәләрдә йөрү.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Кызганычка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каршы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, су </w:t>
      </w:r>
      <w:proofErr w:type="gram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р</w:t>
      </w:r>
      <w:proofErr w:type="gram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әхәтлек кенә түгел, һәлакәткә дә китерә. Су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коену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сезоны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ачылуга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суда ял итүчеләр саны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арта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,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куркыныч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булмаган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сай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сулыкларда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да бәхетсезлек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очраклары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күбәя. Балаларның </w:t>
      </w:r>
      <w:proofErr w:type="spellStart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>суга</w:t>
      </w:r>
      <w:proofErr w:type="spellEnd"/>
      <w:r w:rsidRPr="00317BDF">
        <w:rPr>
          <w:rFonts w:ascii="Arial" w:eastAsia="Times New Roman" w:hAnsi="Arial" w:cs="Arial"/>
          <w:b/>
          <w:bCs/>
          <w:color w:val="FFFFFF" w:themeColor="background1"/>
          <w:sz w:val="28"/>
          <w:szCs w:val="24"/>
          <w:lang w:eastAsia="ru-RU"/>
        </w:rPr>
        <w:t xml:space="preserve"> бату...</w:t>
      </w:r>
    </w:p>
    <w:p w:rsidR="0050374D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</w:pP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r w:rsidRPr="00317BDF"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  <w:t xml:space="preserve">Җәйнең эссе көнендә су буенда ял итү яхшы булуын барыбыз белә.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су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коену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балык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тоту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суда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уеннар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һәм көймәләрдә йөрү.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Кызганычка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каршы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, су рәхәтлек кенә түгел, һәлакәткә дә китерә.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Су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коену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сезоны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ачылуга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суда ял </w:t>
      </w:r>
      <w:proofErr w:type="gram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ит</w:t>
      </w:r>
      <w:proofErr w:type="gram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үчеләр саны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арта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куркыныч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булмаган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сай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сулыкларда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да бәхетсезлек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очраклары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күбәя. Балаларның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суга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бату сәбәбе нәрсәдә. Күп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очракта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суда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иминлек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кагыйдәләрен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сакламау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Баланы үзең белән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алганчы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аның белән суда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куркынычсызлык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кагыйдәләрен үзләштерү мөһим.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Аларга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тукталып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китик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Балаларга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өлкәннә</w:t>
      </w:r>
      <w:proofErr w:type="gram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р</w:t>
      </w:r>
      <w:proofErr w:type="gram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күзәтүеннән башка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суга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керү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тыела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. Әниләр һәм әтиләр,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балагыз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су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коенганда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игътибарыгызны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читкә юнәлтмәгез!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Балаларыгызга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кабартылган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уенчыклар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кабартылган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матрацларда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йөзәргә </w:t>
      </w:r>
      <w:proofErr w:type="gram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р</w:t>
      </w:r>
      <w:proofErr w:type="gram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өхсәт итмәгез. Аларның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шартлау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ихтималы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бар, сезнең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куркып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калган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балагыз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суда кала.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Таныш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булмаган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урыннарда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суга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чумудан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тыегыз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моны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үзегез дә эшләмәгез. Су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астында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ташлар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яки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агачлар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булуы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мөмкин, </w:t>
      </w:r>
      <w:proofErr w:type="spellStart"/>
      <w:proofErr w:type="gram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ул</w:t>
      </w:r>
      <w:proofErr w:type="spellEnd"/>
      <w:proofErr w:type="gram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чакта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ялның иң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яхшы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очракта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, имгәнү белән тәмамлануы бар.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Балаларга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суда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уйнап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бер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береңне "батыру" яки "качу" </w:t>
      </w:r>
      <w:proofErr w:type="spellStart"/>
      <w:proofErr w:type="gram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ярамавын</w:t>
      </w:r>
      <w:proofErr w:type="spellEnd"/>
      <w:proofErr w:type="gram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аңлату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зарур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Үзеңне суда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имин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тотуның иң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гади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кагыйдәләре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шундый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 Без өлкәннә</w:t>
      </w:r>
      <w:proofErr w:type="gram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р</w:t>
      </w:r>
      <w:proofErr w:type="gram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алар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турында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балаларга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сөйләргә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тиеш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,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шулай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итеп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кенә фаҗигадән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котылып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һәм аларның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гомерен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саклап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була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eastAsia="ru-RU"/>
        </w:rPr>
      </w:pPr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Безнең өлкәннә</w:t>
      </w:r>
      <w:proofErr w:type="gram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р</w:t>
      </w:r>
      <w:proofErr w:type="gram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өчен иң мөһим кагыйдә -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балаларны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суда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ялгыз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калдырмау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!</w:t>
      </w:r>
    </w:p>
    <w:p w:rsidR="0050374D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</w:pPr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Һәрчак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алар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янәшәсендә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булыгыз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һәм су яки күлдә ял </w:t>
      </w:r>
      <w:proofErr w:type="gram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ит</w:t>
      </w:r>
      <w:proofErr w:type="gram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ү сезнең гаиләгезгә фәкать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шатлык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 xml:space="preserve"> һәм уңай тәэсирләр генә </w:t>
      </w:r>
      <w:proofErr w:type="spellStart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китерер</w:t>
      </w:r>
      <w:proofErr w:type="spellEnd"/>
      <w:r w:rsidRPr="00317BDF">
        <w:rPr>
          <w:rFonts w:ascii="Arial" w:eastAsia="Times New Roman" w:hAnsi="Arial" w:cs="Arial"/>
          <w:color w:val="2E2E2E"/>
          <w:sz w:val="28"/>
          <w:szCs w:val="24"/>
          <w:lang w:eastAsia="ru-RU"/>
        </w:rPr>
        <w:t>.</w:t>
      </w:r>
    </w:p>
    <w:p w:rsidR="0050374D" w:rsidRPr="00317BDF" w:rsidRDefault="0050374D" w:rsidP="0050374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</w:pPr>
    </w:p>
    <w:p w:rsidR="00874587" w:rsidRDefault="00577D43" w:rsidP="00577D4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19925" cy="6145745"/>
            <wp:effectExtent l="19050" t="0" r="9525" b="0"/>
            <wp:docPr id="1" name="Рисунок 1" descr="http://xn--80akiahdesk2ai.xn--p1ai/wp-content/uploads/gx34gcbFl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kiahdesk2ai.xn--p1ai/wp-content/uploads/gx34gcbFl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58" cy="614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577D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D43"/>
    <w:rsid w:val="002A6026"/>
    <w:rsid w:val="0050374D"/>
    <w:rsid w:val="00552EC6"/>
    <w:rsid w:val="00577D43"/>
    <w:rsid w:val="0070377E"/>
    <w:rsid w:val="00811138"/>
    <w:rsid w:val="00874587"/>
    <w:rsid w:val="00CB798D"/>
    <w:rsid w:val="00D631BC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4D"/>
  </w:style>
  <w:style w:type="paragraph" w:styleId="1">
    <w:name w:val="heading 1"/>
    <w:basedOn w:val="a"/>
    <w:link w:val="10"/>
    <w:uiPriority w:val="9"/>
    <w:qFormat/>
    <w:rsid w:val="00503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37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0374D"/>
    <w:rPr>
      <w:color w:val="0000FF"/>
      <w:u w:val="single"/>
    </w:rPr>
  </w:style>
  <w:style w:type="paragraph" w:customStyle="1" w:styleId="page-mainlead">
    <w:name w:val="page-main__lead"/>
    <w:basedOn w:val="a"/>
    <w:rsid w:val="0050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0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5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9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7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450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308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2021-05-14T08:21:00Z</dcterms:created>
  <dcterms:modified xsi:type="dcterms:W3CDTF">2021-05-14T08:21:00Z</dcterms:modified>
</cp:coreProperties>
</file>