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6E" w:rsidRDefault="0093726E" w:rsidP="0093726E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</w:pPr>
      <w:r w:rsidRPr="0093726E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Татарстан омбудсмены һәм республика прокуроры </w:t>
      </w:r>
      <w:proofErr w:type="spellStart"/>
      <w:r w:rsidRPr="0093726E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халыкны</w:t>
      </w:r>
      <w:proofErr w:type="spellEnd"/>
      <w:r w:rsidRPr="0093726E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 кабул </w:t>
      </w:r>
      <w:proofErr w:type="gramStart"/>
      <w:r w:rsidRPr="0093726E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ит</w:t>
      </w:r>
      <w:proofErr w:type="gramEnd"/>
      <w:r w:rsidRPr="0093726E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әләр</w:t>
      </w:r>
      <w:r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.</w:t>
      </w:r>
    </w:p>
    <w:p w:rsidR="0093726E" w:rsidRPr="0093726E" w:rsidRDefault="0093726E" w:rsidP="0093726E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</w:pPr>
    </w:p>
    <w:p w:rsidR="0093726E" w:rsidRPr="0093726E" w:rsidRDefault="0093726E" w:rsidP="0093726E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 w:rsidRPr="0093726E"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93726E" w:rsidRPr="0093726E" w:rsidRDefault="0093726E" w:rsidP="0093726E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</w:pPr>
      <w:r w:rsidRPr="0093726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​​​​​​​</w:t>
      </w:r>
      <w:r w:rsidRPr="0093726E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8 июньдә Татарстан </w:t>
      </w:r>
      <w:proofErr w:type="spellStart"/>
      <w:r w:rsidRPr="0093726E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Республикасында</w:t>
      </w:r>
      <w:proofErr w:type="spellEnd"/>
      <w:r w:rsidRPr="0093726E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Кеше </w:t>
      </w:r>
      <w:proofErr w:type="spellStart"/>
      <w:r w:rsidRPr="0093726E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хокуклары</w:t>
      </w:r>
      <w:proofErr w:type="spellEnd"/>
      <w:r w:rsidRPr="0093726E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93726E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буенча</w:t>
      </w:r>
      <w:proofErr w:type="spellEnd"/>
      <w:r w:rsidRPr="0093726E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вәкаләтле вәкил </w:t>
      </w:r>
      <w:proofErr w:type="spellStart"/>
      <w:r w:rsidRPr="0093726E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аппаратында</w:t>
      </w:r>
      <w:proofErr w:type="spellEnd"/>
      <w:r w:rsidRPr="0093726E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(Казан шәһ., Карл Маркс </w:t>
      </w:r>
      <w:proofErr w:type="spellStart"/>
      <w:r w:rsidRPr="0093726E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ур</w:t>
      </w:r>
      <w:proofErr w:type="spellEnd"/>
      <w:r w:rsidRPr="0093726E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., 61) Кеше </w:t>
      </w:r>
      <w:proofErr w:type="spellStart"/>
      <w:r w:rsidRPr="0093726E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хокуклары</w:t>
      </w:r>
      <w:proofErr w:type="spellEnd"/>
      <w:r w:rsidRPr="0093726E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</w:t>
      </w:r>
      <w:proofErr w:type="spellStart"/>
      <w:r w:rsidRPr="0093726E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буенча</w:t>
      </w:r>
      <w:proofErr w:type="spellEnd"/>
      <w:r w:rsidRPr="0093726E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вәкаләтле вәкил Татарстан прокуроры белән берлектә </w:t>
      </w:r>
      <w:proofErr w:type="spellStart"/>
      <w:r w:rsidRPr="0093726E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>халыкны</w:t>
      </w:r>
      <w:proofErr w:type="spellEnd"/>
      <w:r w:rsidRPr="0093726E">
        <w:rPr>
          <w:rFonts w:ascii="Arial" w:eastAsia="Times New Roman" w:hAnsi="Arial" w:cs="Arial"/>
          <w:b/>
          <w:bCs/>
          <w:color w:val="2E2E2E"/>
          <w:sz w:val="28"/>
          <w:szCs w:val="24"/>
          <w:lang w:eastAsia="ru-RU"/>
        </w:rPr>
        <w:t xml:space="preserve"> кабул итә.</w:t>
      </w:r>
    </w:p>
    <w:p w:rsidR="0093726E" w:rsidRPr="0093726E" w:rsidRDefault="0093726E" w:rsidP="0093726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 w:rsidRPr="0093726E">
        <w:rPr>
          <w:rFonts w:ascii="Arial" w:eastAsia="Times New Roman" w:hAnsi="Arial" w:cs="Arial"/>
          <w:color w:val="2E2E2E"/>
          <w:sz w:val="24"/>
          <w:szCs w:val="24"/>
          <w:lang w:eastAsia="ru-RU"/>
        </w:rPr>
        <w:t> </w:t>
      </w:r>
    </w:p>
    <w:p w:rsidR="0093726E" w:rsidRPr="0093726E" w:rsidRDefault="0093726E" w:rsidP="0093726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20"/>
          <w:szCs w:val="24"/>
          <w:lang w:eastAsia="ru-RU"/>
        </w:rPr>
      </w:pPr>
      <w:r w:rsidRPr="0093726E">
        <w:rPr>
          <w:rFonts w:ascii="Arial" w:eastAsia="Times New Roman" w:hAnsi="Arial" w:cs="Arial"/>
          <w:color w:val="2E2E2E"/>
          <w:sz w:val="36"/>
          <w:szCs w:val="42"/>
          <w:lang w:val="tt-RU" w:eastAsia="ru-RU"/>
        </w:rPr>
        <w:t>Шулай ук район халкының Татарстанда Кеше хокуклары буенча вәкаләтле вәкилнең җәмәгать ярдәмчесе кабул итү бүлмәсендә Сәрия Сабурскаяга һәм Илдус Нәфиевкә “Skype” программасы аша сорау бирү мөмкинлеге булачак.</w:t>
      </w:r>
    </w:p>
    <w:p w:rsidR="0093726E" w:rsidRDefault="0093726E" w:rsidP="0093726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36"/>
          <w:szCs w:val="42"/>
          <w:lang w:val="tt-RU" w:eastAsia="ru-RU"/>
        </w:rPr>
      </w:pPr>
      <w:r w:rsidRPr="0093726E">
        <w:rPr>
          <w:rFonts w:ascii="Arial" w:eastAsia="Times New Roman" w:hAnsi="Arial" w:cs="Arial"/>
          <w:color w:val="2E2E2E"/>
          <w:sz w:val="36"/>
          <w:szCs w:val="42"/>
          <w:lang w:val="tt-RU" w:eastAsia="ru-RU"/>
        </w:rPr>
        <w:t>(843)236-41-80 номеры буенча аша алдан язылу зарур.</w:t>
      </w:r>
    </w:p>
    <w:p w:rsidR="0093726E" w:rsidRDefault="0093726E" w:rsidP="0093726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36"/>
          <w:szCs w:val="42"/>
          <w:lang w:val="tt-RU" w:eastAsia="ru-RU"/>
        </w:rPr>
      </w:pPr>
    </w:p>
    <w:p w:rsidR="0093726E" w:rsidRDefault="0093726E" w:rsidP="0093726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36"/>
          <w:szCs w:val="42"/>
          <w:lang w:val="tt-RU" w:eastAsia="ru-RU"/>
        </w:rPr>
      </w:pPr>
    </w:p>
    <w:p w:rsidR="0093726E" w:rsidRPr="0093726E" w:rsidRDefault="0093726E" w:rsidP="0093726E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2E2E2E"/>
          <w:sz w:val="20"/>
          <w:szCs w:val="24"/>
          <w:lang w:eastAsia="ru-RU"/>
        </w:rPr>
      </w:pPr>
    </w:p>
    <w:p w:rsidR="0093726E" w:rsidRPr="0093726E" w:rsidRDefault="0093726E" w:rsidP="0093726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93726E"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874587" w:rsidRPr="0093726E" w:rsidRDefault="0093726E" w:rsidP="0093726E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>
            <wp:extent cx="4495800" cy="3371850"/>
            <wp:effectExtent l="19050" t="0" r="0" b="0"/>
            <wp:docPr id="1" name="Рисунок 1" descr="http://tetyushy.ru/images/uploads/news/2018/5/8/17d0c295571fdd599d782e7bed825eda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tyushy.ru/images/uploads/news/2018/5/8/17d0c295571fdd599d782e7bed825eda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RPr="0093726E" w:rsidSect="0093726E">
      <w:pgSz w:w="11906" w:h="16838"/>
      <w:pgMar w:top="720" w:right="720" w:bottom="720" w:left="720" w:header="708" w:footer="708" w:gutter="0"/>
      <w:pgBorders w:offsetFrom="page">
        <w:top w:val="triple" w:sz="4" w:space="24" w:color="548DD4" w:themeColor="text2" w:themeTint="99"/>
        <w:left w:val="triple" w:sz="4" w:space="24" w:color="548DD4" w:themeColor="text2" w:themeTint="99"/>
        <w:bottom w:val="triple" w:sz="4" w:space="24" w:color="548DD4" w:themeColor="text2" w:themeTint="99"/>
        <w:right w:val="triple" w:sz="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726E"/>
    <w:rsid w:val="002873A1"/>
    <w:rsid w:val="002A6026"/>
    <w:rsid w:val="00552EC6"/>
    <w:rsid w:val="00811138"/>
    <w:rsid w:val="00874587"/>
    <w:rsid w:val="0093726E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372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2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3726E"/>
    <w:rPr>
      <w:color w:val="0000FF"/>
      <w:u w:val="single"/>
    </w:rPr>
  </w:style>
  <w:style w:type="paragraph" w:customStyle="1" w:styleId="page-mainlead">
    <w:name w:val="page-main__lead"/>
    <w:basedOn w:val="a"/>
    <w:rsid w:val="0093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3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3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7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61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6911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1521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4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2021-06-04T06:08:00Z</dcterms:created>
  <dcterms:modified xsi:type="dcterms:W3CDTF">2021-06-04T06:08:00Z</dcterms:modified>
</cp:coreProperties>
</file>