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73" w:rsidRDefault="00A84973" w:rsidP="00FC3619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A84973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11.05pt;width:63.15pt;height:81pt;z-index:251660288">
            <v:imagedata r:id="rId5" o:title=""/>
          </v:shape>
          <o:OLEObject Type="Embed" ProgID="MSPhotoEd.3" ShapeID="_x0000_s1029" DrawAspect="Content" ObjectID="_1684660386" r:id="rId6"/>
        </w:pict>
      </w:r>
    </w:p>
    <w:p w:rsidR="00AB0DE4" w:rsidRDefault="00AB0DE4" w:rsidP="00AB0DE4">
      <w:pPr>
        <w:ind w:firstLine="0"/>
        <w:rPr>
          <w:b/>
          <w:lang w:val="tt-RU"/>
        </w:rPr>
      </w:pPr>
      <w:r>
        <w:rPr>
          <w:b/>
        </w:rPr>
        <w:t>ТАТАРСТАН РЕСПУБЛИКАСЫ   РЕСПУБЛИКА ТАТАРСТАН</w:t>
      </w:r>
      <w:r>
        <w:rPr>
          <w:b/>
        </w:rPr>
        <w:br/>
      </w:r>
      <w:r>
        <w:rPr>
          <w:b/>
          <w:lang w:val="tt-RU"/>
        </w:rPr>
        <w:t>Әлки муниципаль районы                                         Совет</w:t>
      </w:r>
    </w:p>
    <w:p w:rsidR="00AB0DE4" w:rsidRDefault="00AB0DE4" w:rsidP="00AB0DE4">
      <w:pPr>
        <w:ind w:firstLine="0"/>
        <w:rPr>
          <w:b/>
          <w:lang w:val="tt-RU"/>
        </w:rPr>
      </w:pPr>
      <w:r>
        <w:rPr>
          <w:b/>
          <w:lang w:val="tt-RU"/>
        </w:rPr>
        <w:t xml:space="preserve">Иске Кората авыл җирлеге                                        Старохурадинского  сельского  </w:t>
      </w:r>
    </w:p>
    <w:p w:rsidR="00AB0DE4" w:rsidRDefault="00AB0DE4" w:rsidP="00AB0DE4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поселения</w:t>
      </w:r>
    </w:p>
    <w:p w:rsidR="00AB0DE4" w:rsidRDefault="00AB0DE4" w:rsidP="00AB0DE4">
      <w:pPr>
        <w:pBdr>
          <w:bottom w:val="single" w:sz="12" w:space="1" w:color="auto"/>
        </w:pBdr>
        <w:ind w:firstLine="0"/>
        <w:rPr>
          <w:b/>
          <w:lang w:val="tt-RU"/>
        </w:rPr>
      </w:pPr>
      <w:r>
        <w:rPr>
          <w:b/>
          <w:lang w:val="tt-RU"/>
        </w:rPr>
        <w:t>Советы                                                                          Алькеевского муниципального</w:t>
      </w:r>
    </w:p>
    <w:p w:rsidR="00AB0DE4" w:rsidRPr="00AB0DE4" w:rsidRDefault="00AB0DE4" w:rsidP="00AB0DE4">
      <w:pPr>
        <w:pBdr>
          <w:bottom w:val="single" w:sz="12" w:space="1" w:color="auto"/>
        </w:pBdr>
        <w:ind w:firstLine="0"/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района</w:t>
      </w:r>
    </w:p>
    <w:p w:rsidR="00AB0DE4" w:rsidRPr="00AB0DE4" w:rsidRDefault="00AB0DE4" w:rsidP="00AB0DE4">
      <w:pPr>
        <w:rPr>
          <w:sz w:val="20"/>
          <w:szCs w:val="20"/>
          <w:lang w:val="tt-RU"/>
        </w:rPr>
      </w:pPr>
    </w:p>
    <w:p w:rsidR="00AB0DE4" w:rsidRPr="00AB0DE4" w:rsidRDefault="00AB0DE4" w:rsidP="00AB0DE4">
      <w:pPr>
        <w:ind w:firstLine="0"/>
        <w:rPr>
          <w:sz w:val="20"/>
          <w:szCs w:val="20"/>
          <w:lang w:val="tt-RU"/>
        </w:rPr>
      </w:pPr>
      <w:r w:rsidRPr="00AB0DE4">
        <w:rPr>
          <w:sz w:val="20"/>
          <w:szCs w:val="20"/>
          <w:lang w:val="tt-RU"/>
        </w:rPr>
        <w:t xml:space="preserve">Адресы: 422898, РТ, Сиктерме-Хузангай авылы, </w:t>
      </w:r>
      <w:r>
        <w:rPr>
          <w:sz w:val="20"/>
          <w:szCs w:val="20"/>
          <w:lang w:val="tt-RU"/>
        </w:rPr>
        <w:t xml:space="preserve">    </w:t>
      </w:r>
      <w:r w:rsidRPr="00AB0DE4">
        <w:rPr>
          <w:sz w:val="20"/>
          <w:szCs w:val="20"/>
          <w:lang w:val="tt-RU"/>
        </w:rPr>
        <w:t xml:space="preserve"> Адрес: 422898, РТ, с. Сиктерме-Хузангаево,    ул.             Мектеп ур., 15 Тел/факс: (84346) 73-4-03     </w:t>
      </w:r>
      <w:r>
        <w:rPr>
          <w:sz w:val="20"/>
          <w:szCs w:val="20"/>
          <w:lang w:val="tt-RU"/>
        </w:rPr>
        <w:t xml:space="preserve">               </w:t>
      </w:r>
      <w:r w:rsidRPr="00AB0DE4">
        <w:rPr>
          <w:sz w:val="20"/>
          <w:szCs w:val="20"/>
          <w:lang w:val="tt-RU"/>
        </w:rPr>
        <w:t xml:space="preserve"> Школьная, 15     тел/факс: ( 84346) 73-4-03</w:t>
      </w:r>
    </w:p>
    <w:p w:rsidR="00595473" w:rsidRPr="00AB0DE4" w:rsidRDefault="00595473" w:rsidP="00595473">
      <w:pPr>
        <w:tabs>
          <w:tab w:val="center" w:pos="4500"/>
        </w:tabs>
        <w:ind w:right="459" w:firstLine="0"/>
        <w:rPr>
          <w:rFonts w:ascii="Times New Roman" w:hAnsi="Times New Roman"/>
          <w:sz w:val="20"/>
          <w:szCs w:val="20"/>
        </w:rPr>
      </w:pPr>
    </w:p>
    <w:p w:rsidR="00595473" w:rsidRPr="00595473" w:rsidRDefault="00595473" w:rsidP="0059547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595473" w:rsidRPr="00595473" w:rsidRDefault="00595473" w:rsidP="0059547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95473" w:rsidRPr="00595473" w:rsidRDefault="00595473" w:rsidP="0059547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9547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9547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95473">
        <w:rPr>
          <w:rFonts w:ascii="Times New Roman" w:hAnsi="Times New Roman"/>
          <w:b/>
          <w:sz w:val="28"/>
          <w:szCs w:val="28"/>
        </w:rPr>
        <w:t xml:space="preserve"> Е Ш Е Н И Е                     </w:t>
      </w:r>
      <w:r w:rsidR="00AB0DE4">
        <w:rPr>
          <w:rFonts w:ascii="Times New Roman" w:hAnsi="Times New Roman"/>
        </w:rPr>
        <w:t xml:space="preserve">                                                                  </w:t>
      </w:r>
      <w:r w:rsidRPr="00595473">
        <w:rPr>
          <w:rFonts w:ascii="Times New Roman" w:hAnsi="Times New Roman"/>
        </w:rPr>
        <w:t xml:space="preserve"> </w:t>
      </w:r>
      <w:r w:rsidRPr="00595473">
        <w:rPr>
          <w:rFonts w:ascii="Times New Roman" w:hAnsi="Times New Roman"/>
          <w:b/>
          <w:sz w:val="28"/>
          <w:szCs w:val="28"/>
        </w:rPr>
        <w:t>КАРАР</w:t>
      </w:r>
    </w:p>
    <w:p w:rsidR="00595473" w:rsidRPr="00595473" w:rsidRDefault="00595473" w:rsidP="00595473">
      <w:pPr>
        <w:ind w:right="37" w:firstLine="0"/>
        <w:jc w:val="left"/>
        <w:rPr>
          <w:rFonts w:ascii="Times New Roman" w:hAnsi="Times New Roman"/>
          <w:sz w:val="28"/>
          <w:szCs w:val="28"/>
        </w:rPr>
      </w:pPr>
      <w:r w:rsidRPr="00595473">
        <w:rPr>
          <w:rFonts w:ascii="Times New Roman" w:hAnsi="Times New Roman"/>
          <w:sz w:val="28"/>
          <w:szCs w:val="28"/>
        </w:rPr>
        <w:t xml:space="preserve"> </w:t>
      </w:r>
      <w:r w:rsidRPr="005954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5473">
        <w:rPr>
          <w:rFonts w:ascii="Times New Roman" w:hAnsi="Times New Roman"/>
          <w:bCs/>
          <w:sz w:val="28"/>
          <w:szCs w:val="28"/>
        </w:rPr>
        <w:t> </w:t>
      </w:r>
      <w:r w:rsidRPr="00595473">
        <w:rPr>
          <w:rFonts w:ascii="Times New Roman" w:hAnsi="Times New Roman"/>
          <w:sz w:val="28"/>
          <w:szCs w:val="28"/>
        </w:rPr>
        <w:t xml:space="preserve">         </w:t>
      </w:r>
    </w:p>
    <w:p w:rsidR="00595473" w:rsidRPr="00F168AA" w:rsidRDefault="00BC29ED" w:rsidP="00595473">
      <w:pPr>
        <w:ind w:firstLine="0"/>
        <w:jc w:val="left"/>
        <w:rPr>
          <w:rFonts w:cs="Arial"/>
        </w:rPr>
      </w:pPr>
      <w:r w:rsidRPr="00F168AA">
        <w:rPr>
          <w:rFonts w:cs="Arial"/>
        </w:rPr>
        <w:t xml:space="preserve"> «07</w:t>
      </w:r>
      <w:r w:rsidR="00595473" w:rsidRPr="00F168AA">
        <w:rPr>
          <w:rFonts w:cs="Arial"/>
        </w:rPr>
        <w:t>»</w:t>
      </w:r>
      <w:r w:rsidRPr="00F168AA">
        <w:rPr>
          <w:rFonts w:cs="Arial"/>
        </w:rPr>
        <w:t xml:space="preserve"> июня</w:t>
      </w:r>
      <w:r w:rsidR="00595473" w:rsidRPr="00F168AA">
        <w:rPr>
          <w:rFonts w:cs="Arial"/>
        </w:rPr>
        <w:t xml:space="preserve">   2021 года                     </w:t>
      </w:r>
      <w:r w:rsidR="00F168AA">
        <w:rPr>
          <w:rFonts w:cs="Arial"/>
        </w:rPr>
        <w:t xml:space="preserve">              </w:t>
      </w:r>
      <w:r w:rsidR="00595473" w:rsidRPr="00F168AA">
        <w:rPr>
          <w:rFonts w:cs="Arial"/>
        </w:rPr>
        <w:t xml:space="preserve">                       </w:t>
      </w:r>
      <w:r w:rsidRPr="00F168AA">
        <w:rPr>
          <w:rFonts w:cs="Arial"/>
        </w:rPr>
        <w:t xml:space="preserve">   </w:t>
      </w:r>
      <w:r w:rsidR="00595473" w:rsidRPr="00F168AA">
        <w:rPr>
          <w:rFonts w:cs="Arial"/>
        </w:rPr>
        <w:t xml:space="preserve">  </w:t>
      </w:r>
      <w:r w:rsidR="00742398" w:rsidRPr="00F168AA">
        <w:rPr>
          <w:rFonts w:cs="Arial"/>
        </w:rPr>
        <w:t xml:space="preserve">  </w:t>
      </w:r>
      <w:r w:rsidR="00595473" w:rsidRPr="00F168AA">
        <w:rPr>
          <w:rFonts w:cs="Arial"/>
        </w:rPr>
        <w:t xml:space="preserve">  № </w:t>
      </w:r>
      <w:r w:rsidR="00AB0DE4" w:rsidRPr="00F168AA">
        <w:rPr>
          <w:rFonts w:cs="Arial"/>
        </w:rPr>
        <w:t>20</w:t>
      </w:r>
      <w:r w:rsidR="00595473" w:rsidRPr="00F168AA">
        <w:rPr>
          <w:rFonts w:cs="Arial"/>
        </w:rPr>
        <w:t xml:space="preserve"> </w:t>
      </w:r>
    </w:p>
    <w:p w:rsidR="00595473" w:rsidRPr="00F168AA" w:rsidRDefault="00595473" w:rsidP="00595473">
      <w:pPr>
        <w:ind w:firstLine="0"/>
        <w:jc w:val="left"/>
        <w:rPr>
          <w:rFonts w:cs="Arial"/>
        </w:rPr>
      </w:pPr>
    </w:p>
    <w:p w:rsidR="00595473" w:rsidRPr="00F168AA" w:rsidRDefault="00595473" w:rsidP="00FC3619">
      <w:pPr>
        <w:ind w:firstLine="0"/>
        <w:jc w:val="center"/>
        <w:rPr>
          <w:rFonts w:cs="Arial"/>
          <w:b/>
          <w:bCs/>
          <w:kern w:val="28"/>
        </w:rPr>
      </w:pPr>
    </w:p>
    <w:p w:rsidR="00FC3619" w:rsidRPr="00F168AA" w:rsidRDefault="00FC3619" w:rsidP="00742398">
      <w:pPr>
        <w:ind w:right="4536" w:firstLine="0"/>
        <w:rPr>
          <w:rFonts w:cs="Arial"/>
          <w:bCs/>
          <w:kern w:val="28"/>
        </w:rPr>
      </w:pPr>
      <w:r w:rsidRPr="00F168AA">
        <w:rPr>
          <w:rFonts w:cs="Arial"/>
          <w:bCs/>
          <w:kern w:val="28"/>
        </w:rPr>
        <w:t xml:space="preserve">О внесении изменений в решение Совета </w:t>
      </w:r>
      <w:proofErr w:type="spellStart"/>
      <w:r w:rsidR="00F168AA" w:rsidRPr="00F168AA">
        <w:rPr>
          <w:rFonts w:cs="Arial"/>
          <w:bCs/>
          <w:kern w:val="28"/>
        </w:rPr>
        <w:t>Старохурадинского</w:t>
      </w:r>
      <w:proofErr w:type="spellEnd"/>
      <w:r w:rsidRPr="00F168AA">
        <w:rPr>
          <w:rFonts w:cs="Arial"/>
          <w:bCs/>
          <w:kern w:val="28"/>
        </w:rPr>
        <w:t xml:space="preserve">  сельского поселения </w:t>
      </w:r>
      <w:proofErr w:type="spellStart"/>
      <w:r w:rsidRPr="00F168AA">
        <w:rPr>
          <w:rFonts w:cs="Arial"/>
          <w:kern w:val="28"/>
        </w:rPr>
        <w:t>Алькеевского</w:t>
      </w:r>
      <w:proofErr w:type="spellEnd"/>
      <w:r w:rsidRPr="00F168AA">
        <w:rPr>
          <w:rFonts w:cs="Arial"/>
          <w:kern w:val="28"/>
        </w:rPr>
        <w:t xml:space="preserve"> муниципального района Республики Татарстан</w:t>
      </w:r>
      <w:r w:rsidRPr="00F168AA">
        <w:rPr>
          <w:rFonts w:cs="Arial"/>
          <w:bCs/>
          <w:kern w:val="28"/>
        </w:rPr>
        <w:t xml:space="preserve"> от 04.03.2021 № 17 «Об утверждении Положения о порядке вырубки зеленых насаждений на территории </w:t>
      </w:r>
      <w:proofErr w:type="spellStart"/>
      <w:r w:rsidR="00F168AA" w:rsidRPr="00F168AA">
        <w:rPr>
          <w:rFonts w:cs="Arial"/>
          <w:bCs/>
          <w:kern w:val="28"/>
        </w:rPr>
        <w:t>Старохурадинского</w:t>
      </w:r>
      <w:proofErr w:type="spellEnd"/>
      <w:r w:rsidRPr="00F168AA">
        <w:rPr>
          <w:rFonts w:cs="Arial"/>
          <w:bCs/>
          <w:kern w:val="28"/>
        </w:rPr>
        <w:t xml:space="preserve">  сельского поселения </w:t>
      </w:r>
      <w:proofErr w:type="spellStart"/>
      <w:r w:rsidRPr="00F168AA">
        <w:rPr>
          <w:rFonts w:cs="Arial"/>
          <w:kern w:val="28"/>
        </w:rPr>
        <w:t>Алькеевского</w:t>
      </w:r>
      <w:proofErr w:type="spellEnd"/>
      <w:r w:rsidRPr="00F168AA">
        <w:rPr>
          <w:rFonts w:cs="Arial"/>
          <w:kern w:val="28"/>
        </w:rPr>
        <w:t xml:space="preserve"> муниципального района Республики Татарстан</w:t>
      </w:r>
      <w:r w:rsidRPr="00F168AA">
        <w:rPr>
          <w:rFonts w:cs="Arial"/>
          <w:bCs/>
          <w:kern w:val="28"/>
        </w:rPr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</w:p>
    <w:p w:rsidR="00807412" w:rsidRPr="00F168AA" w:rsidRDefault="00807412" w:rsidP="00595473">
      <w:pPr>
        <w:jc w:val="center"/>
        <w:rPr>
          <w:rFonts w:cs="Arial"/>
        </w:rPr>
      </w:pPr>
    </w:p>
    <w:p w:rsidR="00FC3619" w:rsidRPr="00F168AA" w:rsidRDefault="00FC3619">
      <w:pPr>
        <w:rPr>
          <w:rFonts w:cs="Arial"/>
        </w:rPr>
      </w:pPr>
    </w:p>
    <w:p w:rsidR="00FC3619" w:rsidRPr="00F168AA" w:rsidRDefault="00FC3619" w:rsidP="00FC3619">
      <w:pPr>
        <w:pStyle w:val="FORMATTEXT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В соответствии с </w:t>
      </w:r>
      <w:hyperlink r:id="rId7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Pr="00F168AA">
          <w:rPr>
            <w:sz w:val="24"/>
            <w:szCs w:val="24"/>
          </w:rPr>
          <w:t>Лесным кодексом Российской Федерации</w:t>
        </w:r>
      </w:hyperlink>
      <w:r w:rsidRPr="00F168AA">
        <w:rPr>
          <w:sz w:val="24"/>
          <w:szCs w:val="24"/>
        </w:rPr>
        <w:t xml:space="preserve">, Федеральным законом Российской Федерации </w:t>
      </w:r>
      <w:hyperlink r:id="rId8" w:tooltip="’’Об общих принципах организации местного самоуправления в Российской Федерации (с изменениями на 29 декабря 2020 года)’’&#10;Федеральный закон от 06.10.2003 N 131-ФЗ&#10;Статус: действующая редакция (действ. с 01.01.2021)" w:history="1">
        <w:r w:rsidRPr="00F168AA">
          <w:rPr>
            <w:sz w:val="24"/>
            <w:szCs w:val="24"/>
          </w:rPr>
          <w:t>от 06 октября 2003 года № 131-ФЗ «Об общих принципах организации местного самоуправления в Российской Федерации</w:t>
        </w:r>
      </w:hyperlink>
      <w:r w:rsidRPr="00F168AA">
        <w:rPr>
          <w:sz w:val="24"/>
          <w:szCs w:val="24"/>
        </w:rPr>
        <w:t xml:space="preserve">», </w:t>
      </w:r>
      <w:hyperlink r:id="rId9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F168AA">
          <w:rPr>
            <w:sz w:val="24"/>
            <w:szCs w:val="24"/>
          </w:rPr>
          <w:t xml:space="preserve">Федеральным законом от 10 января 2002 года № 7-ФЗ «Об охране окружающей среды» </w:t>
        </w:r>
      </w:hyperlink>
      <w:r w:rsidRPr="00F168AA">
        <w:rPr>
          <w:sz w:val="24"/>
          <w:szCs w:val="24"/>
        </w:rPr>
        <w:t xml:space="preserve">Совет </w:t>
      </w:r>
      <w:proofErr w:type="spellStart"/>
      <w:r w:rsidR="00F168AA" w:rsidRPr="00F168AA">
        <w:rPr>
          <w:sz w:val="24"/>
          <w:szCs w:val="24"/>
        </w:rPr>
        <w:t>Старохурадинского</w:t>
      </w:r>
      <w:proofErr w:type="spellEnd"/>
      <w:r w:rsidRPr="00F168AA">
        <w:rPr>
          <w:sz w:val="24"/>
          <w:szCs w:val="24"/>
        </w:rPr>
        <w:t xml:space="preserve"> сельского поселения </w:t>
      </w:r>
      <w:proofErr w:type="spellStart"/>
      <w:r w:rsidRPr="00F168AA">
        <w:rPr>
          <w:sz w:val="24"/>
          <w:szCs w:val="24"/>
        </w:rPr>
        <w:t>Алькеевского</w:t>
      </w:r>
      <w:proofErr w:type="spellEnd"/>
      <w:r w:rsidRPr="00F168AA">
        <w:rPr>
          <w:sz w:val="24"/>
          <w:szCs w:val="24"/>
        </w:rPr>
        <w:t xml:space="preserve"> муниципального района Республики Татарстан </w:t>
      </w:r>
      <w:r w:rsidRPr="00F168AA">
        <w:rPr>
          <w:b/>
          <w:sz w:val="24"/>
          <w:szCs w:val="24"/>
        </w:rPr>
        <w:t>РЕШИЛ</w:t>
      </w:r>
      <w:r w:rsidRPr="00F168AA">
        <w:rPr>
          <w:sz w:val="24"/>
          <w:szCs w:val="24"/>
        </w:rPr>
        <w:t>:</w:t>
      </w:r>
    </w:p>
    <w:p w:rsidR="00FC3619" w:rsidRPr="00F168AA" w:rsidRDefault="00FC3619" w:rsidP="00FC3619">
      <w:pPr>
        <w:pStyle w:val="FORMATTEXT"/>
        <w:ind w:firstLine="709"/>
        <w:jc w:val="both"/>
        <w:rPr>
          <w:bCs/>
          <w:kern w:val="28"/>
          <w:sz w:val="24"/>
          <w:szCs w:val="24"/>
        </w:rPr>
      </w:pPr>
      <w:r w:rsidRPr="00F168AA">
        <w:rPr>
          <w:sz w:val="24"/>
          <w:szCs w:val="24"/>
        </w:rPr>
        <w:t xml:space="preserve">1. </w:t>
      </w:r>
      <w:proofErr w:type="gramStart"/>
      <w:r w:rsidRPr="00F168AA">
        <w:rPr>
          <w:sz w:val="24"/>
          <w:szCs w:val="24"/>
        </w:rPr>
        <w:t xml:space="preserve">Внести </w:t>
      </w:r>
      <w:r w:rsidRPr="00F168AA">
        <w:rPr>
          <w:bCs/>
          <w:kern w:val="28"/>
          <w:sz w:val="24"/>
          <w:szCs w:val="24"/>
        </w:rPr>
        <w:t xml:space="preserve">в </w:t>
      </w:r>
      <w:r w:rsidR="004F75F3" w:rsidRPr="00F168AA">
        <w:rPr>
          <w:bCs/>
          <w:kern w:val="28"/>
          <w:sz w:val="24"/>
          <w:szCs w:val="24"/>
        </w:rPr>
        <w:t xml:space="preserve">Положение о порядке вырубки зеленых насаждений на территории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  <w:r w:rsidR="004F75F3" w:rsidRPr="00F168AA">
        <w:rPr>
          <w:bCs/>
          <w:kern w:val="28"/>
          <w:sz w:val="24"/>
          <w:szCs w:val="24"/>
        </w:rPr>
        <w:t xml:space="preserve">  сельского поселения </w:t>
      </w:r>
      <w:proofErr w:type="spellStart"/>
      <w:r w:rsidR="004F75F3" w:rsidRPr="00F168AA">
        <w:rPr>
          <w:kern w:val="28"/>
          <w:sz w:val="24"/>
          <w:szCs w:val="24"/>
        </w:rPr>
        <w:t>Алькеевского</w:t>
      </w:r>
      <w:proofErr w:type="spellEnd"/>
      <w:r w:rsidR="004F75F3" w:rsidRPr="00F168AA">
        <w:rPr>
          <w:kern w:val="28"/>
          <w:sz w:val="24"/>
          <w:szCs w:val="24"/>
        </w:rPr>
        <w:t xml:space="preserve"> муниципального района Республики Татарстан</w:t>
      </w:r>
      <w:r w:rsidR="004F75F3" w:rsidRPr="00F168AA">
        <w:rPr>
          <w:bCs/>
          <w:kern w:val="28"/>
          <w:sz w:val="24"/>
          <w:szCs w:val="24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</w:t>
      </w:r>
      <w:r w:rsidRPr="00F168AA">
        <w:rPr>
          <w:bCs/>
          <w:kern w:val="28"/>
          <w:sz w:val="24"/>
          <w:szCs w:val="24"/>
        </w:rPr>
        <w:t>решение</w:t>
      </w:r>
      <w:r w:rsidR="004F75F3" w:rsidRPr="00F168AA">
        <w:rPr>
          <w:bCs/>
          <w:kern w:val="28"/>
          <w:sz w:val="24"/>
          <w:szCs w:val="24"/>
        </w:rPr>
        <w:t>м</w:t>
      </w:r>
      <w:r w:rsidRPr="00F168AA">
        <w:rPr>
          <w:bCs/>
          <w:kern w:val="28"/>
          <w:sz w:val="24"/>
          <w:szCs w:val="24"/>
        </w:rPr>
        <w:t xml:space="preserve"> Совета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  <w:r w:rsidRPr="00F168AA">
        <w:rPr>
          <w:bCs/>
          <w:kern w:val="28"/>
          <w:sz w:val="24"/>
          <w:szCs w:val="24"/>
        </w:rPr>
        <w:t xml:space="preserve">  сельского поселения </w:t>
      </w:r>
      <w:proofErr w:type="spellStart"/>
      <w:r w:rsidRPr="00F168AA">
        <w:rPr>
          <w:kern w:val="28"/>
          <w:sz w:val="24"/>
          <w:szCs w:val="24"/>
        </w:rPr>
        <w:t>Алькеевского</w:t>
      </w:r>
      <w:proofErr w:type="spellEnd"/>
      <w:r w:rsidRPr="00F168AA">
        <w:rPr>
          <w:kern w:val="28"/>
          <w:sz w:val="24"/>
          <w:szCs w:val="24"/>
        </w:rPr>
        <w:t xml:space="preserve"> муниципального района Республики Татарстан</w:t>
      </w:r>
      <w:r w:rsidRPr="00F168AA">
        <w:rPr>
          <w:bCs/>
          <w:kern w:val="28"/>
          <w:sz w:val="24"/>
          <w:szCs w:val="24"/>
        </w:rPr>
        <w:t xml:space="preserve"> от 04.03.2021 № 17 следующие изменения:</w:t>
      </w:r>
      <w:proofErr w:type="gramEnd"/>
    </w:p>
    <w:p w:rsidR="00FC3619" w:rsidRPr="00F168AA" w:rsidRDefault="00FC3619" w:rsidP="00FC3619">
      <w:pPr>
        <w:pStyle w:val="FORMATTEXT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1.1. Абзац четвертый раздела 1 изложить в новой редакции:</w:t>
      </w:r>
    </w:p>
    <w:p w:rsidR="00FC3619" w:rsidRPr="00F168AA" w:rsidRDefault="00FC3619" w:rsidP="00FC3619">
      <w:pPr>
        <w:pStyle w:val="FORMATTEXT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«озелененные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покровом;».</w:t>
      </w:r>
    </w:p>
    <w:p w:rsidR="00FC3619" w:rsidRPr="00F168AA" w:rsidRDefault="00FC3619" w:rsidP="00FC3619">
      <w:pPr>
        <w:pStyle w:val="FORMATTEXT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1.2. Раздел 3 изложить в новой редакции:</w:t>
      </w:r>
    </w:p>
    <w:p w:rsidR="00FC3619" w:rsidRPr="00F168AA" w:rsidRDefault="00FC3619" w:rsidP="00FC3619">
      <w:pPr>
        <w:pStyle w:val="HEADERTEXT"/>
        <w:jc w:val="center"/>
        <w:rPr>
          <w:bCs/>
          <w:color w:val="auto"/>
          <w:sz w:val="24"/>
          <w:szCs w:val="24"/>
        </w:rPr>
      </w:pPr>
      <w:r w:rsidRPr="00F168AA">
        <w:rPr>
          <w:sz w:val="24"/>
          <w:szCs w:val="24"/>
        </w:rPr>
        <w:t>«</w:t>
      </w:r>
      <w:r w:rsidRPr="00F168AA">
        <w:rPr>
          <w:bCs/>
          <w:color w:val="auto"/>
          <w:sz w:val="24"/>
          <w:szCs w:val="24"/>
        </w:rPr>
        <w:t>3. Порядок вырубки зеленых насаждени</w:t>
      </w:r>
      <w:proofErr w:type="gramStart"/>
      <w:r w:rsidRPr="00F168AA">
        <w:rPr>
          <w:bCs/>
          <w:color w:val="auto"/>
          <w:sz w:val="24"/>
          <w:szCs w:val="24"/>
        </w:rPr>
        <w:t>й(</w:t>
      </w:r>
      <w:proofErr w:type="gramEnd"/>
      <w:r w:rsidRPr="00F168AA">
        <w:rPr>
          <w:bCs/>
          <w:color w:val="auto"/>
          <w:sz w:val="24"/>
          <w:szCs w:val="24"/>
        </w:rPr>
        <w:t>деревьев, кустарников)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lastRenderedPageBreak/>
        <w:t>3.2. Вырубка деревьев и кустарников на территории сельского поселения производится на основании разрешения. Разрешение на вырубку о</w:t>
      </w:r>
      <w:r w:rsidR="00CE59C4" w:rsidRPr="00F168AA">
        <w:rPr>
          <w:sz w:val="24"/>
          <w:szCs w:val="24"/>
        </w:rPr>
        <w:t>формляется в виде распоряжения Р</w:t>
      </w:r>
      <w:r w:rsidRPr="00F168AA">
        <w:rPr>
          <w:sz w:val="24"/>
          <w:szCs w:val="24"/>
        </w:rPr>
        <w:t>уководителя Испол</w:t>
      </w:r>
      <w:r w:rsidR="00CE59C4" w:rsidRPr="00F168AA">
        <w:rPr>
          <w:sz w:val="24"/>
          <w:szCs w:val="24"/>
        </w:rPr>
        <w:t xml:space="preserve">нительного комитета </w:t>
      </w:r>
      <w:r w:rsidRPr="00F168AA">
        <w:rPr>
          <w:sz w:val="24"/>
          <w:szCs w:val="24"/>
        </w:rPr>
        <w:t>сельского поселения.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3.3. Для получения разрешения</w:t>
      </w:r>
      <w:r w:rsidR="00CE59C4" w:rsidRPr="00F168AA">
        <w:rPr>
          <w:sz w:val="24"/>
          <w:szCs w:val="24"/>
        </w:rPr>
        <w:t xml:space="preserve"> на вырубку зеленых насаждений З</w:t>
      </w:r>
      <w:r w:rsidRPr="00F168AA">
        <w:rPr>
          <w:sz w:val="24"/>
          <w:szCs w:val="24"/>
        </w:rPr>
        <w:t xml:space="preserve">аявитель подает на имя </w:t>
      </w:r>
      <w:r w:rsidR="00F47615" w:rsidRPr="00F168AA">
        <w:rPr>
          <w:sz w:val="24"/>
          <w:szCs w:val="24"/>
        </w:rPr>
        <w:t>Р</w:t>
      </w:r>
      <w:r w:rsidRPr="00F168AA">
        <w:rPr>
          <w:sz w:val="24"/>
          <w:szCs w:val="24"/>
        </w:rPr>
        <w:t xml:space="preserve">уководителя Исполнительного комитета сельского поселения письмо-заявку по установленной форме (приложение 1 к настоящему Положению), в котором указываются количество, наименование насаждений, их состояние, место проведения ограниченной вырубки и ее обоснование. 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К заявлению прилагаются следующие документы: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 документ, </w:t>
      </w:r>
      <w:proofErr w:type="gramStart"/>
      <w:r w:rsidRPr="00F168AA">
        <w:rPr>
          <w:sz w:val="24"/>
          <w:szCs w:val="24"/>
        </w:rPr>
        <w:t>удостоверяющие</w:t>
      </w:r>
      <w:proofErr w:type="gramEnd"/>
      <w:r w:rsidRPr="00F168AA">
        <w:rPr>
          <w:sz w:val="24"/>
          <w:szCs w:val="24"/>
        </w:rPr>
        <w:t xml:space="preserve"> личность;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 документ, подтверждающий полномочия представителя (если от имени заявителя действует представитель);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схема участка до ближайших строений или других ориентиров с нанесением зеленых насаждений, подлежащих вырубке;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согласование с владельцами затрагиваемых территорий условий вырубки и пересадки зеленых насаждений;</w:t>
      </w:r>
    </w:p>
    <w:p w:rsidR="00FC3619" w:rsidRPr="00F168AA" w:rsidRDefault="00FC3619" w:rsidP="00FC3619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3.4. Исполнительный комитет сельского поселения после поступления письма-заявки рекомендует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 </w:t>
      </w:r>
      <w:proofErr w:type="spellStart"/>
      <w:r w:rsidRPr="00F168AA">
        <w:rPr>
          <w:sz w:val="24"/>
          <w:szCs w:val="24"/>
        </w:rPr>
        <w:t>перечетной</w:t>
      </w:r>
      <w:proofErr w:type="spellEnd"/>
      <w:r w:rsidRPr="00F168AA">
        <w:rPr>
          <w:sz w:val="24"/>
          <w:szCs w:val="24"/>
        </w:rPr>
        <w:t xml:space="preserve"> ведомости зеленых насаждений;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акта натурного технического обследования зеленых насаждений, </w:t>
      </w:r>
      <w:proofErr w:type="gramStart"/>
      <w:r w:rsidRPr="00F168AA">
        <w:rPr>
          <w:sz w:val="24"/>
          <w:szCs w:val="24"/>
        </w:rPr>
        <w:t>который</w:t>
      </w:r>
      <w:proofErr w:type="gramEnd"/>
      <w:r w:rsidRPr="00F168AA">
        <w:rPr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hyperlink r:id="rId10" w:tooltip="’’О ставках платы за единицу объема лесных ресурсов и ставках платы за единицу площади лесного ...’’&#10;Постановление Правительства РФ от 22.05.2007 N 310&#10;Статус: действующая редакция (действ. с 18.01.2020)" w:history="1">
        <w:r w:rsidRPr="00F168AA">
          <w:rPr>
            <w:sz w:val="24"/>
            <w:szCs w:val="24"/>
          </w:rPr>
          <w:t xml:space="preserve">постановлением Правительства Российской Федерации от 22.05.2007 № 310 </w:t>
        </w:r>
      </w:hyperlink>
      <w:r w:rsidR="00CE59C4" w:rsidRPr="00F168AA">
        <w:rPr>
          <w:sz w:val="24"/>
          <w:szCs w:val="24"/>
        </w:rPr>
        <w:t>«</w:t>
      </w:r>
      <w:hyperlink r:id="rId11" w:history="1">
        <w:r w:rsidR="00CE59C4" w:rsidRPr="00F168AA">
          <w:rPr>
            <w:rStyle w:val="a3"/>
            <w:color w:val="auto"/>
            <w:sz w:val="24"/>
            <w:szCs w:val="24"/>
            <w:u w:val="none"/>
          </w:rPr>
  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  </w:r>
      </w:hyperlink>
      <w:r w:rsidR="00CE59C4" w:rsidRPr="00F168AA">
        <w:rPr>
          <w:sz w:val="24"/>
          <w:szCs w:val="24"/>
        </w:rPr>
        <w:t>»</w:t>
      </w:r>
      <w:r w:rsidRPr="00F168AA">
        <w:rPr>
          <w:sz w:val="24"/>
          <w:szCs w:val="24"/>
        </w:rPr>
        <w:t>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Срок действия разрешения - 90 дней.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3.5. Исполнительный комитет сельского поселения на основании письма-заявки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3.6. При получении разрешения на производство работ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F168AA">
        <w:rPr>
          <w:sz w:val="24"/>
          <w:szCs w:val="24"/>
        </w:rPr>
        <w:t>предоставить документы</w:t>
      </w:r>
      <w:proofErr w:type="gramEnd"/>
      <w:r w:rsidRPr="00F168AA">
        <w:rPr>
          <w:sz w:val="24"/>
          <w:szCs w:val="24"/>
        </w:rPr>
        <w:t>, подтверждающие поведение компенсационного озеленения.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lastRenderedPageBreak/>
        <w:t xml:space="preserve">3.7. Плата за вырубку деревьев и кустарников перечисляются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>аявителем в бюджет сельского поселения.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CE59C4" w:rsidRPr="00F168AA">
        <w:rPr>
          <w:sz w:val="24"/>
          <w:szCs w:val="24"/>
        </w:rPr>
        <w:t>З</w:t>
      </w:r>
      <w:r w:rsidRPr="00F168AA">
        <w:rPr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проведение рубок ухода, санитарных рубок и реконструкции зеленых насаждений;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F168AA">
        <w:rPr>
          <w:sz w:val="24"/>
          <w:szCs w:val="24"/>
        </w:rPr>
        <w:t>Госсанэпидемнадзора</w:t>
      </w:r>
      <w:proofErr w:type="spellEnd"/>
      <w:r w:rsidRPr="00F168AA">
        <w:rPr>
          <w:sz w:val="24"/>
          <w:szCs w:val="24"/>
        </w:rPr>
        <w:t>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вырубка аварийных (представляющих угрозу падения, сухостойных) деревьев и кустарников.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F168AA">
        <w:rPr>
          <w:sz w:val="24"/>
          <w:szCs w:val="24"/>
        </w:rPr>
        <w:t>обследования</w:t>
      </w:r>
      <w:proofErr w:type="gramEnd"/>
      <w:r w:rsidRPr="00F168AA">
        <w:rPr>
          <w:sz w:val="24"/>
          <w:szCs w:val="24"/>
        </w:rPr>
        <w:t xml:space="preserve"> на основании акта согласно приложению 2 к настоящему Положению.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3.14. По аналогии со </w:t>
      </w:r>
      <w:hyperlink r:id="rId12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Pr="00F168AA">
          <w:rPr>
            <w:sz w:val="24"/>
            <w:szCs w:val="24"/>
          </w:rPr>
          <w:t xml:space="preserve">ст. 20 Лесного кодекса Российской Федерации </w:t>
        </w:r>
      </w:hyperlink>
      <w:r w:rsidRPr="00F168AA">
        <w:rPr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уничтожение или повреждение деревьев и кустарников в результате поджога или небрежного обращения с огнем;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- </w:t>
      </w:r>
      <w:proofErr w:type="spellStart"/>
      <w:r w:rsidRPr="00F168AA">
        <w:rPr>
          <w:sz w:val="24"/>
          <w:szCs w:val="24"/>
        </w:rPr>
        <w:t>окольцовка</w:t>
      </w:r>
      <w:proofErr w:type="spellEnd"/>
      <w:r w:rsidRPr="00F168AA">
        <w:rPr>
          <w:sz w:val="24"/>
          <w:szCs w:val="24"/>
        </w:rPr>
        <w:t xml:space="preserve"> ствола или подсечка;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повреждение растущих деревьев и кустарников до степени прекращения роста;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повреждение деревьев и кустарников сточными водами, химическими веществами, отходами и тому подобное;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самовольная вырубка сухостойных деревьев;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- прочие повреждения растущих деревьев и кустарников.</w:t>
      </w:r>
    </w:p>
    <w:p w:rsidR="00FC3619" w:rsidRPr="00F168AA" w:rsidRDefault="00FC3619" w:rsidP="00FC3619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3.16. Вырубка деревьев и кустарников, находящихся в государственном </w:t>
      </w:r>
      <w:r w:rsidRPr="00F168AA">
        <w:rPr>
          <w:sz w:val="24"/>
          <w:szCs w:val="24"/>
        </w:rPr>
        <w:lastRenderedPageBreak/>
        <w:t>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FC3619" w:rsidRPr="00F168AA" w:rsidRDefault="00FC3619" w:rsidP="00CE59C4">
      <w:pPr>
        <w:pStyle w:val="FORMATTEXT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</w:t>
      </w:r>
      <w:proofErr w:type="gramStart"/>
      <w:r w:rsidRPr="00F168AA">
        <w:rPr>
          <w:sz w:val="24"/>
          <w:szCs w:val="24"/>
        </w:rPr>
        <w:t>.»</w:t>
      </w:r>
      <w:r w:rsidR="00F47615" w:rsidRPr="00F168AA">
        <w:rPr>
          <w:sz w:val="24"/>
          <w:szCs w:val="24"/>
        </w:rPr>
        <w:t>.</w:t>
      </w:r>
      <w:proofErr w:type="gramEnd"/>
    </w:p>
    <w:p w:rsidR="004F75F3" w:rsidRPr="00F168AA" w:rsidRDefault="00CE59C4" w:rsidP="00CE59C4">
      <w:pPr>
        <w:pStyle w:val="ConsPlusNormal"/>
        <w:ind w:firstLine="568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1.3. </w:t>
      </w:r>
      <w:r w:rsidR="004F75F3" w:rsidRPr="00F168AA">
        <w:rPr>
          <w:sz w:val="24"/>
          <w:szCs w:val="24"/>
        </w:rPr>
        <w:t>Дополнить Приложениями 1 и 2 согласно Приложениям № 1 и № 2 к настоящему постановлению.</w:t>
      </w:r>
    </w:p>
    <w:p w:rsidR="00CE59C4" w:rsidRPr="00F168AA" w:rsidRDefault="004F75F3" w:rsidP="00CE59C4">
      <w:pPr>
        <w:pStyle w:val="ConsPlusNormal"/>
        <w:ind w:firstLine="568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2. </w:t>
      </w:r>
      <w:r w:rsidR="00CE59C4" w:rsidRPr="00F168AA">
        <w:rPr>
          <w:sz w:val="24"/>
          <w:szCs w:val="24"/>
        </w:rPr>
        <w:t>Опу</w:t>
      </w:r>
      <w:r w:rsidRPr="00F168AA">
        <w:rPr>
          <w:sz w:val="24"/>
          <w:szCs w:val="24"/>
        </w:rPr>
        <w:t>бликовать настоящее решение на О</w:t>
      </w:r>
      <w:r w:rsidR="00CE59C4" w:rsidRPr="00F168AA">
        <w:rPr>
          <w:sz w:val="24"/>
          <w:szCs w:val="24"/>
        </w:rPr>
        <w:t>фициальном портале правовой информации Республики Татарстан.</w:t>
      </w:r>
    </w:p>
    <w:p w:rsidR="00CE59C4" w:rsidRPr="00F168AA" w:rsidRDefault="00CE59C4" w:rsidP="00CE59C4">
      <w:pPr>
        <w:pStyle w:val="ConsPlusNormal"/>
        <w:ind w:firstLine="568"/>
        <w:jc w:val="both"/>
        <w:rPr>
          <w:sz w:val="24"/>
          <w:szCs w:val="24"/>
        </w:rPr>
      </w:pPr>
    </w:p>
    <w:p w:rsidR="00F168AA" w:rsidRPr="00F168AA" w:rsidRDefault="00F168AA" w:rsidP="00F168AA">
      <w:pPr>
        <w:rPr>
          <w:rFonts w:cs="Arial"/>
        </w:rPr>
      </w:pPr>
    </w:p>
    <w:p w:rsidR="00F168AA" w:rsidRPr="00F168AA" w:rsidRDefault="00F168AA" w:rsidP="00F168AA">
      <w:pPr>
        <w:rPr>
          <w:rFonts w:cs="Arial"/>
        </w:rPr>
      </w:pPr>
      <w:r w:rsidRPr="00F168AA">
        <w:rPr>
          <w:rFonts w:cs="Arial"/>
        </w:rPr>
        <w:t>Председатель Совета</w:t>
      </w:r>
    </w:p>
    <w:p w:rsidR="00F168AA" w:rsidRPr="00F168AA" w:rsidRDefault="00F168AA" w:rsidP="00F168AA">
      <w:pPr>
        <w:rPr>
          <w:rFonts w:cs="Arial"/>
        </w:rPr>
      </w:pPr>
      <w:proofErr w:type="spellStart"/>
      <w:r w:rsidRPr="00F168AA">
        <w:rPr>
          <w:rFonts w:cs="Arial"/>
        </w:rPr>
        <w:t>Старохурадинского</w:t>
      </w:r>
      <w:proofErr w:type="spellEnd"/>
      <w:r w:rsidRPr="00F168AA">
        <w:rPr>
          <w:rFonts w:cs="Arial"/>
        </w:rPr>
        <w:t xml:space="preserve"> сельского поселения </w:t>
      </w:r>
    </w:p>
    <w:p w:rsidR="00F168AA" w:rsidRPr="00F168AA" w:rsidRDefault="00F168AA" w:rsidP="00F168AA">
      <w:pPr>
        <w:rPr>
          <w:rFonts w:cs="Arial"/>
        </w:rPr>
      </w:pPr>
      <w:proofErr w:type="spellStart"/>
      <w:r w:rsidRPr="00F168AA">
        <w:rPr>
          <w:rFonts w:cs="Arial"/>
        </w:rPr>
        <w:t>Алькеевского</w:t>
      </w:r>
      <w:proofErr w:type="spellEnd"/>
      <w:r w:rsidRPr="00F168AA">
        <w:rPr>
          <w:rFonts w:cs="Arial"/>
        </w:rPr>
        <w:t xml:space="preserve"> муниципального района                   </w:t>
      </w:r>
      <w:r w:rsidR="00FE718A">
        <w:rPr>
          <w:rFonts w:cs="Arial"/>
        </w:rPr>
        <w:t xml:space="preserve">     </w:t>
      </w:r>
      <w:r w:rsidRPr="00F168AA">
        <w:rPr>
          <w:rFonts w:cs="Arial"/>
        </w:rPr>
        <w:t xml:space="preserve">                      Н.В.Кузнецов</w:t>
      </w:r>
    </w:p>
    <w:p w:rsidR="00CE59C4" w:rsidRPr="00F168AA" w:rsidRDefault="00CE59C4" w:rsidP="00CE59C4">
      <w:pPr>
        <w:pStyle w:val="ConsPlusNormal"/>
        <w:ind w:firstLine="568"/>
        <w:jc w:val="both"/>
        <w:rPr>
          <w:sz w:val="24"/>
          <w:szCs w:val="24"/>
        </w:rPr>
      </w:pPr>
    </w:p>
    <w:p w:rsidR="00CE59C4" w:rsidRPr="00F168AA" w:rsidRDefault="00CE59C4" w:rsidP="00CE59C4">
      <w:pPr>
        <w:pStyle w:val="FORMATTEXT"/>
        <w:ind w:firstLine="709"/>
        <w:jc w:val="both"/>
        <w:rPr>
          <w:sz w:val="24"/>
          <w:szCs w:val="24"/>
        </w:rPr>
      </w:pPr>
    </w:p>
    <w:p w:rsidR="00F47615" w:rsidRPr="00F168AA" w:rsidRDefault="00F47615">
      <w:pPr>
        <w:rPr>
          <w:rFonts w:cs="Arial"/>
        </w:rPr>
      </w:pPr>
    </w:p>
    <w:p w:rsidR="00F47615" w:rsidRPr="00F168AA" w:rsidRDefault="00F47615">
      <w:pPr>
        <w:rPr>
          <w:rFonts w:cs="Arial"/>
        </w:rPr>
      </w:pPr>
    </w:p>
    <w:p w:rsidR="00F47615" w:rsidRDefault="00FE718A">
      <w:pPr>
        <w:rPr>
          <w:rFonts w:cs="Arial"/>
        </w:rPr>
      </w:pPr>
      <w:r>
        <w:rPr>
          <w:rFonts w:cs="Arial"/>
        </w:rPr>
        <w:t xml:space="preserve">    </w:t>
      </w: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Default="00FE718A">
      <w:pPr>
        <w:rPr>
          <w:rFonts w:cs="Arial"/>
        </w:rPr>
      </w:pPr>
    </w:p>
    <w:p w:rsidR="00FE718A" w:rsidRPr="00F168AA" w:rsidRDefault="00FE718A">
      <w:pPr>
        <w:rPr>
          <w:rFonts w:cs="Arial"/>
        </w:rPr>
      </w:pPr>
    </w:p>
    <w:p w:rsidR="00F47615" w:rsidRPr="00F168AA" w:rsidRDefault="00F47615">
      <w:pPr>
        <w:rPr>
          <w:rFonts w:cs="Arial"/>
        </w:rPr>
      </w:pPr>
    </w:p>
    <w:p w:rsidR="00F47615" w:rsidRPr="00F168AA" w:rsidRDefault="00F47615">
      <w:pPr>
        <w:rPr>
          <w:rFonts w:cs="Arial"/>
        </w:rPr>
      </w:pPr>
    </w:p>
    <w:p w:rsidR="00F47615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lastRenderedPageBreak/>
        <w:t xml:space="preserve">Приложение № 1 </w:t>
      </w:r>
    </w:p>
    <w:p w:rsidR="004F75F3" w:rsidRPr="00F168AA" w:rsidRDefault="004F75F3" w:rsidP="004F75F3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к решению Совета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</w:p>
    <w:p w:rsidR="004F75F3" w:rsidRPr="00F168AA" w:rsidRDefault="004F75F3" w:rsidP="004F75F3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сельского поселения Алькеевского</w:t>
      </w:r>
    </w:p>
    <w:p w:rsidR="004F75F3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t xml:space="preserve"> муниципального района</w:t>
      </w:r>
    </w:p>
    <w:p w:rsidR="004F75F3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t>Республики Татарстан</w:t>
      </w:r>
    </w:p>
    <w:p w:rsidR="004F75F3" w:rsidRPr="00F168AA" w:rsidRDefault="00F168AA" w:rsidP="004F75F3">
      <w:pPr>
        <w:jc w:val="right"/>
        <w:rPr>
          <w:rFonts w:cs="Arial"/>
        </w:rPr>
      </w:pPr>
      <w:r w:rsidRPr="00F168AA">
        <w:rPr>
          <w:rFonts w:cs="Arial"/>
        </w:rPr>
        <w:t>от 07.06.2021года № 20</w:t>
      </w:r>
      <w:r w:rsidR="004F75F3" w:rsidRPr="00F168AA">
        <w:rPr>
          <w:rFonts w:cs="Arial"/>
        </w:rPr>
        <w:t xml:space="preserve"> </w:t>
      </w:r>
    </w:p>
    <w:p w:rsidR="00F47615" w:rsidRPr="00F168AA" w:rsidRDefault="00F47615">
      <w:pPr>
        <w:rPr>
          <w:rFonts w:cs="Arial"/>
        </w:rPr>
      </w:pPr>
    </w:p>
    <w:p w:rsidR="00F47615" w:rsidRPr="00F168AA" w:rsidRDefault="00F47615" w:rsidP="00F47615">
      <w:pPr>
        <w:pStyle w:val="FORMATTEXT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Приложение 1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к Положению о порядке вырубки зеленых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насаждений на территории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сельского поселения Алькеевского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муниципального района, не входящих в земли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государственного лесного фонда Российской Федерации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и в земли, находящиеся в частной собственности 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физических и юридических лиц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Руководителю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Исполнительного комитета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  <w:r w:rsidRPr="00F168AA">
        <w:rPr>
          <w:sz w:val="24"/>
          <w:szCs w:val="24"/>
        </w:rPr>
        <w:t xml:space="preserve"> сельского поселения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Алькеевского муниципального района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_______________________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от_____________________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_______________________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______________________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     </w:t>
      </w:r>
      <w:proofErr w:type="gramStart"/>
      <w:r w:rsidRPr="00F168AA">
        <w:rPr>
          <w:sz w:val="24"/>
          <w:szCs w:val="24"/>
        </w:rPr>
        <w:t>(указать наименование организации</w:t>
      </w:r>
      <w:proofErr w:type="gramEnd"/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     или Ф.И.О., адрес) </w:t>
      </w:r>
    </w:p>
    <w:p w:rsidR="00F47615" w:rsidRPr="00F168AA" w:rsidRDefault="00F47615" w:rsidP="00F47615">
      <w:pPr>
        <w:pStyle w:val="HEADERTEXT"/>
        <w:spacing w:line="276" w:lineRule="auto"/>
        <w:ind w:firstLine="709"/>
        <w:rPr>
          <w:bCs/>
          <w:color w:val="auto"/>
          <w:sz w:val="24"/>
          <w:szCs w:val="24"/>
        </w:rPr>
      </w:pPr>
    </w:p>
    <w:p w:rsidR="00F47615" w:rsidRPr="00F168AA" w:rsidRDefault="00F47615" w:rsidP="00F47615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  <w:r w:rsidRPr="00F168AA">
        <w:rPr>
          <w:bCs/>
          <w:color w:val="auto"/>
          <w:sz w:val="24"/>
          <w:szCs w:val="24"/>
        </w:rPr>
        <w:t xml:space="preserve">Заявление </w:t>
      </w:r>
    </w:p>
    <w:p w:rsidR="00F47615" w:rsidRPr="00F168AA" w:rsidRDefault="00F47615" w:rsidP="00F47615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  <w:r w:rsidRPr="00F168AA">
        <w:rPr>
          <w:bCs/>
          <w:color w:val="auto"/>
          <w:sz w:val="24"/>
          <w:szCs w:val="24"/>
        </w:rPr>
        <w:t xml:space="preserve">на ограниченную вырубку древесно-кустарниковой растительности на территории </w:t>
      </w:r>
      <w:proofErr w:type="spellStart"/>
      <w:r w:rsidR="00F168AA" w:rsidRPr="00F168AA">
        <w:rPr>
          <w:bCs/>
          <w:color w:val="auto"/>
          <w:kern w:val="28"/>
          <w:sz w:val="24"/>
          <w:szCs w:val="24"/>
        </w:rPr>
        <w:t>Старохурадинского</w:t>
      </w:r>
      <w:proofErr w:type="spellEnd"/>
      <w:r w:rsidRPr="00F168AA">
        <w:rPr>
          <w:bCs/>
          <w:color w:val="auto"/>
          <w:sz w:val="24"/>
          <w:szCs w:val="24"/>
        </w:rPr>
        <w:t xml:space="preserve"> сельского поселения </w:t>
      </w:r>
    </w:p>
    <w:p w:rsidR="00F47615" w:rsidRPr="00F168AA" w:rsidRDefault="00F47615" w:rsidP="00F47615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F168AA">
        <w:rPr>
          <w:sz w:val="24"/>
          <w:szCs w:val="24"/>
        </w:rPr>
        <w:t>нужное</w:t>
      </w:r>
      <w:proofErr w:type="gramEnd"/>
      <w:r w:rsidRPr="00F168AA">
        <w:rPr>
          <w:sz w:val="24"/>
          <w:szCs w:val="24"/>
        </w:rPr>
        <w:t xml:space="preserve"> подчеркнуть), локализованных на земельном участке, находящемся _______________________________________ ____________________________________________________________________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jc w:val="center"/>
        <w:rPr>
          <w:sz w:val="24"/>
          <w:szCs w:val="24"/>
        </w:rPr>
      </w:pPr>
      <w:r w:rsidRPr="00F168AA">
        <w:rPr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и </w:t>
      </w:r>
      <w:proofErr w:type="gramStart"/>
      <w:r w:rsidRPr="00F168AA">
        <w:rPr>
          <w:sz w:val="24"/>
          <w:szCs w:val="24"/>
        </w:rPr>
        <w:t>расположенном</w:t>
      </w:r>
      <w:proofErr w:type="gramEnd"/>
      <w:r w:rsidRPr="00F168AA">
        <w:rPr>
          <w:sz w:val="24"/>
          <w:szCs w:val="24"/>
        </w:rPr>
        <w:t xml:space="preserve"> на землях 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jc w:val="center"/>
        <w:rPr>
          <w:sz w:val="24"/>
          <w:szCs w:val="24"/>
        </w:rPr>
      </w:pPr>
      <w:r w:rsidRPr="00F168AA">
        <w:rPr>
          <w:sz w:val="24"/>
          <w:szCs w:val="24"/>
        </w:rPr>
        <w:t xml:space="preserve">                                     (указать населенный пункт)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Земельный участок характеризуется наличием: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деревьев _____________________________ шт.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кустарников __________________________ шт.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F168AA">
        <w:rPr>
          <w:sz w:val="24"/>
          <w:szCs w:val="24"/>
        </w:rPr>
        <w:t>дендропланом</w:t>
      </w:r>
      <w:proofErr w:type="spellEnd"/>
      <w:r w:rsidRPr="00F168AA">
        <w:rPr>
          <w:sz w:val="24"/>
          <w:szCs w:val="24"/>
        </w:rPr>
        <w:t xml:space="preserve">.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___________________________                             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Ф.И.О. (Подпись)                                                          (Дата)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A84973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hyperlink r:id="rId13" w:tooltip="’’Об утверждении Положения о порядке вырубки зеленых насаждений на территории Азьмушкинского сельского ...’’&#10;Решение Совета Азьмушкинского сельского поселения Тукаевского муниципального района Республики Татарстан от ...&#10;Статус: действующая редакция" w:history="1">
        <w:r w:rsidR="00F47615" w:rsidRPr="00F168AA">
          <w:rPr>
            <w:sz w:val="24"/>
            <w:szCs w:val="24"/>
          </w:rPr>
          <w:t xml:space="preserve">Приложения </w:t>
        </w:r>
      </w:hyperlink>
      <w:r w:rsidR="00F47615" w:rsidRPr="00F168AA">
        <w:rPr>
          <w:sz w:val="24"/>
          <w:szCs w:val="24"/>
        </w:rPr>
        <w:t>: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lastRenderedPageBreak/>
        <w:t>1. Исходно - разрешительная документация.</w:t>
      </w:r>
    </w:p>
    <w:p w:rsidR="004F75F3" w:rsidRPr="00F168AA" w:rsidRDefault="00F47615" w:rsidP="00FE718A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4F75F3" w:rsidRPr="00F168AA" w:rsidRDefault="004F75F3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4F75F3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t xml:space="preserve">Приложение № 2 </w:t>
      </w:r>
    </w:p>
    <w:p w:rsidR="004F75F3" w:rsidRPr="00F168AA" w:rsidRDefault="004F75F3" w:rsidP="004F75F3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к решению Совета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</w:p>
    <w:p w:rsidR="004F75F3" w:rsidRPr="00F168AA" w:rsidRDefault="004F75F3" w:rsidP="004F75F3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сельского поселения Алькеевского</w:t>
      </w:r>
    </w:p>
    <w:p w:rsidR="004F75F3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t xml:space="preserve"> муниципального района</w:t>
      </w:r>
    </w:p>
    <w:p w:rsidR="004F75F3" w:rsidRPr="00F168AA" w:rsidRDefault="004F75F3" w:rsidP="004F75F3">
      <w:pPr>
        <w:jc w:val="right"/>
        <w:rPr>
          <w:rFonts w:cs="Arial"/>
        </w:rPr>
      </w:pPr>
      <w:r w:rsidRPr="00F168AA">
        <w:rPr>
          <w:rFonts w:cs="Arial"/>
        </w:rPr>
        <w:t>Республики Татарстан</w:t>
      </w:r>
    </w:p>
    <w:p w:rsidR="004F75F3" w:rsidRPr="00F168AA" w:rsidRDefault="00F168AA" w:rsidP="004F75F3">
      <w:pPr>
        <w:jc w:val="right"/>
        <w:rPr>
          <w:rFonts w:cs="Arial"/>
        </w:rPr>
      </w:pPr>
      <w:r w:rsidRPr="00F168AA">
        <w:rPr>
          <w:rFonts w:cs="Arial"/>
        </w:rPr>
        <w:t>от 07.06.2021г № 20</w:t>
      </w:r>
      <w:r w:rsidR="004F75F3" w:rsidRPr="00F168AA">
        <w:rPr>
          <w:rFonts w:cs="Arial"/>
        </w:rPr>
        <w:t xml:space="preserve"> </w:t>
      </w:r>
    </w:p>
    <w:p w:rsidR="004F75F3" w:rsidRPr="00F168AA" w:rsidRDefault="004F75F3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Приложение 2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к Положению о порядке вырубки зеленых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насаждений на территории </w:t>
      </w:r>
      <w:proofErr w:type="spellStart"/>
      <w:r w:rsidR="00F168AA" w:rsidRPr="00F168AA">
        <w:rPr>
          <w:bCs/>
          <w:kern w:val="28"/>
          <w:sz w:val="24"/>
          <w:szCs w:val="24"/>
        </w:rPr>
        <w:t>Старохурадинского</w:t>
      </w:r>
      <w:proofErr w:type="spellEnd"/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сельского поселения Алькеевского о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муниципального района, не входящих в земли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государственного лесного фонда Российской Федерации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и в земли, находящиеся в частной собственности </w:t>
      </w:r>
    </w:p>
    <w:p w:rsidR="00F47615" w:rsidRPr="00F168AA" w:rsidRDefault="00F47615" w:rsidP="00F47615">
      <w:pPr>
        <w:pStyle w:val="FORMATTEXT"/>
        <w:ind w:firstLine="709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>физических и юридических лиц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right"/>
        <w:rPr>
          <w:sz w:val="24"/>
          <w:szCs w:val="24"/>
        </w:rPr>
      </w:pPr>
    </w:p>
    <w:p w:rsidR="00F47615" w:rsidRPr="00F168AA" w:rsidRDefault="00F47615" w:rsidP="00F47615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  <w:r w:rsidRPr="00F168AA">
        <w:rPr>
          <w:bCs/>
          <w:color w:val="auto"/>
          <w:sz w:val="24"/>
          <w:szCs w:val="24"/>
        </w:rPr>
        <w:t xml:space="preserve">Акт </w:t>
      </w:r>
    </w:p>
    <w:p w:rsidR="00F47615" w:rsidRPr="00F168AA" w:rsidRDefault="00F47615" w:rsidP="00F47615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  <w:r w:rsidRPr="00F168AA">
        <w:rPr>
          <w:bCs/>
          <w:color w:val="auto"/>
          <w:sz w:val="24"/>
          <w:szCs w:val="24"/>
        </w:rPr>
        <w:t xml:space="preserve">о признании зеленых насаждений подлежащими вырубке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jc w:val="right"/>
        <w:rPr>
          <w:sz w:val="24"/>
          <w:szCs w:val="24"/>
        </w:rPr>
      </w:pPr>
      <w:r w:rsidRPr="00F168AA">
        <w:rPr>
          <w:sz w:val="24"/>
          <w:szCs w:val="24"/>
        </w:rPr>
        <w:t xml:space="preserve"> «_____»_________ ________ </w:t>
      </w:r>
      <w:proofErr w:type="gramStart"/>
      <w:r w:rsidRPr="00F168AA">
        <w:rPr>
          <w:sz w:val="24"/>
          <w:szCs w:val="24"/>
        </w:rPr>
        <w:t>г</w:t>
      </w:r>
      <w:proofErr w:type="gramEnd"/>
      <w:r w:rsidRPr="00F168AA">
        <w:rPr>
          <w:sz w:val="24"/>
          <w:szCs w:val="24"/>
        </w:rPr>
        <w:t>.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Комиссия в составе: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1.___________________________________________________________________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center"/>
        <w:rPr>
          <w:sz w:val="24"/>
          <w:szCs w:val="24"/>
        </w:rPr>
      </w:pPr>
      <w:r w:rsidRPr="00F168AA">
        <w:rPr>
          <w:sz w:val="24"/>
          <w:szCs w:val="24"/>
        </w:rPr>
        <w:t>(Ф. И. О. должность)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2.___________________________________________________________________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center"/>
        <w:rPr>
          <w:sz w:val="24"/>
          <w:szCs w:val="24"/>
        </w:rPr>
      </w:pPr>
      <w:r w:rsidRPr="00F168AA">
        <w:rPr>
          <w:sz w:val="24"/>
          <w:szCs w:val="24"/>
        </w:rPr>
        <w:t>(Ф. И. О. должность)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3.__________________________________________________________________</w:t>
      </w:r>
    </w:p>
    <w:p w:rsidR="00F47615" w:rsidRPr="00F168AA" w:rsidRDefault="00F47615" w:rsidP="00FE718A">
      <w:pPr>
        <w:pStyle w:val="FORMATTEXT"/>
        <w:spacing w:line="276" w:lineRule="auto"/>
        <w:ind w:firstLine="709"/>
        <w:jc w:val="center"/>
        <w:rPr>
          <w:sz w:val="24"/>
          <w:szCs w:val="24"/>
        </w:rPr>
      </w:pPr>
      <w:r w:rsidRPr="00F168AA">
        <w:rPr>
          <w:sz w:val="24"/>
          <w:szCs w:val="24"/>
        </w:rPr>
        <w:t>(Ф. И. О., должность)</w:t>
      </w:r>
    </w:p>
    <w:p w:rsidR="00F47615" w:rsidRPr="00F168AA" w:rsidRDefault="00F47615" w:rsidP="00FE718A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провела обследование зеленых насаждений.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Результатами обследования установлено: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____________________________________________________________________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____________________________________________________________________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____________________________________________________________________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____________________________________________________________________ </w:t>
      </w:r>
    </w:p>
    <w:p w:rsidR="00F47615" w:rsidRPr="00F168AA" w:rsidRDefault="00F47615" w:rsidP="00FE718A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____________________________________________________________________ 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Выводы: ____________________________________________________________________ </w:t>
      </w:r>
    </w:p>
    <w:p w:rsidR="00F47615" w:rsidRPr="00F168AA" w:rsidRDefault="00F47615" w:rsidP="00F47615">
      <w:pPr>
        <w:pStyle w:val="HORIZLINE"/>
        <w:spacing w:line="276" w:lineRule="auto"/>
        <w:jc w:val="both"/>
        <w:rPr>
          <w:rFonts w:ascii="Arial" w:hAnsi="Arial" w:cs="Arial"/>
        </w:rPr>
      </w:pPr>
      <w:r w:rsidRPr="00F168AA">
        <w:rPr>
          <w:rFonts w:ascii="Arial" w:hAnsi="Arial" w:cs="Arial"/>
        </w:rPr>
        <w:t>____________________________________________________________________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____________________________________________________________________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____________________________________________________________________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Члены комиссии: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1. ________________________ _______________________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         (подпись)                                (Ф. И. О.)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2. ________________________ _______________________</w:t>
      </w:r>
    </w:p>
    <w:p w:rsidR="00F47615" w:rsidRPr="00F168AA" w:rsidRDefault="00F47615" w:rsidP="00F47615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         (подпись)                                (Ф. И. О.) </w:t>
      </w:r>
    </w:p>
    <w:p w:rsidR="00F47615" w:rsidRPr="00F168AA" w:rsidRDefault="00F47615" w:rsidP="00F47615">
      <w:pPr>
        <w:pStyle w:val="FORMATTEXT"/>
        <w:spacing w:line="276" w:lineRule="auto"/>
        <w:jc w:val="both"/>
        <w:rPr>
          <w:sz w:val="24"/>
          <w:szCs w:val="24"/>
        </w:rPr>
      </w:pPr>
      <w:r w:rsidRPr="00F168AA">
        <w:rPr>
          <w:sz w:val="24"/>
          <w:szCs w:val="24"/>
        </w:rPr>
        <w:t>3. ________________________ _______________________</w:t>
      </w:r>
    </w:p>
    <w:p w:rsidR="00F47615" w:rsidRPr="00F168AA" w:rsidRDefault="00F47615" w:rsidP="00742398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F168AA">
        <w:rPr>
          <w:sz w:val="24"/>
          <w:szCs w:val="24"/>
        </w:rPr>
        <w:t xml:space="preserve">         (подпись)                                (Ф. И. О.)</w:t>
      </w:r>
      <w:bookmarkStart w:id="0" w:name="_GoBack"/>
      <w:bookmarkEnd w:id="0"/>
    </w:p>
    <w:sectPr w:rsidR="00F47615" w:rsidRPr="00F168AA" w:rsidSect="004F75F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0A53"/>
    <w:multiLevelType w:val="hybridMultilevel"/>
    <w:tmpl w:val="90A22308"/>
    <w:lvl w:ilvl="0" w:tplc="03EE2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0E4"/>
    <w:rsid w:val="00254B5F"/>
    <w:rsid w:val="004F75F3"/>
    <w:rsid w:val="00595473"/>
    <w:rsid w:val="00742398"/>
    <w:rsid w:val="007619D2"/>
    <w:rsid w:val="00781C23"/>
    <w:rsid w:val="00807412"/>
    <w:rsid w:val="009B4F99"/>
    <w:rsid w:val="009D10E4"/>
    <w:rsid w:val="00A83E84"/>
    <w:rsid w:val="00A84973"/>
    <w:rsid w:val="00AB0DE4"/>
    <w:rsid w:val="00BC29ED"/>
    <w:rsid w:val="00CE59C4"/>
    <w:rsid w:val="00F168AA"/>
    <w:rsid w:val="00F32829"/>
    <w:rsid w:val="00F47615"/>
    <w:rsid w:val="00FC3619"/>
    <w:rsid w:val="00FD2FE3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C361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HEADERTEXT">
    <w:name w:val=".HEADERTEXT"/>
    <w:uiPriority w:val="99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F476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59C4"/>
    <w:rPr>
      <w:color w:val="0000FF"/>
      <w:u w:val="single"/>
    </w:rPr>
  </w:style>
  <w:style w:type="paragraph" w:customStyle="1" w:styleId="ConsPlusNormal">
    <w:name w:val="ConsPlusNormal"/>
    <w:uiPriority w:val="99"/>
    <w:rsid w:val="00CE5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C361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HEADERTEXT">
    <w:name w:val=".HEADERTEXT"/>
    <w:uiPriority w:val="99"/>
    <w:rsid w:val="00FC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F4761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59C4"/>
    <w:rPr>
      <w:color w:val="0000FF"/>
      <w:u w:val="single"/>
    </w:rPr>
  </w:style>
  <w:style w:type="paragraph" w:customStyle="1" w:styleId="ConsPlusNormal">
    <w:name w:val="ConsPlusNormal"/>
    <w:uiPriority w:val="99"/>
    <w:rsid w:val="00CE5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oint=mark=000000000000000000000000000000000000000000000000007D20K3" TargetMode="External"/><Relationship Id="rId13" Type="http://schemas.openxmlformats.org/officeDocument/2006/relationships/hyperlink" Target="kodeks://link/d?nd=553525305&amp;point=mark=00000000000000000000000000000000000000000000000003737I24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17047&amp;point=mark=0000000000000000000000000000000000000000000000000064U0IK" TargetMode="External"/><Relationship Id="rId12" Type="http://schemas.openxmlformats.org/officeDocument/2006/relationships/hyperlink" Target="kodeks://link/d?nd=902017047&amp;point=mark=000000000000000000000000000000000000000000000000007E60KC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kodeks://link/d?nd=902044488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08297&amp;point=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Admin</cp:lastModifiedBy>
  <cp:revision>11</cp:revision>
  <cp:lastPrinted>2021-06-08T09:26:00Z</cp:lastPrinted>
  <dcterms:created xsi:type="dcterms:W3CDTF">2021-03-25T11:38:00Z</dcterms:created>
  <dcterms:modified xsi:type="dcterms:W3CDTF">2021-06-08T09:27:00Z</dcterms:modified>
</cp:coreProperties>
</file>