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D" w:rsidRPr="006063DD" w:rsidRDefault="006063DD" w:rsidP="006063D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06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606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606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с избирателями встретились депутат Государственной Думы РФ Олег Морозов и депутат Госсовета Татарстана </w:t>
      </w:r>
      <w:proofErr w:type="spellStart"/>
      <w:r w:rsidRPr="00606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Фоат</w:t>
      </w:r>
      <w:proofErr w:type="spellEnd"/>
      <w:r w:rsidRPr="00606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Валеев</w:t>
      </w:r>
    </w:p>
    <w:bookmarkEnd w:id="0"/>
    <w:p w:rsidR="006063DD" w:rsidRPr="006063DD" w:rsidRDefault="006063DD" w:rsidP="006063D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июля 2021 г., вторник</w:t>
      </w:r>
    </w:p>
    <w:p w:rsidR="006063DD" w:rsidRPr="006063DD" w:rsidRDefault="006063DD" w:rsidP="006063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CC61F6" wp14:editId="20D6E1A0">
                <wp:extent cx="304800" cy="304800"/>
                <wp:effectExtent l="0" t="0" r="0" b="0"/>
                <wp:docPr id="1" name="AutoShape 1" descr="https://tatarstan.ru/file/news/621_n199723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723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Yo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N5dDF9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d9ymK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26 июля депутат Государственной Думы России Олег Морозов и депутат Госсовета Татарстана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Фоат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Валиев посетили район с рабочей поездкой. Они встретились с избирателями, обсудили актуальные вопросы с районным активом партии «Единая Россия».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Гостей сопровождал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</w:t>
      </w: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ава района Александр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Сначала они приняли участие в мероприятии, посвященном Году родных языков и народного единства, которое состоялось в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Староматакском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сельском доме культуры. Здесь работники культуры ознакомили с одеждой и украшениями народов, проживающих в районе – татар, чувашей, русских. Руководитель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Старохурадинского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клуба Алина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Садиванкина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поприветствовала на чувашском языке. На что Олег Морозов подметил: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– Я изучаю татарский язык, неплохо его освоил. Чувашский язык очень близок </w:t>
      </w:r>
      <w:proofErr w:type="gram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татарскому</w:t>
      </w:r>
      <w:proofErr w:type="gram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многие слова созвучны.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 Чуваши и татары с удовольствием общаются между собой на родном языке, – сказала в ответ Алина Николаевна.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на сцене шел содержательный концерт, в репертуаре которого были песни на русском, татарском и чувашском языках, национальные танцы. Мастера искусств района подарили сельчанам свои яркие выступления.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 вот ведущие концерта дали слово гостям. Александр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оценил значимость мероприятий, проводимых в рамках Года родных языков и народного единства: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 В течение года мы познакомились со многими народными традициями и обычаями, которые, к сожалению, подзабываются. На сцене вновь можно увидеть фольклорные произведения, старинные игры, песни и танцы, – отметил он.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Олег Морозов, присоединившись к нему, подчеркнул: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– Я всегда горжусь тем, что являюсь татарстанцем. В нашей республике в мире и согласии живут представители разных национальностей, уважительно относятся к </w:t>
      </w: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религии, традициям друг друга. Татарстан во многом является примером для других регионов России.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Вторая остановка гостей была в Базарно-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Матакской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средней школе. Здесь Александр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ознакомил депутатов с ходом ремонтных работ в пищеблоке школы. В этом учебном заведении обучается более 600 детей. В обеих столовых производится капитальный ремонт   по республиканской программе. После завершения работ в  столовых будут отдельные блоки для работы с овощной, мясной, рыбной продукцией.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директора школы Луизы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Абдрахмановой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завтраки и обеды для учащихся в основном готовят в обществе «Эдем». Здесь их доводят до полной готовности, подогревают и осуществляют питание детей.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гимназии имени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Наби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Даули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депутатов приветствовали стихами на татарском и русском языках. На площадке перед учебным учреждением девушки исполнили татарский национальный танец.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Директор гимназии Фарида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Яруллина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рассказала депутатам об учебно-воспитательной работе, проводимой на татарском и русском языках. Гости также с интересом осмотрели богатый экспонатами музей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Наби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Даули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коридоре были размещены рисунки и поделки детей, занимающихся в различных кружках. Ученица 10 класса гимназии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Адиля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Мусина рассказала об успешном выступлении на республиканских и российских творческих конкурсах. Она поделилась своей мечтой стать журналистом. 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Адиля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несколько лет подряд становилась победительницей республиканского конкурса молодых писателей «Ильхам</w:t>
      </w:r>
      <w:proofErr w:type="gram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»-</w:t>
      </w:r>
      <w:proofErr w:type="gram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«Вдохновение». О ней писали и в журнале «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Идель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Олег Морозов вспомнил, что в свое время был одним из инициаторов создания журнала «</w:t>
      </w:r>
      <w:proofErr w:type="spellStart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Идель</w:t>
      </w:r>
      <w:proofErr w:type="spellEnd"/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6063DD" w:rsidRPr="006063DD" w:rsidRDefault="006063DD" w:rsidP="00606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63DD" w:rsidRPr="006063DD" w:rsidRDefault="006063DD" w:rsidP="006063DD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63DD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606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63DD" w:rsidRPr="006063DD" w:rsidRDefault="006063DD" w:rsidP="006063D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63DD" w:rsidRPr="006063DD" w:rsidRDefault="006063DD" w:rsidP="006063D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63DD" w:rsidRPr="006063DD" w:rsidRDefault="006063DD" w:rsidP="006063D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63DD" w:rsidRPr="006063DD" w:rsidRDefault="006063DD" w:rsidP="006063D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63DD" w:rsidRPr="006063DD" w:rsidRDefault="006063DD" w:rsidP="006063DD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63DD" w:rsidRPr="006063DD" w:rsidRDefault="006063DD" w:rsidP="006063DD">
      <w:pPr>
        <w:shd w:val="clear" w:color="auto" w:fill="FFFFFF"/>
        <w:spacing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6" w:history="1">
        <w:r w:rsidRPr="006063DD">
          <w:rPr>
            <w:rFonts w:ascii="Arial" w:eastAsia="Times New Roman" w:hAnsi="Arial" w:cs="Arial"/>
            <w:b/>
            <w:bCs/>
            <w:caps/>
            <w:color w:val="363A48"/>
            <w:spacing w:val="5"/>
            <w:sz w:val="24"/>
            <w:szCs w:val="24"/>
            <w:bdr w:val="single" w:sz="12" w:space="0" w:color="363A48" w:frame="1"/>
            <w:shd w:val="clear" w:color="auto" w:fill="FFFFFF"/>
            <w:lang w:eastAsia="ru-RU"/>
          </w:rPr>
          <w:t>ЧИТАТЬ ВСЕ НОВОСТИ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0B00"/>
    <w:multiLevelType w:val="multilevel"/>
    <w:tmpl w:val="65D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D"/>
    <w:rsid w:val="00585D57"/>
    <w:rsid w:val="006063DD"/>
    <w:rsid w:val="008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67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293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4242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743468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8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keevskiy.tatarstan.ru/index.htm/n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2021-07-30T05:49:00Z</dcterms:created>
  <dcterms:modified xsi:type="dcterms:W3CDTF">2021-07-30T05:51:00Z</dcterms:modified>
</cp:coreProperties>
</file>