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5D" w:rsidRPr="00CB1C5D" w:rsidRDefault="00CB1C5D" w:rsidP="00CB1C5D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1C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Татарстане заработала молодежная программа «Пушкинская карта»</w:t>
      </w:r>
    </w:p>
    <w:p w:rsidR="00CB1C5D" w:rsidRPr="00CB1C5D" w:rsidRDefault="00CB1C5D" w:rsidP="00CB1C5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сентября 2021 г., четверг </w:t>
      </w:r>
    </w:p>
    <w:p w:rsidR="00CB1C5D" w:rsidRPr="00CB1C5D" w:rsidRDefault="00CB1C5D" w:rsidP="00CB1C5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9659" cy="2986683"/>
            <wp:effectExtent l="19050" t="0" r="5291" b="0"/>
            <wp:docPr id="1" name="Рисунок 1" descr="https://tatarstan.ru/file/news/621_n201496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1496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888" cy="2989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C5D" w:rsidRPr="00CB1C5D" w:rsidRDefault="00CB1C5D" w:rsidP="00CB1C5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на портале с пометкой «участник Пушкинской карты» на сегодняшний день зарегистрировано 84 учреждения культуры, в т.ч. 4 частных (Молодежный театр на </w:t>
      </w:r>
      <w:proofErr w:type="spellStart"/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Булаке</w:t>
      </w:r>
      <w:proofErr w:type="spellEnd"/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Новый драматический театр «</w:t>
      </w:r>
      <w:proofErr w:type="spellStart"/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>Liberta</w:t>
      </w:r>
      <w:proofErr w:type="spellEnd"/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Городская панорама, Музей Казанской иконы). Экспертным советом подтверждено 479 мероприятий, на </w:t>
      </w:r>
      <w:proofErr w:type="spellStart"/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модерации</w:t>
      </w:r>
      <w:proofErr w:type="spellEnd"/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экспертов находится 50 событий, на </w:t>
      </w:r>
      <w:proofErr w:type="spellStart"/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модерации</w:t>
      </w:r>
      <w:proofErr w:type="spellEnd"/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 портала «</w:t>
      </w:r>
      <w:proofErr w:type="spellStart"/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>PRO.Kультура</w:t>
      </w:r>
      <w:proofErr w:type="gramStart"/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CB1C5D">
        <w:rPr>
          <w:rFonts w:ascii="Times New Roman" w:eastAsia="Times New Roman" w:hAnsi="Times New Roman" w:cs="Times New Roman"/>
          <w:sz w:val="24"/>
          <w:szCs w:val="24"/>
          <w:lang w:eastAsia="ru-RU"/>
        </w:rPr>
        <w:t>» еще 174 события. Молодые татарстанцы от 14 до 22 лет смогут получить карту номиналом 3 000 рублей на посещение музеев, театров, концертов и филармоний. «Пушкинскую карту» можно заказать в электронном виде в приложении "Почта банк" или с 1 октября получить в ближайшем отделении банка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C5D"/>
    <w:rsid w:val="007020BE"/>
    <w:rsid w:val="00772420"/>
    <w:rsid w:val="00A55E2F"/>
    <w:rsid w:val="00CB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CB1C5D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1C5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1C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7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2021-09-24T08:24:00Z</dcterms:created>
  <dcterms:modified xsi:type="dcterms:W3CDTF">2021-09-24T08:25:00Z</dcterms:modified>
</cp:coreProperties>
</file>