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73" w:rsidRPr="003C7273" w:rsidRDefault="003C7273" w:rsidP="003C72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C72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На территории </w:t>
      </w:r>
      <w:proofErr w:type="spellStart"/>
      <w:r w:rsidRPr="003C72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Алькеевского</w:t>
      </w:r>
      <w:proofErr w:type="spellEnd"/>
      <w:r w:rsidRPr="003C72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района осуществляют деятельность 45 крестьянско-фермерских хозяйств </w:t>
      </w:r>
    </w:p>
    <w:p w:rsidR="003C7273" w:rsidRPr="003C7273" w:rsidRDefault="003C7273" w:rsidP="003C7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273">
        <w:rPr>
          <w:rFonts w:ascii="Times New Roman" w:eastAsia="Times New Roman" w:hAnsi="Times New Roman" w:cs="Times New Roman"/>
          <w:sz w:val="24"/>
          <w:szCs w:val="24"/>
        </w:rPr>
        <w:t> На территории района осуществляют деятельность 45 крестьянско-фермерских хозяйств, в том числе 24 семейные фермы и более 7 тысяч личных подсобных хозяйств.</w:t>
      </w:r>
    </w:p>
    <w:p w:rsidR="003C7273" w:rsidRPr="003C7273" w:rsidRDefault="003C7273" w:rsidP="003C7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273">
        <w:rPr>
          <w:rFonts w:ascii="Times New Roman" w:eastAsia="Times New Roman" w:hAnsi="Times New Roman" w:cs="Times New Roman"/>
          <w:sz w:val="24"/>
          <w:szCs w:val="24"/>
        </w:rPr>
        <w:t> В них содержится более 1 тысячи голов крупного рогатого скота, 434 головы лошадей. За 9 месяцев 2021 года фермерами произведено более 1,3 тысяч тонн молока и около 70 тонн мяса.</w:t>
      </w:r>
      <w:r w:rsidRPr="003C7273">
        <w:rPr>
          <w:rFonts w:ascii="Times New Roman" w:eastAsia="Times New Roman" w:hAnsi="Times New Roman" w:cs="Times New Roman"/>
          <w:sz w:val="24"/>
          <w:szCs w:val="24"/>
        </w:rPr>
        <w:br/>
        <w:t>Продолжается работа по развитию программы строительства мини-ферм молочного направления. Всего с начала действия программы в районе построено 105 таких ферм, получивших поддержку своей деятельности на сумму 24 миллиона 238 тысяч рублей. В 2021 году еще 9 хозяйств подготовили пакет документов на общую сумму 2986 тысяч рублей.</w:t>
      </w:r>
    </w:p>
    <w:p w:rsidR="000A2F9D" w:rsidRDefault="000A2F9D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3143A9" w:rsidRDefault="003143A9"/>
    <w:sectPr w:rsidR="003143A9" w:rsidSect="00236C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922B0"/>
    <w:rsid w:val="000A2F9D"/>
    <w:rsid w:val="000D714A"/>
    <w:rsid w:val="0016363F"/>
    <w:rsid w:val="001922B0"/>
    <w:rsid w:val="00236C90"/>
    <w:rsid w:val="003143A9"/>
    <w:rsid w:val="00341E20"/>
    <w:rsid w:val="00344F4F"/>
    <w:rsid w:val="003C7273"/>
    <w:rsid w:val="004F7A0F"/>
    <w:rsid w:val="00B7632C"/>
    <w:rsid w:val="00B97C06"/>
    <w:rsid w:val="00D06B0B"/>
    <w:rsid w:val="00E8464B"/>
    <w:rsid w:val="00EB5BD7"/>
    <w:rsid w:val="00FD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0B"/>
  </w:style>
  <w:style w:type="paragraph" w:styleId="1">
    <w:name w:val="heading 1"/>
    <w:basedOn w:val="a"/>
    <w:link w:val="10"/>
    <w:uiPriority w:val="9"/>
    <w:qFormat/>
    <w:rsid w:val="00B9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2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7C0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2021-11-04T05:36:00Z</dcterms:created>
  <dcterms:modified xsi:type="dcterms:W3CDTF">2021-11-04T05:36:00Z</dcterms:modified>
</cp:coreProperties>
</file>