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ED" w:rsidRPr="00F41FED" w:rsidRDefault="00F41FED" w:rsidP="00F41FED">
      <w:pPr>
        <w:widowControl/>
        <w:ind w:left="-142" w:firstLine="567"/>
        <w:rPr>
          <w:rFonts w:ascii="Times New Roman" w:hAnsi="Times New Roman"/>
          <w:color w:val="auto"/>
          <w:sz w:val="24"/>
          <w:szCs w:val="24"/>
        </w:rPr>
      </w:pPr>
      <w:r w:rsidRPr="00F41FED">
        <w:rPr>
          <w:rFonts w:ascii="Times New Roman" w:hAnsi="Times New Roman"/>
          <w:b/>
          <w:color w:val="auto"/>
          <w:sz w:val="36"/>
          <w:szCs w:val="36"/>
        </w:rPr>
        <w:t xml:space="preserve">        </w:t>
      </w:r>
      <w:r>
        <w:rPr>
          <w:rFonts w:ascii="Times New Roman" w:hAnsi="Times New Roman"/>
          <w:b/>
          <w:color w:val="auto"/>
          <w:sz w:val="36"/>
          <w:szCs w:val="36"/>
        </w:rPr>
        <w:t xml:space="preserve">                                                                                          </w:t>
      </w:r>
      <w:r w:rsidRPr="00F41FED">
        <w:rPr>
          <w:rFonts w:ascii="Times New Roman" w:hAnsi="Times New Roman"/>
          <w:b/>
          <w:color w:val="auto"/>
          <w:sz w:val="36"/>
          <w:szCs w:val="36"/>
        </w:rPr>
        <w:t xml:space="preserve"> </w:t>
      </w:r>
    </w:p>
    <w:p w:rsidR="00F41FED" w:rsidRPr="00F41FED" w:rsidRDefault="00F41FED" w:rsidP="00F41FED">
      <w:pPr>
        <w:widowControl/>
        <w:ind w:left="-142" w:firstLine="567"/>
        <w:jc w:val="center"/>
        <w:rPr>
          <w:rFonts w:ascii="Times New Roman" w:hAnsi="Times New Roman"/>
          <w:b/>
          <w:color w:val="auto"/>
          <w:sz w:val="36"/>
          <w:szCs w:val="36"/>
        </w:rPr>
      </w:pPr>
    </w:p>
    <w:p w:rsidR="00F41FED" w:rsidRPr="00F41FED" w:rsidRDefault="00F41FED" w:rsidP="00F41FED">
      <w:pPr>
        <w:widowControl/>
        <w:ind w:left="-142" w:firstLine="567"/>
        <w:jc w:val="center"/>
        <w:rPr>
          <w:rFonts w:ascii="Times New Roman" w:hAnsi="Times New Roman"/>
          <w:b/>
          <w:color w:val="auto"/>
          <w:sz w:val="36"/>
          <w:szCs w:val="36"/>
        </w:rPr>
      </w:pPr>
      <w:proofErr w:type="gramStart"/>
      <w:r w:rsidRPr="00F41FED">
        <w:rPr>
          <w:rFonts w:ascii="Times New Roman" w:hAnsi="Times New Roman"/>
          <w:b/>
          <w:color w:val="auto"/>
          <w:sz w:val="36"/>
          <w:szCs w:val="36"/>
        </w:rPr>
        <w:t>Р</w:t>
      </w:r>
      <w:proofErr w:type="gramEnd"/>
      <w:r w:rsidRPr="00F41FED">
        <w:rPr>
          <w:rFonts w:ascii="Times New Roman" w:hAnsi="Times New Roman"/>
          <w:b/>
          <w:color w:val="auto"/>
          <w:sz w:val="36"/>
          <w:szCs w:val="36"/>
        </w:rPr>
        <w:t xml:space="preserve"> Е Ш Е Н И Е </w:t>
      </w:r>
    </w:p>
    <w:p w:rsidR="00F41FED" w:rsidRPr="00F41FED" w:rsidRDefault="00F41FED" w:rsidP="00F41FED">
      <w:pPr>
        <w:widowControl/>
        <w:ind w:left="-142" w:firstLine="567"/>
        <w:jc w:val="center"/>
        <w:rPr>
          <w:rFonts w:ascii="Times New Roman" w:hAnsi="Times New Roman"/>
          <w:color w:val="auto"/>
          <w:sz w:val="28"/>
          <w:szCs w:val="28"/>
        </w:rPr>
      </w:pPr>
      <w:r w:rsidRPr="00F41FED">
        <w:rPr>
          <w:rFonts w:ascii="Times New Roman" w:hAnsi="Times New Roman"/>
          <w:color w:val="auto"/>
          <w:sz w:val="28"/>
          <w:szCs w:val="28"/>
        </w:rPr>
        <w:t>Совета Алькеевского муниципального района</w:t>
      </w:r>
    </w:p>
    <w:p w:rsidR="00F41FED" w:rsidRPr="00F41FED" w:rsidRDefault="00F41FED" w:rsidP="00F41FED">
      <w:pPr>
        <w:widowControl/>
        <w:ind w:left="-142" w:firstLine="567"/>
        <w:jc w:val="center"/>
        <w:rPr>
          <w:rFonts w:ascii="Times New Roman" w:hAnsi="Times New Roman"/>
          <w:color w:val="auto"/>
          <w:sz w:val="28"/>
          <w:szCs w:val="28"/>
        </w:rPr>
      </w:pPr>
      <w:r w:rsidRPr="00F41FED">
        <w:rPr>
          <w:rFonts w:ascii="Times New Roman" w:hAnsi="Times New Roman"/>
          <w:color w:val="auto"/>
          <w:sz w:val="28"/>
          <w:szCs w:val="28"/>
        </w:rPr>
        <w:t>Республики Татарстан</w:t>
      </w:r>
    </w:p>
    <w:p w:rsidR="00F41FED" w:rsidRPr="00F41FED" w:rsidRDefault="00F41FED" w:rsidP="00F41FED">
      <w:pPr>
        <w:widowControl/>
        <w:ind w:left="-142" w:firstLine="567"/>
        <w:jc w:val="center"/>
        <w:rPr>
          <w:rFonts w:ascii="Times New Roman" w:hAnsi="Times New Roman"/>
          <w:color w:val="auto"/>
          <w:sz w:val="28"/>
          <w:szCs w:val="28"/>
        </w:rPr>
      </w:pPr>
    </w:p>
    <w:p w:rsidR="00F41FED" w:rsidRPr="00F41FED" w:rsidRDefault="00F41FED" w:rsidP="00F41FED">
      <w:pPr>
        <w:widowControl/>
        <w:ind w:left="-142" w:firstLine="567"/>
        <w:jc w:val="center"/>
        <w:rPr>
          <w:rFonts w:ascii="Times New Roman" w:hAnsi="Times New Roman"/>
          <w:color w:val="auto"/>
          <w:sz w:val="28"/>
          <w:szCs w:val="28"/>
        </w:rPr>
      </w:pPr>
    </w:p>
    <w:p w:rsidR="00F41FED" w:rsidRPr="00F41FED" w:rsidRDefault="00F41FED" w:rsidP="00F41FED">
      <w:pPr>
        <w:widowControl/>
        <w:ind w:left="-142" w:firstLine="567"/>
        <w:jc w:val="center"/>
        <w:rPr>
          <w:rFonts w:ascii="Times New Roman" w:hAnsi="Times New Roman"/>
          <w:color w:val="auto"/>
          <w:sz w:val="28"/>
          <w:szCs w:val="28"/>
        </w:rPr>
      </w:pPr>
    </w:p>
    <w:p w:rsidR="00F41FED" w:rsidRPr="00F41FED" w:rsidRDefault="00F41FED" w:rsidP="00F41FED">
      <w:pPr>
        <w:widowControl/>
        <w:tabs>
          <w:tab w:val="left" w:pos="0"/>
        </w:tabs>
        <w:ind w:left="-142"/>
        <w:rPr>
          <w:rFonts w:ascii="Times New Roman" w:hAnsi="Times New Roman"/>
          <w:color w:val="auto"/>
          <w:sz w:val="28"/>
          <w:szCs w:val="28"/>
        </w:rPr>
      </w:pPr>
      <w:r w:rsidRPr="00F41FED">
        <w:rPr>
          <w:rFonts w:ascii="Times New Roman" w:hAnsi="Times New Roman"/>
          <w:color w:val="auto"/>
          <w:sz w:val="28"/>
          <w:szCs w:val="28"/>
        </w:rPr>
        <w:t xml:space="preserve">от 01 ноября 2021  года                                                                                                №  </w:t>
      </w:r>
      <w:r w:rsidR="00053E60">
        <w:rPr>
          <w:rFonts w:ascii="Times New Roman" w:hAnsi="Times New Roman"/>
          <w:color w:val="auto"/>
          <w:sz w:val="28"/>
          <w:szCs w:val="28"/>
        </w:rPr>
        <w:t>71</w:t>
      </w:r>
      <w:r w:rsidRPr="00F41FED">
        <w:rPr>
          <w:rFonts w:ascii="Times New Roman" w:hAnsi="Times New Roman"/>
          <w:color w:val="auto"/>
          <w:sz w:val="28"/>
          <w:szCs w:val="28"/>
        </w:rPr>
        <w:t xml:space="preserve">                                                                                                                        </w:t>
      </w:r>
    </w:p>
    <w:p w:rsidR="00FB121C" w:rsidRDefault="00FB121C" w:rsidP="00A27137">
      <w:pPr>
        <w:jc w:val="center"/>
        <w:outlineLvl w:val="0"/>
        <w:rPr>
          <w:rFonts w:ascii="Times New Roman" w:hAnsi="Times New Roman"/>
          <w:b/>
          <w:color w:val="000000" w:themeColor="text1"/>
          <w:sz w:val="28"/>
          <w:szCs w:val="28"/>
        </w:rPr>
      </w:pPr>
    </w:p>
    <w:p w:rsidR="00F41FED" w:rsidRDefault="00F41FED" w:rsidP="00A27137">
      <w:pPr>
        <w:jc w:val="center"/>
        <w:outlineLvl w:val="0"/>
        <w:rPr>
          <w:rFonts w:ascii="Times New Roman" w:hAnsi="Times New Roman"/>
          <w:b/>
          <w:color w:val="000000" w:themeColor="text1"/>
          <w:sz w:val="28"/>
          <w:szCs w:val="28"/>
        </w:rPr>
      </w:pPr>
    </w:p>
    <w:p w:rsidR="00F41FED" w:rsidRPr="00A27137" w:rsidRDefault="00F41FED" w:rsidP="00A27137">
      <w:pPr>
        <w:jc w:val="center"/>
        <w:outlineLvl w:val="0"/>
        <w:rPr>
          <w:rFonts w:ascii="Times New Roman" w:hAnsi="Times New Roman"/>
          <w:b/>
          <w:color w:val="000000" w:themeColor="text1"/>
          <w:sz w:val="28"/>
          <w:szCs w:val="28"/>
        </w:rPr>
      </w:pPr>
    </w:p>
    <w:p w:rsidR="002D4EA7" w:rsidRPr="00F41FED" w:rsidRDefault="0024234A" w:rsidP="00F41FED">
      <w:pPr>
        <w:ind w:right="5102"/>
        <w:jc w:val="both"/>
        <w:rPr>
          <w:rFonts w:ascii="Times New Roman" w:hAnsi="Times New Roman"/>
          <w:color w:val="000000" w:themeColor="text1"/>
          <w:sz w:val="28"/>
          <w:szCs w:val="28"/>
        </w:rPr>
      </w:pPr>
      <w:r w:rsidRPr="00F41FED">
        <w:rPr>
          <w:rFonts w:ascii="Times New Roman" w:hAnsi="Times New Roman"/>
          <w:color w:val="000000" w:themeColor="text1"/>
          <w:sz w:val="28"/>
          <w:szCs w:val="28"/>
        </w:rPr>
        <w:t xml:space="preserve">Об </w:t>
      </w:r>
      <w:r w:rsidR="003A5C3D" w:rsidRPr="00F41FED">
        <w:rPr>
          <w:rFonts w:ascii="Times New Roman" w:hAnsi="Times New Roman"/>
          <w:color w:val="000000" w:themeColor="text1"/>
          <w:sz w:val="28"/>
          <w:szCs w:val="28"/>
        </w:rPr>
        <w:t>осуществлении</w:t>
      </w:r>
      <w:r w:rsidRPr="00F41FED">
        <w:rPr>
          <w:rFonts w:ascii="Times New Roman" w:hAnsi="Times New Roman"/>
          <w:color w:val="000000" w:themeColor="text1"/>
          <w:sz w:val="28"/>
          <w:szCs w:val="28"/>
        </w:rPr>
        <w:t xml:space="preserve"> </w:t>
      </w:r>
      <w:bookmarkStart w:id="0" w:name="_Hlk73706793"/>
      <w:r w:rsidRPr="00F41FED">
        <w:rPr>
          <w:rFonts w:ascii="Times New Roman" w:hAnsi="Times New Roman"/>
          <w:color w:val="000000" w:themeColor="text1"/>
          <w:sz w:val="28"/>
          <w:szCs w:val="28"/>
        </w:rPr>
        <w:t>муниципально</w:t>
      </w:r>
      <w:r w:rsidR="003A5C3D" w:rsidRPr="00F41FED">
        <w:rPr>
          <w:rFonts w:ascii="Times New Roman" w:hAnsi="Times New Roman"/>
          <w:color w:val="000000" w:themeColor="text1"/>
          <w:sz w:val="28"/>
          <w:szCs w:val="28"/>
        </w:rPr>
        <w:t>го</w:t>
      </w:r>
      <w:r w:rsidRPr="00F41FED">
        <w:rPr>
          <w:rFonts w:ascii="Times New Roman" w:hAnsi="Times New Roman"/>
          <w:color w:val="000000" w:themeColor="text1"/>
          <w:sz w:val="28"/>
          <w:szCs w:val="28"/>
        </w:rPr>
        <w:t xml:space="preserve"> </w:t>
      </w:r>
      <w:bookmarkEnd w:id="0"/>
      <w:r w:rsidR="004107DF" w:rsidRPr="00F41FED">
        <w:rPr>
          <w:rFonts w:ascii="Times New Roman" w:hAnsi="Times New Roman"/>
          <w:color w:val="000000" w:themeColor="text1"/>
          <w:sz w:val="28"/>
          <w:szCs w:val="28"/>
        </w:rPr>
        <w:t>жилищного</w:t>
      </w:r>
      <w:r w:rsidR="00F41FED" w:rsidRPr="00F41FED">
        <w:rPr>
          <w:rFonts w:ascii="Times New Roman" w:hAnsi="Times New Roman"/>
          <w:color w:val="000000" w:themeColor="text1"/>
          <w:sz w:val="28"/>
          <w:szCs w:val="28"/>
        </w:rPr>
        <w:t xml:space="preserve"> </w:t>
      </w:r>
      <w:r w:rsidRPr="00F41FED">
        <w:rPr>
          <w:rFonts w:ascii="Times New Roman" w:hAnsi="Times New Roman"/>
          <w:color w:val="000000" w:themeColor="text1"/>
          <w:sz w:val="28"/>
          <w:szCs w:val="28"/>
        </w:rPr>
        <w:t>контрол</w:t>
      </w:r>
      <w:r w:rsidR="003A5C3D" w:rsidRPr="00F41FED">
        <w:rPr>
          <w:rFonts w:ascii="Times New Roman" w:hAnsi="Times New Roman"/>
          <w:color w:val="000000" w:themeColor="text1"/>
          <w:sz w:val="28"/>
          <w:szCs w:val="28"/>
        </w:rPr>
        <w:t>я</w:t>
      </w:r>
      <w:r w:rsidR="0010177F" w:rsidRPr="00F41FED">
        <w:rPr>
          <w:rFonts w:ascii="Times New Roman" w:hAnsi="Times New Roman"/>
          <w:color w:val="000000" w:themeColor="text1"/>
          <w:sz w:val="28"/>
          <w:szCs w:val="28"/>
        </w:rPr>
        <w:t xml:space="preserve"> </w:t>
      </w:r>
      <w:r w:rsidR="00047849" w:rsidRPr="00F41FED">
        <w:rPr>
          <w:rFonts w:ascii="Times New Roman" w:hAnsi="Times New Roman"/>
          <w:color w:val="000000" w:themeColor="text1"/>
          <w:sz w:val="28"/>
          <w:szCs w:val="28"/>
        </w:rPr>
        <w:t>на территории</w:t>
      </w:r>
      <w:r w:rsidR="002D4EA7" w:rsidRPr="00F41FED">
        <w:t xml:space="preserve"> </w:t>
      </w:r>
      <w:r w:rsidR="002D4EA7" w:rsidRPr="00F41FED">
        <w:rPr>
          <w:rFonts w:ascii="Times New Roman" w:hAnsi="Times New Roman"/>
          <w:color w:val="000000" w:themeColor="text1"/>
          <w:sz w:val="28"/>
          <w:szCs w:val="28"/>
        </w:rPr>
        <w:t>Алькеевского муниципального района Республики Татарстан</w:t>
      </w:r>
    </w:p>
    <w:p w:rsidR="00F41FED" w:rsidRDefault="00F41FED" w:rsidP="002D4EA7">
      <w:pPr>
        <w:jc w:val="both"/>
        <w:outlineLvl w:val="0"/>
        <w:rPr>
          <w:rFonts w:ascii="Times New Roman" w:hAnsi="Times New Roman"/>
          <w:color w:val="000000" w:themeColor="text1"/>
          <w:sz w:val="28"/>
          <w:szCs w:val="28"/>
        </w:rPr>
      </w:pPr>
    </w:p>
    <w:p w:rsidR="00F41FED" w:rsidRDefault="00F41FED" w:rsidP="002D4EA7">
      <w:pPr>
        <w:jc w:val="both"/>
        <w:outlineLvl w:val="0"/>
        <w:rPr>
          <w:rFonts w:ascii="Times New Roman" w:hAnsi="Times New Roman"/>
          <w:color w:val="000000" w:themeColor="text1"/>
          <w:sz w:val="28"/>
          <w:szCs w:val="28"/>
        </w:rPr>
      </w:pPr>
    </w:p>
    <w:p w:rsidR="002D4EA7" w:rsidRDefault="0024234A" w:rsidP="00F41FED">
      <w:pPr>
        <w:ind w:firstLine="708"/>
        <w:jc w:val="both"/>
        <w:outlineLvl w:val="0"/>
        <w:rPr>
          <w:rFonts w:ascii="Times New Roman" w:hAnsi="Times New Roman"/>
          <w:color w:val="000000" w:themeColor="text1"/>
          <w:sz w:val="28"/>
          <w:szCs w:val="28"/>
          <w:lang w:eastAsia="zh-CN"/>
        </w:rPr>
      </w:pPr>
      <w:r w:rsidRPr="00A27137">
        <w:rPr>
          <w:rFonts w:ascii="Times New Roman" w:hAnsi="Times New Roman"/>
          <w:color w:val="000000" w:themeColor="text1"/>
          <w:sz w:val="28"/>
          <w:szCs w:val="28"/>
        </w:rPr>
        <w:t xml:space="preserve">В соответствии с </w:t>
      </w:r>
      <w:r w:rsidR="004107DF" w:rsidRPr="00A27137">
        <w:rPr>
          <w:rFonts w:ascii="Times New Roman" w:hAnsi="Times New Roman"/>
          <w:color w:val="000000" w:themeColor="text1"/>
          <w:sz w:val="28"/>
          <w:szCs w:val="28"/>
        </w:rPr>
        <w:t>Жилищным кодексом Российской Федерации, ф</w:t>
      </w:r>
      <w:r w:rsidRPr="00A27137">
        <w:rPr>
          <w:rFonts w:ascii="Times New Roman" w:hAnsi="Times New Roman"/>
          <w:color w:val="000000" w:themeColor="text1"/>
          <w:sz w:val="28"/>
          <w:szCs w:val="28"/>
        </w:rPr>
        <w:t>едеральным</w:t>
      </w:r>
      <w:r w:rsidR="003A5C3D" w:rsidRPr="00A27137">
        <w:rPr>
          <w:rFonts w:ascii="Times New Roman" w:hAnsi="Times New Roman"/>
          <w:color w:val="000000" w:themeColor="text1"/>
          <w:sz w:val="28"/>
          <w:szCs w:val="28"/>
        </w:rPr>
        <w:t>и</w:t>
      </w:r>
      <w:r w:rsidRPr="00A27137">
        <w:rPr>
          <w:rFonts w:ascii="Times New Roman" w:hAnsi="Times New Roman"/>
          <w:color w:val="000000" w:themeColor="text1"/>
          <w:sz w:val="28"/>
          <w:szCs w:val="28"/>
        </w:rPr>
        <w:t xml:space="preserve"> </w:t>
      </w:r>
      <w:hyperlink r:id="rId9" w:history="1">
        <w:proofErr w:type="gramStart"/>
        <w:r w:rsidRPr="00A27137">
          <w:rPr>
            <w:rFonts w:ascii="Times New Roman" w:hAnsi="Times New Roman"/>
            <w:color w:val="000000" w:themeColor="text1"/>
            <w:sz w:val="28"/>
            <w:szCs w:val="28"/>
          </w:rPr>
          <w:t>закон</w:t>
        </w:r>
      </w:hyperlink>
      <w:r w:rsidR="003A5C3D" w:rsidRPr="00A27137">
        <w:rPr>
          <w:rFonts w:ascii="Times New Roman" w:hAnsi="Times New Roman"/>
          <w:color w:val="000000" w:themeColor="text1"/>
          <w:sz w:val="28"/>
          <w:szCs w:val="28"/>
        </w:rPr>
        <w:t>а</w:t>
      </w:r>
      <w:r w:rsidRPr="00A27137">
        <w:rPr>
          <w:rFonts w:ascii="Times New Roman" w:hAnsi="Times New Roman"/>
          <w:color w:val="000000" w:themeColor="text1"/>
          <w:sz w:val="28"/>
          <w:szCs w:val="28"/>
        </w:rPr>
        <w:t>м</w:t>
      </w:r>
      <w:r w:rsidR="003A5C3D" w:rsidRPr="00A27137">
        <w:rPr>
          <w:rFonts w:ascii="Times New Roman" w:hAnsi="Times New Roman"/>
          <w:color w:val="000000" w:themeColor="text1"/>
          <w:sz w:val="28"/>
          <w:szCs w:val="28"/>
        </w:rPr>
        <w:t>и</w:t>
      </w:r>
      <w:proofErr w:type="gramEnd"/>
      <w:r w:rsidRPr="00A27137">
        <w:rPr>
          <w:rFonts w:ascii="Times New Roman" w:hAnsi="Times New Roman"/>
          <w:color w:val="000000" w:themeColor="text1"/>
          <w:sz w:val="28"/>
          <w:szCs w:val="28"/>
        </w:rPr>
        <w:t xml:space="preserve"> от </w:t>
      </w:r>
      <w:r w:rsidR="00D405B1" w:rsidRPr="00A27137">
        <w:rPr>
          <w:rFonts w:ascii="Times New Roman" w:hAnsi="Times New Roman"/>
          <w:color w:val="000000" w:themeColor="text1"/>
          <w:sz w:val="28"/>
          <w:szCs w:val="28"/>
        </w:rPr>
        <w:t xml:space="preserve">6 октября 2003 года </w:t>
      </w:r>
      <w:r w:rsidRPr="00A27137">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w:t>
      </w:r>
      <w:r w:rsidRPr="00A27137">
        <w:rPr>
          <w:rFonts w:ascii="Times New Roman" w:hAnsi="Times New Roman"/>
          <w:color w:val="000000" w:themeColor="text1"/>
          <w:sz w:val="28"/>
        </w:rPr>
        <w:t xml:space="preserve">от </w:t>
      </w:r>
      <w:r w:rsidR="00D405B1" w:rsidRPr="00A27137">
        <w:rPr>
          <w:rFonts w:ascii="Times New Roman" w:hAnsi="Times New Roman"/>
          <w:color w:val="000000" w:themeColor="text1"/>
          <w:sz w:val="28"/>
        </w:rPr>
        <w:t>31</w:t>
      </w:r>
      <w:r w:rsidR="003A5C3D" w:rsidRPr="00A27137">
        <w:rPr>
          <w:rFonts w:ascii="Times New Roman" w:hAnsi="Times New Roman"/>
          <w:color w:val="000000" w:themeColor="text1"/>
          <w:sz w:val="28"/>
        </w:rPr>
        <w:t xml:space="preserve"> </w:t>
      </w:r>
      <w:r w:rsidR="00D405B1" w:rsidRPr="00A27137">
        <w:rPr>
          <w:rFonts w:ascii="Times New Roman" w:hAnsi="Times New Roman"/>
          <w:color w:val="000000" w:themeColor="text1"/>
          <w:sz w:val="28"/>
        </w:rPr>
        <w:t xml:space="preserve">июля </w:t>
      </w:r>
      <w:r w:rsidRPr="00A27137">
        <w:rPr>
          <w:rFonts w:ascii="Times New Roman" w:hAnsi="Times New Roman"/>
          <w:color w:val="000000" w:themeColor="text1"/>
          <w:sz w:val="28"/>
        </w:rPr>
        <w:t xml:space="preserve">2020 </w:t>
      </w:r>
      <w:r w:rsidR="00D405B1" w:rsidRPr="00A27137">
        <w:rPr>
          <w:rFonts w:ascii="Times New Roman" w:hAnsi="Times New Roman"/>
          <w:color w:val="000000" w:themeColor="text1"/>
          <w:sz w:val="28"/>
        </w:rPr>
        <w:t xml:space="preserve">года </w:t>
      </w:r>
      <w:r w:rsidRPr="00A27137">
        <w:rPr>
          <w:rFonts w:ascii="Times New Roman" w:hAnsi="Times New Roman"/>
          <w:color w:val="000000" w:themeColor="text1"/>
          <w:sz w:val="28"/>
        </w:rPr>
        <w:t>№ 248-ФЗ «О государственном контроле (надзоре) и муниципальном контроле в Российской Федерации»</w:t>
      </w:r>
      <w:r w:rsidR="004107DF" w:rsidRPr="00A27137">
        <w:rPr>
          <w:rFonts w:ascii="Times New Roman" w:hAnsi="Times New Roman"/>
          <w:color w:val="000000" w:themeColor="text1"/>
          <w:sz w:val="28"/>
        </w:rPr>
        <w:t>, Уставом</w:t>
      </w:r>
      <w:r w:rsidR="002D4EA7" w:rsidRPr="002D4EA7">
        <w:t xml:space="preserve"> </w:t>
      </w:r>
      <w:r w:rsidR="002D4EA7" w:rsidRPr="002D4EA7">
        <w:rPr>
          <w:rFonts w:ascii="Times New Roman" w:hAnsi="Times New Roman"/>
          <w:color w:val="000000" w:themeColor="text1"/>
          <w:sz w:val="28"/>
        </w:rPr>
        <w:t>Алькеевского муниципального района Республики Татарстан Совет Алькеевского муниципального района Республики Татарстан решил:</w:t>
      </w:r>
    </w:p>
    <w:p w:rsidR="002D4EA7" w:rsidRPr="00A27137" w:rsidRDefault="002D4EA7" w:rsidP="002D4EA7">
      <w:pPr>
        <w:jc w:val="center"/>
        <w:outlineLvl w:val="0"/>
        <w:rPr>
          <w:rFonts w:ascii="Times New Roman" w:hAnsi="Times New Roman"/>
          <w:color w:val="000000" w:themeColor="text1"/>
          <w:sz w:val="24"/>
          <w:szCs w:val="24"/>
          <w:lang w:eastAsia="zh-CN"/>
        </w:rPr>
      </w:pPr>
    </w:p>
    <w:p w:rsidR="00711FCA" w:rsidRPr="00A27137" w:rsidRDefault="0024234A" w:rsidP="00A27137">
      <w:pPr>
        <w:pStyle w:val="ConsPlusNormal"/>
        <w:numPr>
          <w:ilvl w:val="0"/>
          <w:numId w:val="15"/>
        </w:numPr>
        <w:tabs>
          <w:tab w:val="left" w:pos="426"/>
        </w:tabs>
        <w:jc w:val="both"/>
        <w:rPr>
          <w:color w:val="000000" w:themeColor="text1"/>
          <w:sz w:val="28"/>
        </w:rPr>
      </w:pPr>
      <w:r w:rsidRPr="00A27137">
        <w:rPr>
          <w:color w:val="000000" w:themeColor="text1"/>
          <w:sz w:val="28"/>
        </w:rPr>
        <w:t xml:space="preserve">Утвердить </w:t>
      </w:r>
      <w:r w:rsidR="00670AE6" w:rsidRPr="00A27137">
        <w:rPr>
          <w:color w:val="000000" w:themeColor="text1"/>
          <w:sz w:val="28"/>
        </w:rPr>
        <w:t>прилагаем</w:t>
      </w:r>
      <w:r w:rsidR="00711FCA" w:rsidRPr="00A27137">
        <w:rPr>
          <w:color w:val="000000" w:themeColor="text1"/>
          <w:sz w:val="28"/>
        </w:rPr>
        <w:t>ые</w:t>
      </w:r>
      <w:r w:rsidR="00711FCA" w:rsidRPr="00A27137">
        <w:rPr>
          <w:color w:val="000000" w:themeColor="text1"/>
          <w:sz w:val="28"/>
          <w:lang w:val="en-US"/>
        </w:rPr>
        <w:t>:</w:t>
      </w:r>
    </w:p>
    <w:p w:rsidR="00711FCA" w:rsidRPr="00A27137" w:rsidRDefault="00F41FED" w:rsidP="00A27137">
      <w:pPr>
        <w:pStyle w:val="ConsPlusNormal"/>
        <w:tabs>
          <w:tab w:val="left" w:pos="426"/>
        </w:tabs>
        <w:ind w:firstLine="709"/>
        <w:jc w:val="both"/>
        <w:rPr>
          <w:color w:val="000000" w:themeColor="text1"/>
          <w:sz w:val="28"/>
        </w:rPr>
      </w:pPr>
      <w:r>
        <w:rPr>
          <w:color w:val="000000" w:themeColor="text1"/>
          <w:sz w:val="28"/>
        </w:rPr>
        <w:t xml:space="preserve">- </w:t>
      </w:r>
      <w:r w:rsidR="0024234A" w:rsidRPr="00A27137">
        <w:rPr>
          <w:color w:val="000000" w:themeColor="text1"/>
          <w:sz w:val="28"/>
        </w:rPr>
        <w:t xml:space="preserve">Положение о муниципальном </w:t>
      </w:r>
      <w:r w:rsidR="004107DF" w:rsidRPr="00A27137">
        <w:rPr>
          <w:color w:val="000000" w:themeColor="text1"/>
          <w:sz w:val="28"/>
        </w:rPr>
        <w:t xml:space="preserve">жилищном </w:t>
      </w:r>
      <w:r w:rsidR="0024234A" w:rsidRPr="00A27137">
        <w:rPr>
          <w:color w:val="000000" w:themeColor="text1"/>
          <w:sz w:val="28"/>
        </w:rPr>
        <w:t xml:space="preserve">контроле </w:t>
      </w:r>
      <w:r w:rsidR="00670AE6" w:rsidRPr="00A27137">
        <w:rPr>
          <w:color w:val="000000" w:themeColor="text1"/>
          <w:sz w:val="28"/>
          <w:szCs w:val="28"/>
        </w:rPr>
        <w:t xml:space="preserve">на территории </w:t>
      </w:r>
      <w:r w:rsidR="002D4EA7" w:rsidRPr="002D4EA7">
        <w:rPr>
          <w:color w:val="000000" w:themeColor="text1"/>
          <w:sz w:val="28"/>
        </w:rPr>
        <w:t>Алькеевского муниципального района Республики Татарстан</w:t>
      </w:r>
      <w:r w:rsidR="00711FCA" w:rsidRPr="00A27137">
        <w:rPr>
          <w:color w:val="000000" w:themeColor="text1"/>
          <w:sz w:val="28"/>
        </w:rPr>
        <w:t>;</w:t>
      </w:r>
    </w:p>
    <w:p w:rsidR="00711FCA" w:rsidRPr="00A27137" w:rsidRDefault="00F41FED" w:rsidP="00A27137">
      <w:pPr>
        <w:pStyle w:val="ConsPlusNormal"/>
        <w:tabs>
          <w:tab w:val="left" w:pos="426"/>
        </w:tabs>
        <w:ind w:firstLine="709"/>
        <w:jc w:val="both"/>
        <w:rPr>
          <w:rFonts w:eastAsia="Calibri"/>
          <w:sz w:val="28"/>
          <w:szCs w:val="28"/>
          <w:lang w:eastAsia="en-US"/>
        </w:rPr>
      </w:pPr>
      <w:r>
        <w:rPr>
          <w:rFonts w:eastAsia="Calibri"/>
          <w:sz w:val="28"/>
          <w:szCs w:val="28"/>
          <w:lang w:eastAsia="en-US"/>
        </w:rPr>
        <w:t xml:space="preserve">- </w:t>
      </w:r>
      <w:r w:rsidR="00711FCA" w:rsidRPr="00A27137">
        <w:rPr>
          <w:rFonts w:eastAsia="Calibri"/>
          <w:sz w:val="28"/>
          <w:szCs w:val="28"/>
          <w:lang w:eastAsia="en-US"/>
        </w:rPr>
        <w:t>перечень индикаторов риска нарушения обязательных требований, проверяемых в рамках осуществления муниципального жилищного контроля;</w:t>
      </w:r>
    </w:p>
    <w:p w:rsidR="00711FCA" w:rsidRPr="00A27137" w:rsidRDefault="00F41FED" w:rsidP="00A27137">
      <w:pPr>
        <w:pStyle w:val="ConsPlusNormal"/>
        <w:tabs>
          <w:tab w:val="left" w:pos="426"/>
        </w:tabs>
        <w:ind w:firstLine="709"/>
        <w:jc w:val="both"/>
        <w:rPr>
          <w:color w:val="000000" w:themeColor="text1"/>
          <w:sz w:val="28"/>
        </w:rPr>
      </w:pPr>
      <w:r>
        <w:rPr>
          <w:rFonts w:eastAsia="Calibri"/>
          <w:sz w:val="28"/>
          <w:szCs w:val="28"/>
          <w:lang w:eastAsia="en-US"/>
        </w:rPr>
        <w:t xml:space="preserve">- </w:t>
      </w:r>
      <w:r w:rsidR="00711FCA" w:rsidRPr="00A27137">
        <w:rPr>
          <w:rFonts w:eastAsia="Calibri"/>
          <w:sz w:val="28"/>
          <w:szCs w:val="28"/>
          <w:lang w:eastAsia="en-US"/>
        </w:rPr>
        <w:t xml:space="preserve">ключевые показатели муниципального </w:t>
      </w:r>
      <w:r w:rsidR="001C5DAA" w:rsidRPr="00A27137">
        <w:rPr>
          <w:rFonts w:eastAsia="Calibri"/>
          <w:sz w:val="28"/>
          <w:szCs w:val="28"/>
          <w:lang w:eastAsia="en-US"/>
        </w:rPr>
        <w:t>жилищного</w:t>
      </w:r>
      <w:r w:rsidR="00711FCA" w:rsidRPr="00A27137">
        <w:rPr>
          <w:rFonts w:eastAsia="Calibri"/>
          <w:sz w:val="28"/>
          <w:szCs w:val="28"/>
          <w:lang w:eastAsia="en-US"/>
        </w:rPr>
        <w:t xml:space="preserve"> контроля и его целевые значения, индикативные показатели для муниципального жилищного контроля.</w:t>
      </w:r>
    </w:p>
    <w:p w:rsidR="002D4EA7" w:rsidRDefault="002D4EA7" w:rsidP="00A27137">
      <w:pPr>
        <w:pStyle w:val="ConsPlusNormal"/>
        <w:tabs>
          <w:tab w:val="left" w:pos="426"/>
        </w:tabs>
        <w:jc w:val="both"/>
        <w:rPr>
          <w:color w:val="000000" w:themeColor="text1"/>
          <w:sz w:val="28"/>
          <w:szCs w:val="28"/>
        </w:rPr>
      </w:pPr>
      <w:r>
        <w:rPr>
          <w:color w:val="000000" w:themeColor="text1"/>
          <w:sz w:val="28"/>
          <w:szCs w:val="28"/>
        </w:rPr>
        <w:t>2.</w:t>
      </w:r>
      <w:r w:rsidRPr="002D4EA7">
        <w:rPr>
          <w:color w:val="000000" w:themeColor="text1"/>
          <w:sz w:val="28"/>
          <w:szCs w:val="28"/>
        </w:rPr>
        <w:t xml:space="preserve">Опубликовать настоящее решение на официальном сайте Алькеевского муниципального района https://alkeevskiy.tatarstan.ru и разместить на "Официальном портале правовой информации Республики Татарстан" </w:t>
      </w:r>
      <w:hyperlink r:id="rId10" w:history="1">
        <w:r w:rsidRPr="002D4EA7">
          <w:rPr>
            <w:rStyle w:val="aa"/>
            <w:rFonts w:ascii="Times New Roman" w:hAnsi="Times New Roman"/>
            <w:color w:val="auto"/>
            <w:sz w:val="28"/>
            <w:szCs w:val="28"/>
            <w:u w:val="none"/>
          </w:rPr>
          <w:t>http://pravo.tatarstan.ru</w:t>
        </w:r>
      </w:hyperlink>
      <w:r w:rsidRPr="002D4EA7">
        <w:rPr>
          <w:sz w:val="28"/>
          <w:szCs w:val="28"/>
        </w:rPr>
        <w:t>.</w:t>
      </w:r>
      <w:r w:rsidRPr="002D4EA7">
        <w:rPr>
          <w:color w:val="000000" w:themeColor="text1"/>
          <w:sz w:val="28"/>
          <w:szCs w:val="28"/>
        </w:rPr>
        <w:t xml:space="preserve"> </w:t>
      </w:r>
    </w:p>
    <w:p w:rsidR="002D4EA7" w:rsidRDefault="002D4EA7" w:rsidP="00A27137">
      <w:pPr>
        <w:pStyle w:val="ConsPlusNormal"/>
        <w:tabs>
          <w:tab w:val="left" w:pos="426"/>
        </w:tabs>
        <w:jc w:val="both"/>
        <w:rPr>
          <w:color w:val="000000" w:themeColor="text1"/>
          <w:sz w:val="28"/>
          <w:szCs w:val="28"/>
        </w:rPr>
      </w:pPr>
      <w:r w:rsidRPr="002D4EA7">
        <w:rPr>
          <w:color w:val="000000" w:themeColor="text1"/>
          <w:sz w:val="28"/>
          <w:szCs w:val="28"/>
        </w:rPr>
        <w:t>3. Настоящее решение вступает в силу с 1 января 2022 года.</w:t>
      </w:r>
    </w:p>
    <w:p w:rsidR="00F41FED" w:rsidRDefault="00F41FED" w:rsidP="00F41FED">
      <w:pPr>
        <w:widowControl/>
        <w:spacing w:line="256" w:lineRule="auto"/>
        <w:ind w:left="-142"/>
        <w:jc w:val="both"/>
        <w:rPr>
          <w:rFonts w:ascii="Times New Roman" w:hAnsi="Times New Roman"/>
          <w:color w:val="auto"/>
          <w:sz w:val="28"/>
          <w:szCs w:val="28"/>
        </w:rPr>
      </w:pPr>
    </w:p>
    <w:p w:rsidR="00F41FED" w:rsidRDefault="00F41FED" w:rsidP="00F41FED">
      <w:pPr>
        <w:widowControl/>
        <w:spacing w:line="256" w:lineRule="auto"/>
        <w:ind w:left="-142"/>
        <w:jc w:val="both"/>
        <w:rPr>
          <w:rFonts w:ascii="Times New Roman" w:hAnsi="Times New Roman"/>
          <w:color w:val="auto"/>
          <w:sz w:val="28"/>
          <w:szCs w:val="28"/>
        </w:rPr>
      </w:pPr>
    </w:p>
    <w:p w:rsidR="00F41FED" w:rsidRDefault="00F41FED" w:rsidP="00F41FED">
      <w:pPr>
        <w:widowControl/>
        <w:spacing w:line="256" w:lineRule="auto"/>
        <w:ind w:left="-142"/>
        <w:jc w:val="both"/>
        <w:rPr>
          <w:rFonts w:ascii="Times New Roman" w:hAnsi="Times New Roman"/>
          <w:color w:val="auto"/>
          <w:sz w:val="28"/>
          <w:szCs w:val="28"/>
        </w:rPr>
      </w:pPr>
    </w:p>
    <w:p w:rsidR="00F41FED" w:rsidRPr="00F41FED" w:rsidRDefault="00F41FED" w:rsidP="00F41FED">
      <w:pPr>
        <w:widowControl/>
        <w:spacing w:line="256" w:lineRule="auto"/>
        <w:ind w:left="-142"/>
        <w:jc w:val="both"/>
        <w:rPr>
          <w:rFonts w:ascii="Times New Roman" w:eastAsia="Calibri" w:hAnsi="Times New Roman"/>
          <w:color w:val="auto"/>
          <w:sz w:val="28"/>
          <w:szCs w:val="28"/>
          <w:lang w:val="tt-RU" w:eastAsia="en-US"/>
        </w:rPr>
      </w:pPr>
      <w:r w:rsidRPr="00F41FED">
        <w:rPr>
          <w:rFonts w:ascii="Times New Roman" w:hAnsi="Times New Roman"/>
          <w:color w:val="auto"/>
          <w:sz w:val="28"/>
          <w:szCs w:val="28"/>
        </w:rPr>
        <w:t>Председатель Совета,</w:t>
      </w:r>
    </w:p>
    <w:p w:rsidR="00F41FED" w:rsidRPr="00F41FED" w:rsidRDefault="00F41FED" w:rsidP="00F41FED">
      <w:pPr>
        <w:widowControl/>
        <w:spacing w:line="256" w:lineRule="auto"/>
        <w:ind w:left="-142"/>
        <w:jc w:val="both"/>
        <w:rPr>
          <w:rFonts w:ascii="Times New Roman" w:eastAsia="Calibri" w:hAnsi="Times New Roman"/>
          <w:color w:val="auto"/>
          <w:sz w:val="28"/>
          <w:szCs w:val="28"/>
          <w:lang w:val="tt-RU" w:eastAsia="en-US"/>
        </w:rPr>
      </w:pPr>
      <w:r w:rsidRPr="00F41FED">
        <w:rPr>
          <w:rFonts w:ascii="Times New Roman" w:hAnsi="Times New Roman"/>
          <w:color w:val="auto"/>
          <w:sz w:val="28"/>
          <w:szCs w:val="28"/>
        </w:rPr>
        <w:t xml:space="preserve">Глава Алькеевского </w:t>
      </w:r>
    </w:p>
    <w:p w:rsidR="00F41FED" w:rsidRPr="00F41FED" w:rsidRDefault="00F41FED" w:rsidP="00F41FED">
      <w:pPr>
        <w:widowControl/>
        <w:spacing w:line="256" w:lineRule="auto"/>
        <w:ind w:left="-142"/>
        <w:rPr>
          <w:rFonts w:ascii="Times New Roman" w:eastAsia="Calibri" w:hAnsi="Times New Roman"/>
          <w:i/>
          <w:color w:val="auto"/>
          <w:sz w:val="24"/>
          <w:szCs w:val="24"/>
          <w:lang w:eastAsia="en-US"/>
        </w:rPr>
      </w:pPr>
      <w:r w:rsidRPr="00F41FED">
        <w:rPr>
          <w:rFonts w:ascii="Times New Roman" w:hAnsi="Times New Roman"/>
          <w:color w:val="auto"/>
          <w:sz w:val="28"/>
          <w:szCs w:val="28"/>
        </w:rPr>
        <w:t xml:space="preserve">муниципального района                                                                          </w:t>
      </w:r>
      <w:r>
        <w:rPr>
          <w:rFonts w:ascii="Times New Roman" w:hAnsi="Times New Roman"/>
          <w:color w:val="auto"/>
          <w:sz w:val="28"/>
          <w:szCs w:val="28"/>
        </w:rPr>
        <w:t xml:space="preserve">        </w:t>
      </w:r>
      <w:r w:rsidRPr="00F41FED">
        <w:rPr>
          <w:rFonts w:ascii="Times New Roman" w:hAnsi="Times New Roman"/>
          <w:color w:val="auto"/>
          <w:sz w:val="28"/>
          <w:szCs w:val="28"/>
        </w:rPr>
        <w:t xml:space="preserve">А.Ф. </w:t>
      </w:r>
      <w:proofErr w:type="spellStart"/>
      <w:r w:rsidRPr="00F41FED">
        <w:rPr>
          <w:rFonts w:ascii="Times New Roman" w:hAnsi="Times New Roman"/>
          <w:color w:val="auto"/>
          <w:sz w:val="28"/>
          <w:szCs w:val="28"/>
        </w:rPr>
        <w:t>Никошин</w:t>
      </w:r>
      <w:proofErr w:type="spellEnd"/>
    </w:p>
    <w:p w:rsidR="0024234A" w:rsidRPr="00A27137" w:rsidRDefault="0024234A" w:rsidP="00A27137">
      <w:pPr>
        <w:pStyle w:val="ConsPlusNormal"/>
        <w:ind w:left="5102" w:firstLine="0"/>
        <w:outlineLvl w:val="0"/>
        <w:rPr>
          <w:color w:val="000000" w:themeColor="text1"/>
          <w:sz w:val="28"/>
        </w:rPr>
      </w:pPr>
    </w:p>
    <w:p w:rsidR="00F41FED" w:rsidRPr="00F41FED" w:rsidRDefault="0024234A" w:rsidP="00F41FED">
      <w:pPr>
        <w:ind w:left="6804"/>
        <w:rPr>
          <w:rFonts w:ascii="Times New Roman" w:eastAsiaTheme="minorHAnsi" w:hAnsi="Times New Roman"/>
          <w:color w:val="auto"/>
          <w:sz w:val="24"/>
          <w:szCs w:val="24"/>
          <w:lang w:eastAsia="en-US"/>
        </w:rPr>
      </w:pPr>
      <w:r w:rsidRPr="00A27137">
        <w:rPr>
          <w:color w:val="000000" w:themeColor="text1"/>
          <w:sz w:val="28"/>
        </w:rPr>
        <w:br w:type="page"/>
      </w:r>
      <w:bookmarkStart w:id="1" w:name="Par35"/>
      <w:bookmarkEnd w:id="1"/>
      <w:r w:rsidR="00F41FED" w:rsidRPr="00F41FED">
        <w:rPr>
          <w:rFonts w:ascii="Times New Roman" w:eastAsiaTheme="minorHAnsi" w:hAnsi="Times New Roman"/>
          <w:color w:val="auto"/>
          <w:sz w:val="24"/>
          <w:szCs w:val="24"/>
          <w:lang w:eastAsia="en-US"/>
        </w:rPr>
        <w:lastRenderedPageBreak/>
        <w:t>Утверждено</w:t>
      </w:r>
    </w:p>
    <w:p w:rsidR="00F41FED" w:rsidRPr="00F41FED" w:rsidRDefault="00F41FED" w:rsidP="00F41FED">
      <w:pPr>
        <w:widowControl/>
        <w:ind w:left="6804"/>
        <w:rPr>
          <w:rFonts w:ascii="Times New Roman" w:eastAsiaTheme="minorHAnsi" w:hAnsi="Times New Roman"/>
          <w:color w:val="auto"/>
          <w:sz w:val="24"/>
          <w:szCs w:val="24"/>
          <w:lang w:eastAsia="en-US"/>
        </w:rPr>
      </w:pPr>
      <w:r w:rsidRPr="00F41FED">
        <w:rPr>
          <w:rFonts w:ascii="Times New Roman" w:eastAsiaTheme="minorHAnsi" w:hAnsi="Times New Roman"/>
          <w:color w:val="auto"/>
          <w:sz w:val="24"/>
          <w:szCs w:val="24"/>
          <w:lang w:eastAsia="en-US"/>
        </w:rPr>
        <w:t>решением Совета Алькеевского муниципального района РТ</w:t>
      </w:r>
      <w:r w:rsidRPr="00F41FED">
        <w:rPr>
          <w:rFonts w:ascii="Times New Roman" w:eastAsiaTheme="minorHAnsi" w:hAnsi="Times New Roman"/>
          <w:i/>
          <w:color w:val="auto"/>
          <w:sz w:val="24"/>
          <w:szCs w:val="24"/>
          <w:lang w:eastAsia="en-US"/>
        </w:rPr>
        <w:t xml:space="preserve"> </w:t>
      </w:r>
    </w:p>
    <w:p w:rsidR="0024234A" w:rsidRPr="00A27137" w:rsidRDefault="00F41FED" w:rsidP="00F41FED">
      <w:pPr>
        <w:widowControl/>
        <w:ind w:left="5103"/>
        <w:rPr>
          <w:b/>
          <w:color w:val="000000" w:themeColor="text1"/>
          <w:sz w:val="28"/>
        </w:rPr>
      </w:pPr>
      <w:r>
        <w:rPr>
          <w:rFonts w:ascii="Times New Roman" w:eastAsiaTheme="minorHAnsi" w:hAnsi="Times New Roman"/>
          <w:color w:val="auto"/>
          <w:sz w:val="24"/>
          <w:szCs w:val="24"/>
          <w:lang w:eastAsia="en-US"/>
        </w:rPr>
        <w:t xml:space="preserve">                            </w:t>
      </w:r>
      <w:r w:rsidRPr="00F41FED">
        <w:rPr>
          <w:rFonts w:ascii="Times New Roman" w:eastAsiaTheme="minorHAnsi" w:hAnsi="Times New Roman"/>
          <w:color w:val="auto"/>
          <w:sz w:val="24"/>
          <w:szCs w:val="24"/>
          <w:lang w:eastAsia="en-US"/>
        </w:rPr>
        <w:t xml:space="preserve">от 01.11.2021г. № </w:t>
      </w:r>
      <w:r w:rsidR="00053E60">
        <w:rPr>
          <w:rFonts w:ascii="Times New Roman" w:eastAsiaTheme="minorHAnsi" w:hAnsi="Times New Roman"/>
          <w:color w:val="auto"/>
          <w:sz w:val="24"/>
          <w:szCs w:val="24"/>
          <w:lang w:eastAsia="en-US"/>
        </w:rPr>
        <w:t>71</w:t>
      </w:r>
    </w:p>
    <w:p w:rsidR="00F41FED" w:rsidRDefault="00F41FED" w:rsidP="00A27137">
      <w:pPr>
        <w:pStyle w:val="ConsPlusTitle"/>
        <w:spacing w:line="240" w:lineRule="exact"/>
        <w:jc w:val="center"/>
        <w:rPr>
          <w:color w:val="000000" w:themeColor="text1"/>
          <w:sz w:val="28"/>
        </w:rPr>
      </w:pPr>
    </w:p>
    <w:p w:rsidR="00F41FED" w:rsidRDefault="00F41FED" w:rsidP="00A27137">
      <w:pPr>
        <w:pStyle w:val="ConsPlusTitle"/>
        <w:spacing w:line="240" w:lineRule="exact"/>
        <w:jc w:val="center"/>
        <w:rPr>
          <w:color w:val="000000" w:themeColor="text1"/>
          <w:sz w:val="28"/>
        </w:rPr>
      </w:pPr>
    </w:p>
    <w:p w:rsidR="0024234A" w:rsidRPr="00A27137" w:rsidRDefault="0024234A" w:rsidP="00A27137">
      <w:pPr>
        <w:pStyle w:val="ConsPlusTitle"/>
        <w:spacing w:line="240" w:lineRule="exact"/>
        <w:jc w:val="center"/>
        <w:rPr>
          <w:color w:val="000000" w:themeColor="text1"/>
          <w:sz w:val="28"/>
        </w:rPr>
      </w:pPr>
      <w:r w:rsidRPr="00A27137">
        <w:rPr>
          <w:color w:val="000000" w:themeColor="text1"/>
          <w:sz w:val="28"/>
        </w:rPr>
        <w:t>ПОЛОЖЕНИЕ</w:t>
      </w:r>
    </w:p>
    <w:p w:rsidR="0024234A" w:rsidRPr="00A27137" w:rsidRDefault="0024234A" w:rsidP="00A27137">
      <w:pPr>
        <w:pStyle w:val="ConsPlusTitle"/>
        <w:jc w:val="center"/>
        <w:rPr>
          <w:color w:val="000000" w:themeColor="text1"/>
          <w:sz w:val="28"/>
        </w:rPr>
      </w:pPr>
      <w:bookmarkStart w:id="2" w:name="_Hlk73456502"/>
      <w:r w:rsidRPr="00A27137">
        <w:rPr>
          <w:color w:val="000000" w:themeColor="text1"/>
          <w:sz w:val="28"/>
        </w:rPr>
        <w:t xml:space="preserve">о муниципальном </w:t>
      </w:r>
      <w:r w:rsidR="004107DF" w:rsidRPr="00A27137">
        <w:rPr>
          <w:color w:val="000000" w:themeColor="text1"/>
          <w:sz w:val="28"/>
        </w:rPr>
        <w:t>жилищном контроле</w:t>
      </w:r>
      <w:r w:rsidR="004A38D7" w:rsidRPr="00A27137">
        <w:rPr>
          <w:color w:val="000000" w:themeColor="text1"/>
          <w:sz w:val="28"/>
        </w:rPr>
        <w:t xml:space="preserve"> </w:t>
      </w:r>
      <w:r w:rsidR="00BF4F79" w:rsidRPr="00A27137">
        <w:rPr>
          <w:color w:val="000000" w:themeColor="text1"/>
          <w:sz w:val="28"/>
          <w:szCs w:val="28"/>
        </w:rPr>
        <w:t>на территории</w:t>
      </w:r>
      <w:r w:rsidRPr="00A27137">
        <w:rPr>
          <w:color w:val="000000" w:themeColor="text1"/>
          <w:sz w:val="28"/>
          <w:szCs w:val="28"/>
        </w:rPr>
        <w:t xml:space="preserve"> </w:t>
      </w:r>
      <w:bookmarkEnd w:id="2"/>
      <w:r w:rsidR="006F459C" w:rsidRPr="002D4EA7">
        <w:rPr>
          <w:color w:val="000000" w:themeColor="text1"/>
          <w:sz w:val="28"/>
        </w:rPr>
        <w:t>Алькеевского муниципального района Республики Татарстан</w:t>
      </w:r>
    </w:p>
    <w:p w:rsidR="0024234A" w:rsidRPr="00A27137" w:rsidRDefault="0024234A" w:rsidP="00A27137">
      <w:pPr>
        <w:pStyle w:val="ConsPlusTitle"/>
        <w:jc w:val="center"/>
        <w:rPr>
          <w:b w:val="0"/>
          <w:color w:val="000000" w:themeColor="text1"/>
          <w:sz w:val="28"/>
        </w:rPr>
      </w:pPr>
    </w:p>
    <w:p w:rsidR="0024234A" w:rsidRPr="00A27137" w:rsidRDefault="00E35F85" w:rsidP="00A27137">
      <w:pPr>
        <w:pStyle w:val="ConsPlusNormal"/>
        <w:numPr>
          <w:ilvl w:val="0"/>
          <w:numId w:val="10"/>
        </w:numPr>
        <w:ind w:left="0" w:firstLine="709"/>
        <w:jc w:val="center"/>
        <w:rPr>
          <w:b/>
          <w:color w:val="000000" w:themeColor="text1"/>
          <w:sz w:val="28"/>
        </w:rPr>
      </w:pPr>
      <w:r w:rsidRPr="00A27137">
        <w:rPr>
          <w:b/>
          <w:color w:val="000000" w:themeColor="text1"/>
          <w:sz w:val="28"/>
        </w:rPr>
        <w:t>Общие положения</w:t>
      </w:r>
    </w:p>
    <w:p w:rsidR="0024234A" w:rsidRPr="00A27137" w:rsidRDefault="0024234A" w:rsidP="00A27137">
      <w:pPr>
        <w:pStyle w:val="ConsPlusNormal"/>
        <w:ind w:firstLine="567"/>
        <w:rPr>
          <w:color w:val="000000" w:themeColor="text1"/>
          <w:sz w:val="28"/>
        </w:rPr>
      </w:pPr>
    </w:p>
    <w:p w:rsidR="0024234A" w:rsidRPr="00053E60" w:rsidRDefault="00BF4F79" w:rsidP="00A27137">
      <w:pPr>
        <w:pStyle w:val="a8"/>
        <w:widowControl/>
        <w:tabs>
          <w:tab w:val="left" w:pos="1134"/>
        </w:tabs>
        <w:ind w:left="0" w:firstLine="709"/>
        <w:jc w:val="both"/>
        <w:rPr>
          <w:rFonts w:ascii="Times New Roman" w:hAnsi="Times New Roman"/>
          <w:color w:val="000000" w:themeColor="text1"/>
          <w:sz w:val="24"/>
          <w:szCs w:val="24"/>
        </w:rPr>
      </w:pPr>
      <w:r w:rsidRPr="00053E60">
        <w:rPr>
          <w:rFonts w:ascii="Times New Roman" w:hAnsi="Times New Roman"/>
          <w:color w:val="000000" w:themeColor="text1"/>
          <w:sz w:val="24"/>
          <w:szCs w:val="24"/>
        </w:rPr>
        <w:t>1.</w:t>
      </w:r>
      <w:r w:rsidR="00CD23EC" w:rsidRPr="00053E60">
        <w:rPr>
          <w:rFonts w:ascii="Times New Roman" w:hAnsi="Times New Roman"/>
          <w:color w:val="000000" w:themeColor="text1"/>
          <w:sz w:val="24"/>
          <w:szCs w:val="24"/>
        </w:rPr>
        <w:t>1.</w:t>
      </w:r>
      <w:r w:rsidR="0024234A" w:rsidRPr="00053E60">
        <w:rPr>
          <w:rFonts w:ascii="Times New Roman" w:hAnsi="Times New Roman"/>
          <w:color w:val="000000" w:themeColor="text1"/>
          <w:sz w:val="24"/>
          <w:szCs w:val="24"/>
        </w:rPr>
        <w:t xml:space="preserve"> Настоящее Положение устанавливает порядок организации и осуществления муниципального </w:t>
      </w:r>
      <w:r w:rsidR="004107DF" w:rsidRPr="00053E60">
        <w:rPr>
          <w:rFonts w:ascii="Times New Roman" w:hAnsi="Times New Roman"/>
          <w:color w:val="000000" w:themeColor="text1"/>
          <w:sz w:val="24"/>
          <w:szCs w:val="24"/>
        </w:rPr>
        <w:t xml:space="preserve">жилищного </w:t>
      </w:r>
      <w:r w:rsidR="0024234A" w:rsidRPr="00053E60">
        <w:rPr>
          <w:rFonts w:ascii="Times New Roman" w:hAnsi="Times New Roman"/>
          <w:color w:val="000000" w:themeColor="text1"/>
          <w:sz w:val="24"/>
          <w:szCs w:val="24"/>
        </w:rPr>
        <w:t xml:space="preserve">контроля </w:t>
      </w:r>
      <w:r w:rsidRPr="00053E60">
        <w:rPr>
          <w:rFonts w:ascii="Times New Roman" w:hAnsi="Times New Roman"/>
          <w:color w:val="000000" w:themeColor="text1"/>
          <w:sz w:val="24"/>
          <w:szCs w:val="24"/>
        </w:rPr>
        <w:t>на территории</w:t>
      </w:r>
      <w:r w:rsidR="0024234A" w:rsidRPr="00053E60">
        <w:rPr>
          <w:rFonts w:ascii="Times New Roman" w:hAnsi="Times New Roman"/>
          <w:color w:val="000000" w:themeColor="text1"/>
          <w:sz w:val="24"/>
          <w:szCs w:val="24"/>
        </w:rPr>
        <w:t xml:space="preserve">  </w:t>
      </w:r>
      <w:r w:rsidR="006F459C" w:rsidRPr="00053E60">
        <w:rPr>
          <w:rFonts w:ascii="Times New Roman" w:hAnsi="Times New Roman"/>
          <w:color w:val="000000" w:themeColor="text1"/>
          <w:sz w:val="24"/>
          <w:szCs w:val="24"/>
        </w:rPr>
        <w:t>Алькеевского муниципального района Республики Татарстан</w:t>
      </w:r>
      <w:r w:rsidR="0024234A" w:rsidRPr="00053E60">
        <w:rPr>
          <w:rFonts w:ascii="Times New Roman" w:hAnsi="Times New Roman"/>
          <w:color w:val="000000" w:themeColor="text1"/>
          <w:sz w:val="24"/>
          <w:szCs w:val="24"/>
        </w:rPr>
        <w:t xml:space="preserve"> (далее – муниципальный </w:t>
      </w:r>
      <w:r w:rsidR="00B21CCA" w:rsidRPr="00053E60">
        <w:rPr>
          <w:rFonts w:ascii="Times New Roman" w:hAnsi="Times New Roman"/>
          <w:color w:val="000000" w:themeColor="text1"/>
          <w:sz w:val="24"/>
          <w:szCs w:val="24"/>
        </w:rPr>
        <w:t xml:space="preserve">жилищный </w:t>
      </w:r>
      <w:r w:rsidR="0024234A" w:rsidRPr="00053E60">
        <w:rPr>
          <w:rFonts w:ascii="Times New Roman" w:hAnsi="Times New Roman"/>
          <w:color w:val="000000" w:themeColor="text1"/>
          <w:sz w:val="24"/>
          <w:szCs w:val="24"/>
        </w:rPr>
        <w:t>контроль).</w:t>
      </w:r>
      <w:r w:rsidR="00F827E3" w:rsidRPr="00053E60">
        <w:rPr>
          <w:rFonts w:ascii="Times New Roman" w:hAnsi="Times New Roman"/>
          <w:color w:val="000000" w:themeColor="text1"/>
          <w:sz w:val="24"/>
          <w:szCs w:val="24"/>
        </w:rPr>
        <w:t xml:space="preserve"> </w:t>
      </w:r>
    </w:p>
    <w:p w:rsidR="00B21CCA" w:rsidRPr="00053E60" w:rsidRDefault="00CD23EC" w:rsidP="00A27137">
      <w:pPr>
        <w:pStyle w:val="ConsPlusNormal"/>
        <w:ind w:firstLine="709"/>
        <w:jc w:val="both"/>
        <w:rPr>
          <w:color w:val="000000"/>
          <w:szCs w:val="24"/>
        </w:rPr>
      </w:pPr>
      <w:r w:rsidRPr="00053E60">
        <w:rPr>
          <w:color w:val="000000" w:themeColor="text1"/>
          <w:szCs w:val="24"/>
        </w:rPr>
        <w:t>1.</w:t>
      </w:r>
      <w:r w:rsidR="001B4200" w:rsidRPr="00053E60">
        <w:rPr>
          <w:color w:val="000000" w:themeColor="text1"/>
          <w:szCs w:val="24"/>
        </w:rPr>
        <w:t>2</w:t>
      </w:r>
      <w:r w:rsidR="00E35F85" w:rsidRPr="00053E60">
        <w:rPr>
          <w:color w:val="000000" w:themeColor="text1"/>
          <w:szCs w:val="24"/>
        </w:rPr>
        <w:t>.</w:t>
      </w:r>
      <w:r w:rsidR="00B21CCA" w:rsidRPr="00053E60">
        <w:rPr>
          <w:szCs w:val="24"/>
        </w:rPr>
        <w:t xml:space="preserve"> </w:t>
      </w:r>
      <w:r w:rsidR="00B21CCA" w:rsidRPr="00053E60">
        <w:rPr>
          <w:color w:val="000000"/>
          <w:szCs w:val="24"/>
        </w:rPr>
        <w:t>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21CCA" w:rsidRPr="00053E60" w:rsidRDefault="00B21CCA" w:rsidP="00A27137">
      <w:pPr>
        <w:pStyle w:val="ConsPlusNormal"/>
        <w:ind w:firstLine="709"/>
        <w:jc w:val="both"/>
        <w:rPr>
          <w:color w:val="000000"/>
          <w:szCs w:val="24"/>
        </w:rPr>
      </w:pPr>
      <w:proofErr w:type="gramStart"/>
      <w:r w:rsidRPr="00053E60">
        <w:rPr>
          <w:color w:val="000000"/>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21CCA" w:rsidRPr="00053E60" w:rsidRDefault="00B21CCA" w:rsidP="00A27137">
      <w:pPr>
        <w:pStyle w:val="ConsPlusNormal"/>
        <w:ind w:firstLine="709"/>
        <w:jc w:val="both"/>
        <w:rPr>
          <w:color w:val="000000"/>
          <w:szCs w:val="24"/>
        </w:rPr>
      </w:pPr>
      <w:r w:rsidRPr="00053E60">
        <w:rPr>
          <w:color w:val="000000"/>
          <w:szCs w:val="24"/>
        </w:rPr>
        <w:t>2) требований к формированию фондов капитального ремонта;</w:t>
      </w:r>
    </w:p>
    <w:p w:rsidR="00B21CCA" w:rsidRPr="00053E60" w:rsidRDefault="00B21CCA" w:rsidP="00A27137">
      <w:pPr>
        <w:pStyle w:val="ConsPlusNormal"/>
        <w:ind w:firstLine="709"/>
        <w:jc w:val="both"/>
        <w:rPr>
          <w:color w:val="000000"/>
          <w:szCs w:val="24"/>
        </w:rPr>
      </w:pPr>
      <w:r w:rsidRPr="00053E60">
        <w:rPr>
          <w:color w:val="000000"/>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21CCA" w:rsidRPr="00053E60" w:rsidRDefault="00B21CCA" w:rsidP="00A27137">
      <w:pPr>
        <w:pStyle w:val="ConsPlusNormal"/>
        <w:ind w:firstLine="709"/>
        <w:jc w:val="both"/>
        <w:rPr>
          <w:color w:val="000000"/>
          <w:szCs w:val="24"/>
        </w:rPr>
      </w:pPr>
      <w:r w:rsidRPr="00053E60">
        <w:rPr>
          <w:color w:val="000000"/>
          <w:szCs w:val="24"/>
        </w:rPr>
        <w:t>4) требований к предоставлению коммунальных услуг собственникам и пользователям помещений в многоквартирных домах и жилых домов;</w:t>
      </w:r>
    </w:p>
    <w:p w:rsidR="00B21CCA" w:rsidRPr="00053E60" w:rsidRDefault="00B21CCA" w:rsidP="00A27137">
      <w:pPr>
        <w:pStyle w:val="ConsPlusNormal"/>
        <w:ind w:firstLine="709"/>
        <w:jc w:val="both"/>
        <w:rPr>
          <w:color w:val="000000"/>
          <w:szCs w:val="24"/>
        </w:rPr>
      </w:pPr>
      <w:r w:rsidRPr="00053E60">
        <w:rPr>
          <w:color w:val="000000"/>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21CCA" w:rsidRPr="00053E60" w:rsidRDefault="00B21CCA" w:rsidP="00A27137">
      <w:pPr>
        <w:pStyle w:val="ConsPlusNormal"/>
        <w:ind w:firstLine="709"/>
        <w:jc w:val="both"/>
        <w:rPr>
          <w:color w:val="000000"/>
          <w:szCs w:val="24"/>
        </w:rPr>
      </w:pPr>
      <w:r w:rsidRPr="00053E60">
        <w:rPr>
          <w:color w:val="000000"/>
          <w:szCs w:val="24"/>
        </w:rPr>
        <w:t>6) правил содержания общего имущества в многоквартирном доме и правил изменения размера платы за содержание жилого помещения;</w:t>
      </w:r>
    </w:p>
    <w:p w:rsidR="00B21CCA" w:rsidRPr="00053E60" w:rsidRDefault="00B21CCA" w:rsidP="00A27137">
      <w:pPr>
        <w:pStyle w:val="ConsPlusNormal"/>
        <w:ind w:firstLine="709"/>
        <w:jc w:val="both"/>
        <w:rPr>
          <w:color w:val="000000"/>
          <w:szCs w:val="24"/>
        </w:rPr>
      </w:pPr>
      <w:r w:rsidRPr="00053E60">
        <w:rPr>
          <w:color w:val="000000"/>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21CCA" w:rsidRPr="00053E60" w:rsidRDefault="00B21CCA" w:rsidP="00A27137">
      <w:pPr>
        <w:pStyle w:val="ConsPlusNormal"/>
        <w:ind w:firstLine="709"/>
        <w:jc w:val="both"/>
        <w:rPr>
          <w:color w:val="000000"/>
          <w:szCs w:val="24"/>
        </w:rPr>
      </w:pPr>
      <w:r w:rsidRPr="00053E60">
        <w:rPr>
          <w:color w:val="000000"/>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21CCA" w:rsidRPr="00053E60" w:rsidRDefault="00B21CCA" w:rsidP="00A27137">
      <w:pPr>
        <w:pStyle w:val="ConsPlusNormal"/>
        <w:ind w:firstLine="709"/>
        <w:jc w:val="both"/>
        <w:rPr>
          <w:color w:val="000000"/>
          <w:szCs w:val="24"/>
        </w:rPr>
      </w:pPr>
      <w:r w:rsidRPr="00053E60">
        <w:rPr>
          <w:color w:val="000000"/>
          <w:szCs w:val="24"/>
        </w:rPr>
        <w:t xml:space="preserve">9) требований к порядку размещения </w:t>
      </w:r>
      <w:proofErr w:type="spellStart"/>
      <w:r w:rsidRPr="00053E60">
        <w:rPr>
          <w:color w:val="000000"/>
          <w:szCs w:val="24"/>
        </w:rPr>
        <w:t>ресурсоснабжающими</w:t>
      </w:r>
      <w:proofErr w:type="spellEnd"/>
      <w:r w:rsidRPr="00053E60">
        <w:rPr>
          <w:color w:val="000000"/>
          <w:szCs w:val="24"/>
        </w:rPr>
        <w:t xml:space="preserve"> организациями, лицами, осуществляющими деятельность по управлению многоквартирными домами, информации в системе;</w:t>
      </w:r>
    </w:p>
    <w:p w:rsidR="00B21CCA" w:rsidRPr="00053E60" w:rsidRDefault="00B21CCA" w:rsidP="00A27137">
      <w:pPr>
        <w:pStyle w:val="ConsPlusNormal"/>
        <w:ind w:firstLine="709"/>
        <w:jc w:val="both"/>
        <w:rPr>
          <w:color w:val="000000"/>
          <w:szCs w:val="24"/>
        </w:rPr>
      </w:pPr>
      <w:r w:rsidRPr="00053E60">
        <w:rPr>
          <w:color w:val="000000"/>
          <w:szCs w:val="24"/>
        </w:rPr>
        <w:t>10) требований к обеспечению доступности для инвалидов помещений в многоквартирных домах;</w:t>
      </w:r>
    </w:p>
    <w:p w:rsidR="00B21CCA" w:rsidRPr="00053E60" w:rsidRDefault="00B21CCA" w:rsidP="00A27137">
      <w:pPr>
        <w:pStyle w:val="ConsPlusNormal"/>
        <w:ind w:firstLine="709"/>
        <w:jc w:val="both"/>
        <w:rPr>
          <w:color w:val="000000"/>
          <w:szCs w:val="24"/>
        </w:rPr>
      </w:pPr>
      <w:r w:rsidRPr="00053E60">
        <w:rPr>
          <w:color w:val="000000"/>
          <w:szCs w:val="24"/>
        </w:rPr>
        <w:t>11) требований к предоставлению жилых помещений в наемных домах социального использования.</w:t>
      </w:r>
    </w:p>
    <w:p w:rsidR="00B21CCA" w:rsidRPr="00053E60" w:rsidRDefault="00B21CCA" w:rsidP="00A27137">
      <w:pPr>
        <w:ind w:firstLine="709"/>
        <w:contextualSpacing/>
        <w:jc w:val="both"/>
        <w:rPr>
          <w:rFonts w:ascii="Times New Roman" w:hAnsi="Times New Roman"/>
          <w:sz w:val="24"/>
          <w:szCs w:val="24"/>
        </w:rPr>
      </w:pPr>
      <w:r w:rsidRPr="00053E60">
        <w:rPr>
          <w:rFonts w:ascii="Times New Roman" w:hAnsi="Times New Roman"/>
          <w:sz w:val="24"/>
          <w:szCs w:val="24"/>
        </w:rPr>
        <w:t>1.3. Муниципальный жилищный контроль осуществляе</w:t>
      </w:r>
      <w:r w:rsidR="007853E8" w:rsidRPr="00053E60">
        <w:rPr>
          <w:rFonts w:ascii="Times New Roman" w:hAnsi="Times New Roman"/>
          <w:sz w:val="24"/>
          <w:szCs w:val="24"/>
        </w:rPr>
        <w:t>тся</w:t>
      </w:r>
      <w:r w:rsidR="006F459C" w:rsidRPr="00053E60">
        <w:rPr>
          <w:rFonts w:ascii="Times New Roman" w:hAnsi="Times New Roman"/>
          <w:sz w:val="24"/>
          <w:szCs w:val="24"/>
        </w:rPr>
        <w:t xml:space="preserve">  отделом инфраструктурного развития</w:t>
      </w:r>
      <w:r w:rsidR="007853E8" w:rsidRPr="00053E60">
        <w:rPr>
          <w:rFonts w:ascii="Times New Roman" w:hAnsi="Times New Roman"/>
          <w:sz w:val="24"/>
          <w:szCs w:val="24"/>
        </w:rPr>
        <w:t xml:space="preserve"> </w:t>
      </w:r>
      <w:r w:rsidR="0006245F" w:rsidRPr="00053E60">
        <w:rPr>
          <w:rFonts w:ascii="Times New Roman" w:hAnsi="Times New Roman"/>
          <w:color w:val="000000" w:themeColor="text1"/>
          <w:sz w:val="24"/>
          <w:szCs w:val="24"/>
        </w:rPr>
        <w:t>Исполнительн</w:t>
      </w:r>
      <w:r w:rsidR="006F459C" w:rsidRPr="00053E60">
        <w:rPr>
          <w:rFonts w:ascii="Times New Roman" w:hAnsi="Times New Roman"/>
          <w:color w:val="000000" w:themeColor="text1"/>
          <w:sz w:val="24"/>
          <w:szCs w:val="24"/>
        </w:rPr>
        <w:t>ого</w:t>
      </w:r>
      <w:r w:rsidR="0006245F" w:rsidRPr="00053E60">
        <w:rPr>
          <w:rFonts w:ascii="Times New Roman" w:hAnsi="Times New Roman"/>
          <w:color w:val="000000" w:themeColor="text1"/>
          <w:sz w:val="24"/>
          <w:szCs w:val="24"/>
        </w:rPr>
        <w:t xml:space="preserve"> комитет</w:t>
      </w:r>
      <w:r w:rsidR="006F459C" w:rsidRPr="00053E60">
        <w:rPr>
          <w:rFonts w:ascii="Times New Roman" w:hAnsi="Times New Roman"/>
          <w:color w:val="000000" w:themeColor="text1"/>
          <w:sz w:val="24"/>
          <w:szCs w:val="24"/>
        </w:rPr>
        <w:t>а Алькеевского</w:t>
      </w:r>
      <w:r w:rsidR="006F459C" w:rsidRPr="00053E60">
        <w:rPr>
          <w:sz w:val="24"/>
          <w:szCs w:val="24"/>
        </w:rPr>
        <w:t xml:space="preserve"> </w:t>
      </w:r>
      <w:r w:rsidR="006F459C" w:rsidRPr="00053E60">
        <w:rPr>
          <w:rFonts w:ascii="Times New Roman" w:hAnsi="Times New Roman"/>
          <w:color w:val="000000" w:themeColor="text1"/>
          <w:sz w:val="24"/>
          <w:szCs w:val="24"/>
        </w:rPr>
        <w:t>муниципального района Республики Татарстан</w:t>
      </w:r>
      <w:r w:rsidR="0006245F" w:rsidRPr="00053E60">
        <w:rPr>
          <w:rFonts w:ascii="Times New Roman" w:hAnsi="Times New Roman"/>
          <w:color w:val="FF0000"/>
          <w:sz w:val="24"/>
          <w:szCs w:val="24"/>
        </w:rPr>
        <w:t xml:space="preserve"> </w:t>
      </w:r>
      <w:r w:rsidR="007853E8" w:rsidRPr="00053E60">
        <w:rPr>
          <w:rFonts w:ascii="Times New Roman" w:hAnsi="Times New Roman"/>
          <w:sz w:val="24"/>
          <w:szCs w:val="24"/>
        </w:rPr>
        <w:t xml:space="preserve"> </w:t>
      </w:r>
      <w:r w:rsidR="00EA1C46" w:rsidRPr="00053E60">
        <w:rPr>
          <w:rFonts w:ascii="Times New Roman" w:hAnsi="Times New Roman"/>
          <w:i/>
          <w:iCs/>
          <w:sz w:val="24"/>
          <w:szCs w:val="24"/>
        </w:rPr>
        <w:t xml:space="preserve"> </w:t>
      </w:r>
      <w:r w:rsidRPr="00053E60">
        <w:rPr>
          <w:rFonts w:ascii="Times New Roman" w:hAnsi="Times New Roman"/>
          <w:sz w:val="24"/>
          <w:szCs w:val="24"/>
        </w:rPr>
        <w:t>(далее –</w:t>
      </w:r>
      <w:r w:rsidR="00A53E5F" w:rsidRPr="00053E60">
        <w:rPr>
          <w:rFonts w:ascii="Times New Roman" w:hAnsi="Times New Roman"/>
          <w:sz w:val="24"/>
          <w:szCs w:val="24"/>
        </w:rPr>
        <w:t xml:space="preserve"> Контрольный орган</w:t>
      </w:r>
      <w:r w:rsidRPr="00053E60">
        <w:rPr>
          <w:rFonts w:ascii="Times New Roman" w:hAnsi="Times New Roman"/>
          <w:sz w:val="24"/>
          <w:szCs w:val="24"/>
        </w:rPr>
        <w:t>).</w:t>
      </w:r>
    </w:p>
    <w:p w:rsidR="007A013C" w:rsidRPr="00053E60" w:rsidRDefault="00B21CCA" w:rsidP="00A27137">
      <w:pPr>
        <w:ind w:right="-1" w:firstLine="709"/>
        <w:jc w:val="both"/>
        <w:rPr>
          <w:rFonts w:ascii="Times New Roman" w:hAnsi="Times New Roman"/>
          <w:sz w:val="24"/>
          <w:szCs w:val="24"/>
        </w:rPr>
      </w:pPr>
      <w:r w:rsidRPr="00053E60">
        <w:rPr>
          <w:rFonts w:ascii="Times New Roman" w:hAnsi="Times New Roman"/>
          <w:sz w:val="24"/>
          <w:szCs w:val="24"/>
        </w:rPr>
        <w:t xml:space="preserve">1.4. Должностными лицами </w:t>
      </w:r>
      <w:r w:rsidR="0006245F" w:rsidRPr="00053E60">
        <w:rPr>
          <w:rFonts w:ascii="Times New Roman" w:hAnsi="Times New Roman"/>
          <w:color w:val="000000" w:themeColor="text1"/>
          <w:sz w:val="24"/>
          <w:szCs w:val="24"/>
        </w:rPr>
        <w:t>Исполнительного комитета</w:t>
      </w:r>
      <w:r w:rsidRPr="00053E60">
        <w:rPr>
          <w:rFonts w:ascii="Times New Roman" w:hAnsi="Times New Roman"/>
          <w:color w:val="000000" w:themeColor="text1"/>
          <w:sz w:val="24"/>
          <w:szCs w:val="24"/>
        </w:rPr>
        <w:t xml:space="preserve">, </w:t>
      </w:r>
      <w:r w:rsidRPr="00053E60">
        <w:rPr>
          <w:rFonts w:ascii="Times New Roman" w:hAnsi="Times New Roman"/>
          <w:sz w:val="24"/>
          <w:szCs w:val="24"/>
        </w:rPr>
        <w:t xml:space="preserve">уполномоченными осуществлять муниципальный жилищный контроль, являются </w:t>
      </w:r>
      <w:r w:rsidR="006F459C" w:rsidRPr="00053E60">
        <w:rPr>
          <w:rFonts w:ascii="Times New Roman" w:hAnsi="Times New Roman"/>
          <w:sz w:val="24"/>
          <w:szCs w:val="24"/>
        </w:rPr>
        <w:t xml:space="preserve">начальник отдела и главный специалист отдела инфраструктурного развития </w:t>
      </w:r>
      <w:r w:rsidR="006F459C" w:rsidRPr="00053E60">
        <w:rPr>
          <w:rFonts w:ascii="Times New Roman" w:hAnsi="Times New Roman"/>
          <w:color w:val="000000" w:themeColor="text1"/>
          <w:sz w:val="24"/>
          <w:szCs w:val="24"/>
        </w:rPr>
        <w:t>Исполнительного комитета Алькеевского</w:t>
      </w:r>
      <w:r w:rsidR="006F459C" w:rsidRPr="00053E60">
        <w:rPr>
          <w:sz w:val="24"/>
          <w:szCs w:val="24"/>
        </w:rPr>
        <w:t xml:space="preserve"> </w:t>
      </w:r>
      <w:r w:rsidR="006F459C" w:rsidRPr="00053E60">
        <w:rPr>
          <w:rFonts w:ascii="Times New Roman" w:hAnsi="Times New Roman"/>
          <w:color w:val="000000" w:themeColor="text1"/>
          <w:sz w:val="24"/>
          <w:szCs w:val="24"/>
        </w:rPr>
        <w:t xml:space="preserve">муниципального района </w:t>
      </w:r>
      <w:r w:rsidR="005E74EC" w:rsidRPr="00053E60">
        <w:rPr>
          <w:rFonts w:ascii="Times New Roman" w:eastAsiaTheme="minorHAnsi" w:hAnsi="Times New Roman"/>
          <w:i/>
          <w:color w:val="auto"/>
          <w:sz w:val="24"/>
          <w:szCs w:val="24"/>
          <w:lang w:eastAsia="en-US"/>
        </w:rPr>
        <w:t xml:space="preserve"> </w:t>
      </w:r>
      <w:r w:rsidRPr="00053E60">
        <w:rPr>
          <w:rFonts w:ascii="Times New Roman" w:hAnsi="Times New Roman"/>
          <w:sz w:val="24"/>
          <w:szCs w:val="24"/>
        </w:rPr>
        <w:t xml:space="preserve">(далее также – </w:t>
      </w:r>
      <w:r w:rsidR="007A013C" w:rsidRPr="00053E60">
        <w:rPr>
          <w:rFonts w:ascii="Times New Roman" w:hAnsi="Times New Roman"/>
          <w:sz w:val="24"/>
          <w:szCs w:val="24"/>
        </w:rPr>
        <w:t>инспектор</w:t>
      </w:r>
      <w:r w:rsidRPr="00053E60">
        <w:rPr>
          <w:rFonts w:ascii="Times New Roman" w:hAnsi="Times New Roman"/>
          <w:sz w:val="24"/>
          <w:szCs w:val="24"/>
        </w:rPr>
        <w:t>)</w:t>
      </w:r>
      <w:r w:rsidRPr="00053E60">
        <w:rPr>
          <w:rFonts w:ascii="Times New Roman" w:hAnsi="Times New Roman"/>
          <w:i/>
          <w:iCs/>
          <w:sz w:val="24"/>
          <w:szCs w:val="24"/>
        </w:rPr>
        <w:t>.</w:t>
      </w:r>
      <w:r w:rsidRPr="00053E60">
        <w:rPr>
          <w:rFonts w:ascii="Times New Roman" w:hAnsi="Times New Roman"/>
          <w:sz w:val="24"/>
          <w:szCs w:val="24"/>
        </w:rPr>
        <w:t xml:space="preserve"> </w:t>
      </w:r>
    </w:p>
    <w:p w:rsidR="00B21CCA" w:rsidRPr="00053E60" w:rsidRDefault="00B21CCA" w:rsidP="00A27137">
      <w:pPr>
        <w:ind w:right="-1" w:firstLine="709"/>
        <w:jc w:val="both"/>
        <w:rPr>
          <w:rFonts w:ascii="Times New Roman" w:eastAsiaTheme="minorHAnsi" w:hAnsi="Times New Roman"/>
          <w:i/>
          <w:color w:val="auto"/>
          <w:sz w:val="24"/>
          <w:szCs w:val="24"/>
          <w:lang w:eastAsia="en-US"/>
        </w:rPr>
      </w:pPr>
      <w:r w:rsidRPr="00053E60">
        <w:rPr>
          <w:rFonts w:ascii="Times New Roman" w:hAnsi="Times New Roman"/>
          <w:sz w:val="24"/>
          <w:szCs w:val="24"/>
        </w:rPr>
        <w:lastRenderedPageBreak/>
        <w:t>В должностные обязанн</w:t>
      </w:r>
      <w:r w:rsidR="00A53E5F" w:rsidRPr="00053E60">
        <w:rPr>
          <w:rFonts w:ascii="Times New Roman" w:hAnsi="Times New Roman"/>
          <w:sz w:val="24"/>
          <w:szCs w:val="24"/>
        </w:rPr>
        <w:t>ости указанных должностных лиц Контрольного органа</w:t>
      </w:r>
      <w:r w:rsidRPr="00053E60">
        <w:rPr>
          <w:rFonts w:ascii="Times New Roman" w:hAnsi="Times New Roman"/>
          <w:sz w:val="24"/>
          <w:szCs w:val="24"/>
        </w:rPr>
        <w:t xml:space="preserve"> в соответствии с их должностной инструкцией входит осуществление полномочий по муниципальному жилищному контролю.</w:t>
      </w:r>
    </w:p>
    <w:p w:rsidR="00B21CCA" w:rsidRPr="00053E60" w:rsidRDefault="00B21CCA" w:rsidP="00A27137">
      <w:pPr>
        <w:ind w:firstLine="709"/>
        <w:contextualSpacing/>
        <w:jc w:val="both"/>
        <w:rPr>
          <w:rFonts w:ascii="Times New Roman" w:hAnsi="Times New Roman"/>
          <w:sz w:val="24"/>
          <w:szCs w:val="24"/>
        </w:rPr>
      </w:pPr>
      <w:r w:rsidRPr="00053E60">
        <w:rPr>
          <w:rFonts w:ascii="Times New Roman" w:hAnsi="Times New Roman"/>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w:t>
      </w:r>
      <w:r w:rsidR="00AD2F50" w:rsidRPr="00053E60">
        <w:rPr>
          <w:rFonts w:ascii="Times New Roman" w:hAnsi="Times New Roman"/>
          <w:sz w:val="24"/>
          <w:szCs w:val="24"/>
        </w:rPr>
        <w:t xml:space="preserve"> июля 2020 года </w:t>
      </w:r>
      <w:r w:rsidRPr="00053E60">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00FC5CE2" w:rsidRPr="00053E60">
        <w:rPr>
          <w:rFonts w:ascii="Times New Roman" w:hAnsi="Times New Roman"/>
          <w:sz w:val="24"/>
          <w:szCs w:val="24"/>
        </w:rPr>
        <w:t>(далее –</w:t>
      </w:r>
      <w:r w:rsidR="003110D2" w:rsidRPr="00053E60">
        <w:rPr>
          <w:rFonts w:ascii="Times New Roman" w:hAnsi="Times New Roman"/>
          <w:sz w:val="24"/>
          <w:szCs w:val="24"/>
        </w:rPr>
        <w:t xml:space="preserve"> </w:t>
      </w:r>
      <w:r w:rsidR="00FC5CE2" w:rsidRPr="00053E60">
        <w:rPr>
          <w:rFonts w:ascii="Times New Roman" w:hAnsi="Times New Roman"/>
          <w:sz w:val="24"/>
          <w:szCs w:val="24"/>
        </w:rPr>
        <w:t xml:space="preserve">Федеральный закон </w:t>
      </w:r>
      <w:r w:rsidR="00FC5CE2" w:rsidRPr="00053E60">
        <w:rPr>
          <w:rFonts w:ascii="Times New Roman" w:hAnsi="Times New Roman"/>
          <w:sz w:val="24"/>
          <w:szCs w:val="24"/>
        </w:rPr>
        <w:br/>
        <w:t>№ 248</w:t>
      </w:r>
      <w:r w:rsidR="003110D2" w:rsidRPr="00053E60">
        <w:rPr>
          <w:rFonts w:ascii="Times New Roman" w:hAnsi="Times New Roman"/>
          <w:sz w:val="24"/>
          <w:szCs w:val="24"/>
        </w:rPr>
        <w:t>-ФЗ</w:t>
      </w:r>
      <w:r w:rsidR="00FC5CE2" w:rsidRPr="00053E60">
        <w:rPr>
          <w:rFonts w:ascii="Times New Roman" w:hAnsi="Times New Roman"/>
          <w:sz w:val="24"/>
          <w:szCs w:val="24"/>
        </w:rPr>
        <w:t xml:space="preserve">) </w:t>
      </w:r>
      <w:r w:rsidRPr="00053E60">
        <w:rPr>
          <w:rFonts w:ascii="Times New Roman" w:hAnsi="Times New Roman"/>
          <w:sz w:val="24"/>
          <w:szCs w:val="24"/>
        </w:rPr>
        <w:t>и иными федеральными законами.</w:t>
      </w:r>
    </w:p>
    <w:p w:rsidR="0008784F" w:rsidRPr="00053E60" w:rsidRDefault="0008784F" w:rsidP="00A27137">
      <w:pPr>
        <w:ind w:firstLine="709"/>
        <w:jc w:val="both"/>
        <w:rPr>
          <w:rFonts w:ascii="Times New Roman" w:hAnsi="Times New Roman"/>
          <w:color w:val="000000" w:themeColor="text1"/>
          <w:sz w:val="24"/>
          <w:szCs w:val="24"/>
        </w:rPr>
      </w:pPr>
      <w:r w:rsidRPr="00053E60">
        <w:rPr>
          <w:rFonts w:ascii="Times New Roman" w:hAnsi="Times New Roman"/>
          <w:color w:val="000000" w:themeColor="text1"/>
          <w:sz w:val="24"/>
          <w:szCs w:val="24"/>
        </w:rPr>
        <w:t xml:space="preserve">Должностными лицами </w:t>
      </w:r>
      <w:r w:rsidR="00A53E5F" w:rsidRPr="00053E60">
        <w:rPr>
          <w:rFonts w:ascii="Times New Roman" w:hAnsi="Times New Roman"/>
          <w:color w:val="000000" w:themeColor="text1"/>
          <w:sz w:val="24"/>
          <w:szCs w:val="24"/>
        </w:rPr>
        <w:t>Контрольного органа</w:t>
      </w:r>
      <w:r w:rsidRPr="00053E60">
        <w:rPr>
          <w:rFonts w:ascii="Times New Roman" w:hAnsi="Times New Roman"/>
          <w:color w:val="000000" w:themeColor="text1"/>
          <w:sz w:val="24"/>
          <w:szCs w:val="24"/>
        </w:rPr>
        <w:t xml:space="preserve">, уполномоченными </w:t>
      </w:r>
      <w:r w:rsidRPr="00053E60">
        <w:rPr>
          <w:rFonts w:ascii="Times New Roman" w:hAnsi="Times New Roman"/>
          <w:color w:val="000000" w:themeColor="text1"/>
          <w:sz w:val="24"/>
          <w:szCs w:val="24"/>
        </w:rPr>
        <w:br/>
        <w:t>на принятие решения о проведении контрольного мероприятия, являются руководитель, заместитель руководителя Контрольного органа</w:t>
      </w:r>
      <w:r w:rsidR="00AB1A7A" w:rsidRPr="00053E60">
        <w:rPr>
          <w:rFonts w:ascii="Times New Roman" w:hAnsi="Times New Roman"/>
          <w:color w:val="000000" w:themeColor="text1"/>
          <w:sz w:val="24"/>
          <w:szCs w:val="24"/>
        </w:rPr>
        <w:t xml:space="preserve"> (уполномоченные должностные лица Контрольного органа)</w:t>
      </w:r>
      <w:r w:rsidRPr="00053E60">
        <w:rPr>
          <w:rFonts w:ascii="Times New Roman" w:hAnsi="Times New Roman"/>
          <w:color w:val="000000" w:themeColor="text1"/>
          <w:sz w:val="24"/>
          <w:szCs w:val="24"/>
        </w:rPr>
        <w:t xml:space="preserve">. </w:t>
      </w:r>
    </w:p>
    <w:p w:rsidR="00B21CCA" w:rsidRPr="00053E60" w:rsidRDefault="00B21CCA" w:rsidP="00A27137">
      <w:pPr>
        <w:pStyle w:val="ConsPlusNormal"/>
        <w:ind w:firstLine="709"/>
        <w:jc w:val="both"/>
        <w:rPr>
          <w:color w:val="000000"/>
          <w:szCs w:val="24"/>
        </w:rPr>
      </w:pPr>
      <w:r w:rsidRPr="00053E60">
        <w:rPr>
          <w:color w:val="000000"/>
          <w:szCs w:val="24"/>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w:t>
      </w:r>
      <w:r w:rsidR="00BD79B3" w:rsidRPr="00053E60">
        <w:rPr>
          <w:color w:val="000000"/>
          <w:szCs w:val="24"/>
        </w:rPr>
        <w:t xml:space="preserve"> Жилищного кодекса Российской Федерации,</w:t>
      </w:r>
      <w:r w:rsidRPr="00053E60">
        <w:rPr>
          <w:color w:val="000000"/>
          <w:szCs w:val="24"/>
        </w:rPr>
        <w:t xml:space="preserve"> </w:t>
      </w:r>
      <w:r w:rsidR="003110D2" w:rsidRPr="00053E60">
        <w:rPr>
          <w:color w:val="000000"/>
          <w:szCs w:val="24"/>
        </w:rPr>
        <w:t>Федерального закона № 248-ФЗ</w:t>
      </w:r>
      <w:r w:rsidRPr="00053E60">
        <w:rPr>
          <w:color w:val="000000"/>
          <w:szCs w:val="24"/>
        </w:rPr>
        <w:t xml:space="preserve">, </w:t>
      </w:r>
      <w:r w:rsidR="00797501" w:rsidRPr="00053E60">
        <w:rPr>
          <w:color w:val="000000"/>
          <w:szCs w:val="24"/>
        </w:rPr>
        <w:t xml:space="preserve">Федерального </w:t>
      </w:r>
      <w:r w:rsidR="00797501" w:rsidRPr="00053E60">
        <w:rPr>
          <w:rStyle w:val="aa"/>
          <w:rFonts w:ascii="Times New Roman" w:hAnsi="Times New Roman"/>
          <w:color w:val="000000"/>
          <w:sz w:val="24"/>
          <w:szCs w:val="24"/>
          <w:u w:val="none"/>
        </w:rPr>
        <w:t>закона</w:t>
      </w:r>
      <w:r w:rsidR="00797501" w:rsidRPr="00053E60">
        <w:rPr>
          <w:color w:val="000000"/>
          <w:szCs w:val="24"/>
        </w:rPr>
        <w:t xml:space="preserve"> </w:t>
      </w:r>
      <w:r w:rsidR="002328A6" w:rsidRPr="00053E60">
        <w:rPr>
          <w:color w:val="000000"/>
          <w:szCs w:val="24"/>
        </w:rPr>
        <w:br/>
      </w:r>
      <w:r w:rsidR="00797501" w:rsidRPr="00053E60">
        <w:rPr>
          <w:color w:val="000000"/>
          <w:szCs w:val="24"/>
        </w:rPr>
        <w:t>от 6 октября 2003 года № 131-ФЗ «Об общих принципах организации местного самоупр</w:t>
      </w:r>
      <w:r w:rsidR="00BD79B3" w:rsidRPr="00053E60">
        <w:rPr>
          <w:color w:val="000000"/>
          <w:szCs w:val="24"/>
        </w:rPr>
        <w:t>авления в Российской Федерации»</w:t>
      </w:r>
      <w:r w:rsidRPr="00053E60">
        <w:rPr>
          <w:color w:val="000000"/>
          <w:szCs w:val="24"/>
        </w:rPr>
        <w:t>.</w:t>
      </w:r>
    </w:p>
    <w:p w:rsidR="00B21CCA" w:rsidRPr="00053E60" w:rsidRDefault="00B21CCA" w:rsidP="00A27137">
      <w:pPr>
        <w:pStyle w:val="ConsPlusNormal"/>
        <w:ind w:firstLine="709"/>
        <w:jc w:val="both"/>
        <w:rPr>
          <w:color w:val="000000"/>
          <w:szCs w:val="24"/>
        </w:rPr>
      </w:pPr>
      <w:r w:rsidRPr="00053E60">
        <w:rPr>
          <w:color w:val="000000"/>
          <w:szCs w:val="24"/>
        </w:rPr>
        <w:t xml:space="preserve">1.6. Объектами </w:t>
      </w:r>
      <w:bookmarkStart w:id="3" w:name="_Hlk77676821"/>
      <w:r w:rsidRPr="00053E60">
        <w:rPr>
          <w:color w:val="000000"/>
          <w:szCs w:val="24"/>
        </w:rPr>
        <w:t xml:space="preserve">муниципального жилищного контроля </w:t>
      </w:r>
      <w:bookmarkEnd w:id="3"/>
      <w:r w:rsidRPr="00053E60">
        <w:rPr>
          <w:color w:val="000000"/>
          <w:szCs w:val="24"/>
        </w:rPr>
        <w:t>являются:</w:t>
      </w:r>
    </w:p>
    <w:p w:rsidR="00B21CCA" w:rsidRPr="00053E60" w:rsidRDefault="00B21CCA" w:rsidP="00A27137">
      <w:pPr>
        <w:pStyle w:val="ConsPlusNormal"/>
        <w:ind w:firstLine="709"/>
        <w:jc w:val="both"/>
        <w:rPr>
          <w:color w:val="000000"/>
          <w:szCs w:val="24"/>
        </w:rPr>
      </w:pPr>
      <w:r w:rsidRPr="00053E60">
        <w:rPr>
          <w:color w:val="000000"/>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053E60">
        <w:rPr>
          <w:color w:val="000000"/>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053E60">
        <w:rPr>
          <w:color w:val="000000"/>
          <w:szCs w:val="24"/>
        </w:rPr>
        <w:t>;</w:t>
      </w:r>
      <w:bookmarkEnd w:id="5"/>
    </w:p>
    <w:p w:rsidR="00B21CCA" w:rsidRPr="00053E60" w:rsidRDefault="00B21CCA" w:rsidP="00A27137">
      <w:pPr>
        <w:pStyle w:val="ConsPlusNormal"/>
        <w:ind w:firstLine="709"/>
        <w:jc w:val="both"/>
        <w:rPr>
          <w:color w:val="000000"/>
          <w:szCs w:val="24"/>
        </w:rPr>
      </w:pPr>
      <w:r w:rsidRPr="00053E60">
        <w:rPr>
          <w:color w:val="000000"/>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21CCA" w:rsidRPr="00053E60" w:rsidRDefault="00B21CCA" w:rsidP="00A27137">
      <w:pPr>
        <w:pStyle w:val="ConsPlusNormal"/>
        <w:ind w:firstLine="709"/>
        <w:jc w:val="both"/>
        <w:rPr>
          <w:color w:val="000000"/>
          <w:szCs w:val="24"/>
        </w:rPr>
      </w:pPr>
      <w:r w:rsidRPr="00053E60">
        <w:rPr>
          <w:color w:val="000000"/>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53E60">
        <w:rPr>
          <w:szCs w:val="24"/>
        </w:rPr>
        <w:t xml:space="preserve"> </w:t>
      </w:r>
      <w:r w:rsidRPr="00053E60">
        <w:rPr>
          <w:color w:val="000000"/>
          <w:szCs w:val="24"/>
        </w:rPr>
        <w:t>указанные в подпунктах 1 – 11 пункта 1.2 настоящего Положения.</w:t>
      </w:r>
    </w:p>
    <w:p w:rsidR="0008784F" w:rsidRPr="00053E60" w:rsidRDefault="00B21CCA"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color w:val="000000"/>
          <w:sz w:val="24"/>
          <w:szCs w:val="24"/>
        </w:rPr>
        <w:t xml:space="preserve">1.7. </w:t>
      </w:r>
      <w:r w:rsidR="0008784F" w:rsidRPr="00053E60">
        <w:rPr>
          <w:rFonts w:ascii="Times New Roman" w:hAnsi="Times New Roman"/>
          <w:sz w:val="24"/>
          <w:szCs w:val="24"/>
        </w:rPr>
        <w:t>Учет объектов контроля осуществляется посредством создания:</w:t>
      </w:r>
    </w:p>
    <w:p w:rsidR="0008784F" w:rsidRPr="00053E60" w:rsidRDefault="0008784F"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 xml:space="preserve">единого реестра контрольных мероприятий; </w:t>
      </w:r>
    </w:p>
    <w:p w:rsidR="0008784F" w:rsidRPr="00053E60" w:rsidRDefault="0008784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8784F" w:rsidRPr="00053E60" w:rsidRDefault="0008784F" w:rsidP="00A27137">
      <w:pPr>
        <w:pStyle w:val="ConsPlusNormal"/>
        <w:ind w:firstLine="709"/>
        <w:jc w:val="both"/>
        <w:rPr>
          <w:szCs w:val="24"/>
        </w:rPr>
      </w:pPr>
      <w:r w:rsidRPr="00053E60">
        <w:rPr>
          <w:szCs w:val="24"/>
        </w:rPr>
        <w:t>иных государственных и муниципальных информационных систем путем межведомственного информационного взаимодействия.</w:t>
      </w:r>
    </w:p>
    <w:p w:rsidR="0008784F" w:rsidRPr="00053E60" w:rsidRDefault="00B21CCA" w:rsidP="00A27137">
      <w:pPr>
        <w:pStyle w:val="ConsPlusNormal"/>
        <w:ind w:firstLine="709"/>
        <w:jc w:val="both"/>
        <w:rPr>
          <w:color w:val="000000"/>
          <w:szCs w:val="24"/>
        </w:rPr>
      </w:pPr>
      <w:r w:rsidRPr="00053E60">
        <w:rPr>
          <w:color w:val="000000"/>
          <w:szCs w:val="24"/>
        </w:rPr>
        <w:t xml:space="preserve">1.8. </w:t>
      </w:r>
      <w:r w:rsidR="0008784F" w:rsidRPr="00053E60">
        <w:rPr>
          <w:rFonts w:eastAsiaTheme="minorHAnsi"/>
          <w:szCs w:val="24"/>
          <w:lang w:eastAsia="en-US"/>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r w:rsidR="00AD2F50" w:rsidRPr="00053E60">
        <w:rPr>
          <w:color w:val="000000"/>
          <w:szCs w:val="24"/>
        </w:rPr>
        <w:t>.</w:t>
      </w:r>
    </w:p>
    <w:p w:rsidR="00A53E5F" w:rsidRPr="00053E60" w:rsidRDefault="00A53E5F" w:rsidP="00A27137">
      <w:pPr>
        <w:widowControl/>
        <w:autoSpaceDE w:val="0"/>
        <w:autoSpaceDN w:val="0"/>
        <w:adjustRightInd w:val="0"/>
        <w:ind w:firstLine="708"/>
        <w:jc w:val="both"/>
        <w:rPr>
          <w:rFonts w:ascii="Times New Roman" w:hAnsi="Times New Roman"/>
          <w:sz w:val="24"/>
          <w:szCs w:val="24"/>
        </w:rPr>
      </w:pPr>
    </w:p>
    <w:p w:rsidR="00A53E5F" w:rsidRPr="00053E60" w:rsidRDefault="008C642D" w:rsidP="00A27137">
      <w:pPr>
        <w:pStyle w:val="ConsPlusTitle"/>
        <w:ind w:left="1543"/>
        <w:outlineLvl w:val="1"/>
        <w:rPr>
          <w:szCs w:val="24"/>
        </w:rPr>
      </w:pPr>
      <w:r w:rsidRPr="00053E60">
        <w:rPr>
          <w:szCs w:val="24"/>
          <w:lang w:val="en-US"/>
        </w:rPr>
        <w:t>II</w:t>
      </w:r>
      <w:r w:rsidR="00A53E5F" w:rsidRPr="00053E60">
        <w:rPr>
          <w:szCs w:val="24"/>
        </w:rPr>
        <w:t>. Категории риска причинения вреда (ущерба)</w:t>
      </w:r>
      <w:r w:rsidR="00A53E5F" w:rsidRPr="00053E60">
        <w:rPr>
          <w:rStyle w:val="a5"/>
          <w:rFonts w:ascii="Times New Roman" w:hAnsi="Times New Roman"/>
          <w:sz w:val="24"/>
          <w:szCs w:val="24"/>
        </w:rPr>
        <w:footnoteReference w:id="1"/>
      </w:r>
    </w:p>
    <w:p w:rsidR="00A53E5F" w:rsidRPr="00053E60" w:rsidRDefault="00A53E5F" w:rsidP="00A27137">
      <w:pPr>
        <w:pStyle w:val="ConsPlusNormal"/>
        <w:ind w:firstLine="709"/>
        <w:jc w:val="both"/>
        <w:rPr>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2.1. </w:t>
      </w:r>
      <w:proofErr w:type="gramStart"/>
      <w:r w:rsidRPr="00053E60">
        <w:rPr>
          <w:rFonts w:ascii="Times New Roman" w:hAnsi="Times New Roman"/>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053E60">
        <w:rPr>
          <w:rStyle w:val="a5"/>
          <w:rFonts w:ascii="Times New Roman" w:hAnsi="Times New Roman"/>
          <w:sz w:val="24"/>
          <w:szCs w:val="24"/>
        </w:rPr>
        <w:footnoteReference w:id="2"/>
      </w:r>
    </w:p>
    <w:p w:rsidR="00A53E5F" w:rsidRPr="00053E60" w:rsidRDefault="00A53E5F" w:rsidP="00A27137">
      <w:pPr>
        <w:autoSpaceDE w:val="0"/>
        <w:autoSpaceDN w:val="0"/>
        <w:adjustRightInd w:val="0"/>
        <w:ind w:firstLine="709"/>
        <w:jc w:val="both"/>
        <w:rPr>
          <w:rFonts w:ascii="Times New Roman" w:hAnsi="Times New Roman"/>
          <w:sz w:val="24"/>
          <w:szCs w:val="24"/>
        </w:rPr>
      </w:pPr>
      <w:r w:rsidRPr="00053E60">
        <w:rPr>
          <w:rFonts w:ascii="Times New Roman" w:hAnsi="Times New Roman"/>
          <w:sz w:val="24"/>
          <w:szCs w:val="24"/>
        </w:rPr>
        <w:lastRenderedPageBreak/>
        <w:t>высокий риск;</w:t>
      </w:r>
    </w:p>
    <w:p w:rsidR="00A53E5F" w:rsidRPr="00053E60" w:rsidRDefault="00A53E5F" w:rsidP="00A27137">
      <w:pPr>
        <w:autoSpaceDE w:val="0"/>
        <w:autoSpaceDN w:val="0"/>
        <w:adjustRightInd w:val="0"/>
        <w:ind w:firstLine="709"/>
        <w:jc w:val="both"/>
        <w:rPr>
          <w:rFonts w:ascii="Times New Roman" w:hAnsi="Times New Roman"/>
          <w:sz w:val="24"/>
          <w:szCs w:val="24"/>
        </w:rPr>
      </w:pPr>
      <w:r w:rsidRPr="00053E60">
        <w:rPr>
          <w:rFonts w:ascii="Times New Roman" w:hAnsi="Times New Roman"/>
          <w:sz w:val="24"/>
          <w:szCs w:val="24"/>
        </w:rPr>
        <w:t>средний риск;</w:t>
      </w:r>
    </w:p>
    <w:p w:rsidR="00A53E5F" w:rsidRPr="00053E60" w:rsidRDefault="00A53E5F" w:rsidP="00A27137">
      <w:pPr>
        <w:autoSpaceDE w:val="0"/>
        <w:autoSpaceDN w:val="0"/>
        <w:adjustRightInd w:val="0"/>
        <w:ind w:firstLine="709"/>
        <w:jc w:val="both"/>
        <w:rPr>
          <w:rFonts w:ascii="Times New Roman" w:hAnsi="Times New Roman"/>
          <w:sz w:val="24"/>
          <w:szCs w:val="24"/>
        </w:rPr>
      </w:pPr>
      <w:r w:rsidRPr="00053E60">
        <w:rPr>
          <w:rFonts w:ascii="Times New Roman" w:hAnsi="Times New Roman"/>
          <w:sz w:val="24"/>
          <w:szCs w:val="24"/>
        </w:rPr>
        <w:t>умеренный риск;</w:t>
      </w:r>
    </w:p>
    <w:p w:rsidR="00A53E5F" w:rsidRPr="00053E60" w:rsidRDefault="00A53E5F" w:rsidP="00A27137">
      <w:pPr>
        <w:autoSpaceDE w:val="0"/>
        <w:autoSpaceDN w:val="0"/>
        <w:adjustRightInd w:val="0"/>
        <w:ind w:firstLine="709"/>
        <w:jc w:val="both"/>
        <w:rPr>
          <w:rFonts w:ascii="Times New Roman" w:hAnsi="Times New Roman"/>
          <w:sz w:val="24"/>
          <w:szCs w:val="24"/>
        </w:rPr>
      </w:pPr>
      <w:r w:rsidRPr="00053E60">
        <w:rPr>
          <w:rFonts w:ascii="Times New Roman" w:hAnsi="Times New Roman"/>
          <w:sz w:val="24"/>
          <w:szCs w:val="24"/>
        </w:rPr>
        <w:t>низкий риск.</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2.4. </w:t>
      </w:r>
      <w:proofErr w:type="gramStart"/>
      <w:r w:rsidRPr="00053E60">
        <w:rPr>
          <w:rFonts w:ascii="Times New Roman" w:hAnsi="Times New Roman"/>
          <w:sz w:val="24"/>
          <w:szCs w:val="24"/>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053E60">
        <w:rPr>
          <w:rFonts w:ascii="Times New Roman" w:hAnsi="Times New Roman"/>
          <w:sz w:val="24"/>
          <w:szCs w:val="24"/>
        </w:rPr>
        <w:t xml:space="preserve"> законом ценностям.</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2.5. Перечень индикаторов риска нарушения </w:t>
      </w:r>
      <w:proofErr w:type="gramStart"/>
      <w:r w:rsidRPr="00053E60">
        <w:rPr>
          <w:rFonts w:ascii="Times New Roman" w:hAnsi="Times New Roman"/>
          <w:sz w:val="24"/>
          <w:szCs w:val="24"/>
        </w:rPr>
        <w:t xml:space="preserve">обязательных требований, проверяемых в рамках осуществления муниципального контроля </w:t>
      </w:r>
      <w:r w:rsidR="00A507F7" w:rsidRPr="00053E60">
        <w:rPr>
          <w:rFonts w:ascii="Times New Roman" w:hAnsi="Times New Roman"/>
          <w:sz w:val="24"/>
          <w:szCs w:val="24"/>
        </w:rPr>
        <w:t>утвержд</w:t>
      </w:r>
      <w:r w:rsidR="001851CA" w:rsidRPr="00053E60">
        <w:rPr>
          <w:rFonts w:ascii="Times New Roman" w:hAnsi="Times New Roman"/>
          <w:sz w:val="24"/>
          <w:szCs w:val="24"/>
        </w:rPr>
        <w:t>ается</w:t>
      </w:r>
      <w:proofErr w:type="gramEnd"/>
      <w:r w:rsidRPr="00053E60">
        <w:rPr>
          <w:rFonts w:ascii="Times New Roman" w:hAnsi="Times New Roman"/>
          <w:sz w:val="24"/>
          <w:szCs w:val="24"/>
        </w:rPr>
        <w:t xml:space="preserve"> </w:t>
      </w:r>
      <w:r w:rsidR="00A507F7" w:rsidRPr="00053E60">
        <w:rPr>
          <w:rFonts w:ascii="Times New Roman" w:hAnsi="Times New Roman"/>
          <w:sz w:val="24"/>
          <w:szCs w:val="24"/>
        </w:rPr>
        <w:t>решением Совета</w:t>
      </w:r>
      <w:r w:rsidRPr="00053E60">
        <w:rPr>
          <w:rFonts w:ascii="Times New Roman" w:hAnsi="Times New Roman"/>
          <w:sz w:val="24"/>
          <w:szCs w:val="24"/>
        </w:rPr>
        <w:t xml:space="preserve">.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p>
    <w:p w:rsidR="00A53E5F" w:rsidRPr="00053E60" w:rsidRDefault="008C642D" w:rsidP="00A27137">
      <w:pPr>
        <w:widowControl/>
        <w:tabs>
          <w:tab w:val="left" w:pos="1134"/>
        </w:tabs>
        <w:jc w:val="center"/>
        <w:rPr>
          <w:rFonts w:ascii="Times New Roman" w:hAnsi="Times New Roman"/>
          <w:b/>
          <w:color w:val="auto"/>
          <w:sz w:val="24"/>
          <w:szCs w:val="24"/>
        </w:rPr>
      </w:pPr>
      <w:r w:rsidRPr="00053E60">
        <w:rPr>
          <w:rFonts w:ascii="Times New Roman" w:hAnsi="Times New Roman"/>
          <w:b/>
          <w:color w:val="auto"/>
          <w:sz w:val="24"/>
          <w:szCs w:val="24"/>
          <w:lang w:val="en-US"/>
        </w:rPr>
        <w:t>III</w:t>
      </w:r>
      <w:r w:rsidR="00A53E5F" w:rsidRPr="00053E60">
        <w:rPr>
          <w:rFonts w:ascii="Times New Roman" w:hAnsi="Times New Roman"/>
          <w:b/>
          <w:color w:val="auto"/>
          <w:sz w:val="24"/>
          <w:szCs w:val="24"/>
        </w:rPr>
        <w:t xml:space="preserve">. Виды профилактических мероприятий, которые проводятся при осуществлении муниципального контроля </w:t>
      </w:r>
    </w:p>
    <w:p w:rsidR="00A53E5F" w:rsidRPr="00053E60" w:rsidRDefault="00A53E5F" w:rsidP="00A27137">
      <w:pPr>
        <w:widowControl/>
        <w:tabs>
          <w:tab w:val="left" w:pos="1134"/>
        </w:tabs>
        <w:jc w:val="both"/>
        <w:rPr>
          <w:rFonts w:ascii="Times New Roman" w:hAnsi="Times New Roman"/>
          <w:sz w:val="24"/>
          <w:szCs w:val="24"/>
        </w:rPr>
      </w:pPr>
    </w:p>
    <w:p w:rsidR="00A53E5F" w:rsidRPr="00053E60" w:rsidRDefault="00A53E5F" w:rsidP="00A27137">
      <w:pPr>
        <w:autoSpaceDE w:val="0"/>
        <w:autoSpaceDN w:val="0"/>
        <w:adjustRightInd w:val="0"/>
        <w:ind w:firstLine="540"/>
        <w:jc w:val="both"/>
        <w:rPr>
          <w:rFonts w:ascii="Times New Roman" w:hAnsi="Times New Roman"/>
          <w:sz w:val="24"/>
          <w:szCs w:val="24"/>
        </w:rPr>
      </w:pPr>
      <w:r w:rsidRPr="00053E60">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r w:rsidRPr="00053E60">
        <w:rPr>
          <w:rStyle w:val="a5"/>
          <w:rFonts w:ascii="Times New Roman" w:hAnsi="Times New Roman"/>
          <w:color w:val="auto"/>
          <w:sz w:val="24"/>
          <w:szCs w:val="24"/>
        </w:rPr>
        <w:footnoteReference w:id="3"/>
      </w:r>
      <w:r w:rsidRPr="00053E60">
        <w:rPr>
          <w:rFonts w:ascii="Times New Roman" w:hAnsi="Times New Roman"/>
          <w:color w:val="auto"/>
          <w:sz w:val="24"/>
          <w:szCs w:val="24"/>
        </w:rPr>
        <w:t>:</w:t>
      </w:r>
    </w:p>
    <w:p w:rsidR="00A53E5F" w:rsidRPr="00053E60" w:rsidRDefault="00A53E5F" w:rsidP="00A27137">
      <w:pPr>
        <w:pStyle w:val="ConsPlusNormal"/>
        <w:ind w:firstLine="709"/>
        <w:jc w:val="both"/>
        <w:rPr>
          <w:szCs w:val="24"/>
        </w:rPr>
      </w:pPr>
      <w:r w:rsidRPr="00053E60">
        <w:rPr>
          <w:szCs w:val="24"/>
        </w:rPr>
        <w:t>1) информирование;</w:t>
      </w:r>
    </w:p>
    <w:p w:rsidR="00A53E5F" w:rsidRPr="00053E60" w:rsidRDefault="00A53E5F" w:rsidP="00A27137">
      <w:pPr>
        <w:pStyle w:val="ConsPlusNormal"/>
        <w:ind w:firstLine="709"/>
        <w:jc w:val="both"/>
        <w:rPr>
          <w:szCs w:val="24"/>
        </w:rPr>
      </w:pPr>
      <w:r w:rsidRPr="00053E60">
        <w:rPr>
          <w:szCs w:val="24"/>
        </w:rPr>
        <w:t>2) обобщение правоприменительной практики;</w:t>
      </w:r>
    </w:p>
    <w:p w:rsidR="00A53E5F" w:rsidRPr="00053E60" w:rsidRDefault="00A53E5F" w:rsidP="00A27137">
      <w:pPr>
        <w:pStyle w:val="ConsPlusNormal"/>
        <w:ind w:firstLine="709"/>
        <w:jc w:val="both"/>
        <w:rPr>
          <w:szCs w:val="24"/>
        </w:rPr>
      </w:pPr>
      <w:r w:rsidRPr="00053E60">
        <w:rPr>
          <w:szCs w:val="24"/>
        </w:rPr>
        <w:t>3) объявление предостережения;</w:t>
      </w:r>
    </w:p>
    <w:p w:rsidR="00A53E5F" w:rsidRPr="00053E60" w:rsidRDefault="00A53E5F" w:rsidP="00A27137">
      <w:pPr>
        <w:pStyle w:val="ConsPlusNormal"/>
        <w:ind w:firstLine="709"/>
        <w:jc w:val="both"/>
        <w:rPr>
          <w:szCs w:val="24"/>
        </w:rPr>
      </w:pPr>
      <w:r w:rsidRPr="00053E60">
        <w:rPr>
          <w:szCs w:val="24"/>
        </w:rPr>
        <w:t>4) консультирование;</w:t>
      </w:r>
    </w:p>
    <w:p w:rsidR="00A53E5F" w:rsidRPr="00053E60" w:rsidRDefault="00A53E5F" w:rsidP="00A27137">
      <w:pPr>
        <w:pStyle w:val="ConsPlusNormal"/>
        <w:ind w:firstLine="709"/>
        <w:jc w:val="both"/>
        <w:rPr>
          <w:szCs w:val="24"/>
        </w:rPr>
      </w:pPr>
      <w:r w:rsidRPr="00053E60">
        <w:rPr>
          <w:szCs w:val="24"/>
        </w:rPr>
        <w:t>5) профилактический визит.</w:t>
      </w:r>
    </w:p>
    <w:p w:rsidR="00A53E5F" w:rsidRPr="00053E60" w:rsidRDefault="00A53E5F" w:rsidP="00A27137">
      <w:pPr>
        <w:pStyle w:val="ConsPlusNormal"/>
        <w:ind w:firstLine="709"/>
        <w:jc w:val="both"/>
        <w:rPr>
          <w:szCs w:val="24"/>
        </w:rPr>
      </w:pPr>
    </w:p>
    <w:p w:rsidR="00EF21BB" w:rsidRPr="00053E60" w:rsidRDefault="00A53E5F" w:rsidP="00A27137">
      <w:pPr>
        <w:pStyle w:val="ConsPlusNormal"/>
        <w:ind w:firstLine="0"/>
        <w:jc w:val="center"/>
        <w:rPr>
          <w:szCs w:val="24"/>
        </w:rPr>
      </w:pPr>
      <w:r w:rsidRPr="00053E60">
        <w:rPr>
          <w:szCs w:val="24"/>
        </w:rPr>
        <w:t>3.1. Информирование</w:t>
      </w:r>
    </w:p>
    <w:p w:rsidR="00A53E5F" w:rsidRPr="00053E60" w:rsidRDefault="00A53E5F" w:rsidP="00A27137">
      <w:pPr>
        <w:pStyle w:val="ConsPlusNormal"/>
        <w:ind w:firstLine="0"/>
        <w:jc w:val="center"/>
        <w:rPr>
          <w:szCs w:val="24"/>
        </w:rPr>
      </w:pPr>
      <w:r w:rsidRPr="00053E60">
        <w:rPr>
          <w:szCs w:val="24"/>
        </w:rPr>
        <w:t>контролируемых и иных заинтересованных лиц по вопросам соблюдения обязательных требований и обобщение правоприменительной практики</w:t>
      </w:r>
    </w:p>
    <w:p w:rsidR="00A53E5F" w:rsidRPr="00053E60" w:rsidRDefault="00A53E5F" w:rsidP="00A27137">
      <w:pPr>
        <w:pStyle w:val="ConsPlusNormal"/>
        <w:ind w:firstLine="709"/>
        <w:jc w:val="center"/>
        <w:rPr>
          <w:b/>
          <w:szCs w:val="24"/>
        </w:rPr>
      </w:pPr>
    </w:p>
    <w:p w:rsidR="00F1401B"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F1401B" w:rsidRPr="00053E60">
        <w:rPr>
          <w:rFonts w:ascii="Times New Roman" w:hAnsi="Times New Roman"/>
          <w:sz w:val="24"/>
          <w:szCs w:val="24"/>
        </w:rPr>
        <w:t xml:space="preserve"> следующих сведений:</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1) тексты нормативных правовых ак</w:t>
      </w:r>
      <w:r w:rsidR="00A408B6" w:rsidRPr="00053E60">
        <w:rPr>
          <w:rFonts w:ascii="Times New Roman" w:hAnsi="Times New Roman"/>
          <w:sz w:val="24"/>
          <w:szCs w:val="24"/>
        </w:rPr>
        <w:t>тов, регулирующих осуществление</w:t>
      </w:r>
      <w:r w:rsidR="00A93C51" w:rsidRPr="00053E60">
        <w:rPr>
          <w:rFonts w:ascii="Times New Roman" w:hAnsi="Times New Roman"/>
          <w:sz w:val="24"/>
          <w:szCs w:val="24"/>
        </w:rPr>
        <w:br/>
      </w:r>
      <w:r w:rsidRPr="00053E60">
        <w:rPr>
          <w:rFonts w:ascii="Times New Roman" w:hAnsi="Times New Roman"/>
          <w:sz w:val="24"/>
          <w:szCs w:val="24"/>
        </w:rPr>
        <w:t>муниципального контроля;</w:t>
      </w:r>
    </w:p>
    <w:p w:rsidR="00F1401B" w:rsidRPr="00053E60" w:rsidRDefault="00A408B6" w:rsidP="00A27137">
      <w:pPr>
        <w:pStyle w:val="a8"/>
        <w:widowControl/>
        <w:tabs>
          <w:tab w:val="left" w:pos="1134"/>
        </w:tabs>
        <w:ind w:left="0" w:firstLine="567"/>
        <w:jc w:val="both"/>
        <w:rPr>
          <w:rFonts w:ascii="Times New Roman" w:hAnsi="Times New Roman"/>
          <w:sz w:val="24"/>
          <w:szCs w:val="24"/>
        </w:rPr>
      </w:pPr>
      <w:r w:rsidRPr="00053E60">
        <w:rPr>
          <w:rFonts w:ascii="Times New Roman" w:hAnsi="Times New Roman"/>
          <w:sz w:val="24"/>
          <w:szCs w:val="24"/>
        </w:rPr>
        <w:t xml:space="preserve">  </w:t>
      </w:r>
      <w:r w:rsidR="00F1401B" w:rsidRPr="00053E60">
        <w:rPr>
          <w:rFonts w:ascii="Times New Roman" w:hAnsi="Times New Roman"/>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408B6" w:rsidRPr="00053E60" w:rsidRDefault="00F1401B" w:rsidP="00A27137">
      <w:pPr>
        <w:pStyle w:val="a8"/>
        <w:widowControl/>
        <w:tabs>
          <w:tab w:val="left" w:pos="1134"/>
        </w:tabs>
        <w:ind w:left="709" w:hanging="11"/>
        <w:jc w:val="both"/>
        <w:rPr>
          <w:rFonts w:ascii="Times New Roman" w:hAnsi="Times New Roman"/>
          <w:sz w:val="24"/>
          <w:szCs w:val="24"/>
        </w:rPr>
      </w:pPr>
      <w:r w:rsidRPr="00053E60">
        <w:rPr>
          <w:rFonts w:ascii="Times New Roman" w:hAnsi="Times New Roman"/>
          <w:sz w:val="24"/>
          <w:szCs w:val="24"/>
        </w:rPr>
        <w:t>3) перечень нормативных правовых актов</w:t>
      </w:r>
      <w:r w:rsidR="00A408B6" w:rsidRPr="00053E60">
        <w:rPr>
          <w:rFonts w:ascii="Times New Roman" w:hAnsi="Times New Roman"/>
          <w:sz w:val="24"/>
          <w:szCs w:val="24"/>
        </w:rPr>
        <w:t xml:space="preserve"> с указанием структурных единиц</w:t>
      </w:r>
    </w:p>
    <w:p w:rsidR="00A408B6" w:rsidRPr="00053E60" w:rsidRDefault="00F1401B" w:rsidP="00A27137">
      <w:pPr>
        <w:pStyle w:val="a8"/>
        <w:widowControl/>
        <w:tabs>
          <w:tab w:val="left" w:pos="1134"/>
        </w:tabs>
        <w:ind w:left="0" w:hanging="11"/>
        <w:jc w:val="both"/>
        <w:rPr>
          <w:rFonts w:ascii="Times New Roman" w:hAnsi="Times New Roman"/>
          <w:sz w:val="24"/>
          <w:szCs w:val="24"/>
        </w:rPr>
      </w:pPr>
      <w:r w:rsidRPr="00053E60">
        <w:rPr>
          <w:rFonts w:ascii="Times New Roman" w:hAnsi="Times New Roman"/>
          <w:sz w:val="24"/>
          <w:szCs w:val="24"/>
        </w:rPr>
        <w:t>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lastRenderedPageBreak/>
        <w:t xml:space="preserve">4) утвержденные проверочные листы в формате, допускающем их использование для </w:t>
      </w:r>
      <w:proofErr w:type="spellStart"/>
      <w:r w:rsidRPr="00053E60">
        <w:rPr>
          <w:rFonts w:ascii="Times New Roman" w:hAnsi="Times New Roman"/>
          <w:sz w:val="24"/>
          <w:szCs w:val="24"/>
        </w:rPr>
        <w:t>самообследования</w:t>
      </w:r>
      <w:proofErr w:type="spellEnd"/>
      <w:r w:rsidRPr="00053E60">
        <w:rPr>
          <w:rFonts w:ascii="Times New Roman" w:hAnsi="Times New Roman"/>
          <w:sz w:val="24"/>
          <w:szCs w:val="24"/>
        </w:rPr>
        <w:t>;</w:t>
      </w:r>
    </w:p>
    <w:p w:rsidR="00F1401B" w:rsidRPr="00053E60" w:rsidRDefault="00F1401B" w:rsidP="00A27137">
      <w:pPr>
        <w:pStyle w:val="a8"/>
        <w:widowControl/>
        <w:tabs>
          <w:tab w:val="left" w:pos="1134"/>
        </w:tabs>
        <w:ind w:left="709" w:hanging="11"/>
        <w:jc w:val="both"/>
        <w:rPr>
          <w:rFonts w:ascii="Times New Roman" w:hAnsi="Times New Roman"/>
          <w:sz w:val="24"/>
          <w:szCs w:val="24"/>
        </w:rPr>
      </w:pPr>
      <w:r w:rsidRPr="00053E60">
        <w:rPr>
          <w:rFonts w:ascii="Times New Roman" w:hAnsi="Times New Roman"/>
          <w:sz w:val="24"/>
          <w:szCs w:val="24"/>
        </w:rPr>
        <w:t>5) руководства по соблюдению обязательных требований;</w:t>
      </w:r>
    </w:p>
    <w:p w:rsidR="00F1401B" w:rsidRPr="00053E60" w:rsidRDefault="00F1401B" w:rsidP="00A27137">
      <w:pPr>
        <w:pStyle w:val="a8"/>
        <w:widowControl/>
        <w:tabs>
          <w:tab w:val="left" w:pos="1134"/>
        </w:tabs>
        <w:ind w:left="0" w:firstLine="698"/>
        <w:jc w:val="both"/>
        <w:rPr>
          <w:rFonts w:ascii="Times New Roman" w:hAnsi="Times New Roman"/>
          <w:sz w:val="24"/>
          <w:szCs w:val="24"/>
        </w:rPr>
      </w:pPr>
      <w:r w:rsidRPr="00053E60">
        <w:rPr>
          <w:rFonts w:ascii="Times New Roman" w:hAnsi="Times New Roman"/>
          <w:sz w:val="24"/>
          <w:szCs w:val="24"/>
        </w:rPr>
        <w:t>6) перечень индикаторов риска нарушения обязательных требований, порядок отнесения объектов контроля к категориям риска;</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7) перечень объектов контроля, учитываемых в рамках формирования ежегодного плана контрольных мероприятий, с указанием категории риска;</w:t>
      </w:r>
    </w:p>
    <w:p w:rsidR="00F1401B" w:rsidRPr="00053E60" w:rsidRDefault="00F1401B" w:rsidP="00A27137">
      <w:pPr>
        <w:pStyle w:val="a8"/>
        <w:widowControl/>
        <w:tabs>
          <w:tab w:val="left" w:pos="1134"/>
        </w:tabs>
        <w:ind w:left="0" w:firstLine="698"/>
        <w:jc w:val="both"/>
        <w:rPr>
          <w:rFonts w:ascii="Times New Roman" w:hAnsi="Times New Roman"/>
          <w:sz w:val="24"/>
          <w:szCs w:val="24"/>
        </w:rPr>
      </w:pPr>
      <w:r w:rsidRPr="00053E60">
        <w:rPr>
          <w:rFonts w:ascii="Times New Roman" w:hAnsi="Times New Roman"/>
          <w:sz w:val="24"/>
          <w:szCs w:val="24"/>
        </w:rPr>
        <w:t>8) программу профилактики рисков причинения вреда и план проведения плановых контрол</w:t>
      </w:r>
      <w:r w:rsidR="000263B6" w:rsidRPr="00053E60">
        <w:rPr>
          <w:rFonts w:ascii="Times New Roman" w:hAnsi="Times New Roman"/>
          <w:sz w:val="24"/>
          <w:szCs w:val="24"/>
        </w:rPr>
        <w:t>ьных</w:t>
      </w:r>
      <w:r w:rsidRPr="00053E60">
        <w:rPr>
          <w:rFonts w:ascii="Times New Roman" w:hAnsi="Times New Roman"/>
          <w:sz w:val="24"/>
          <w:szCs w:val="24"/>
        </w:rPr>
        <w:t xml:space="preserve"> мероприятий контрольным  органом (при проведении таких мероприятий);</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9) исчерпывающий перечень сведений, которые могут запрашиваться контрольным органом у контролируемого лица;</w:t>
      </w:r>
    </w:p>
    <w:p w:rsidR="00F1401B" w:rsidRPr="00053E60" w:rsidRDefault="00F1401B" w:rsidP="00A27137">
      <w:pPr>
        <w:pStyle w:val="a8"/>
        <w:widowControl/>
        <w:tabs>
          <w:tab w:val="left" w:pos="1134"/>
        </w:tabs>
        <w:ind w:left="0" w:firstLine="698"/>
        <w:jc w:val="both"/>
        <w:rPr>
          <w:rFonts w:ascii="Times New Roman" w:hAnsi="Times New Roman"/>
          <w:sz w:val="24"/>
          <w:szCs w:val="24"/>
        </w:rPr>
      </w:pPr>
      <w:r w:rsidRPr="00053E60">
        <w:rPr>
          <w:rFonts w:ascii="Times New Roman" w:hAnsi="Times New Roman"/>
          <w:sz w:val="24"/>
          <w:szCs w:val="24"/>
        </w:rPr>
        <w:t>10) сведения о способах получения консультаций по вопросам соблюдения обязательных требований;</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11) сведения о применении контрольным органом мер стимулирования добросовестности контролируемых лиц;</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12) сведения о порядке досудебного обжалования решений контрольного органа, действий (бездействия) его должностных лиц;</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13) доклады, содержащие результаты обобщения правоприменительной практики контрольного органа;</w:t>
      </w:r>
    </w:p>
    <w:p w:rsidR="00F1401B"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14) доклады о муниципальном контроле;</w:t>
      </w:r>
    </w:p>
    <w:p w:rsidR="00880346" w:rsidRPr="00053E60" w:rsidRDefault="00F1401B"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15) информацию о способах и процедуре </w:t>
      </w:r>
      <w:proofErr w:type="spellStart"/>
      <w:r w:rsidRPr="00053E60">
        <w:rPr>
          <w:rFonts w:ascii="Times New Roman" w:hAnsi="Times New Roman"/>
          <w:sz w:val="24"/>
          <w:szCs w:val="24"/>
        </w:rPr>
        <w:t>самообследования</w:t>
      </w:r>
      <w:proofErr w:type="spellEnd"/>
      <w:r w:rsidRPr="00053E60">
        <w:rPr>
          <w:rFonts w:ascii="Times New Roman" w:hAnsi="Times New Roman"/>
          <w:sz w:val="24"/>
          <w:szCs w:val="24"/>
        </w:rPr>
        <w:t xml:space="preserve"> (при ее наличии), в том числе методические рекомендации по проведению </w:t>
      </w:r>
      <w:proofErr w:type="spellStart"/>
      <w:r w:rsidRPr="00053E60">
        <w:rPr>
          <w:rFonts w:ascii="Times New Roman" w:hAnsi="Times New Roman"/>
          <w:sz w:val="24"/>
          <w:szCs w:val="24"/>
        </w:rPr>
        <w:t>самообследования</w:t>
      </w:r>
      <w:proofErr w:type="spellEnd"/>
      <w:r w:rsidRPr="00053E60">
        <w:rPr>
          <w:rFonts w:ascii="Times New Roman" w:hAnsi="Times New Roman"/>
          <w:sz w:val="24"/>
          <w:szCs w:val="24"/>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53E5F" w:rsidRPr="00053E60" w:rsidRDefault="00F1401B" w:rsidP="00A27137">
      <w:pPr>
        <w:pStyle w:val="a8"/>
        <w:widowControl/>
        <w:tabs>
          <w:tab w:val="left" w:pos="1134"/>
        </w:tabs>
        <w:ind w:left="0" w:firstLine="709"/>
        <w:jc w:val="both"/>
        <w:rPr>
          <w:rFonts w:ascii="Times New Roman" w:hAnsi="Times New Roman"/>
          <w:sz w:val="24"/>
          <w:szCs w:val="24"/>
        </w:rPr>
      </w:pPr>
      <w:proofErr w:type="gramStart"/>
      <w:r w:rsidRPr="00053E60">
        <w:rPr>
          <w:rFonts w:ascii="Times New Roman" w:hAnsi="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880346" w:rsidRPr="00053E60" w:rsidRDefault="00880346" w:rsidP="00A27137">
      <w:pPr>
        <w:pStyle w:val="a8"/>
        <w:widowControl/>
        <w:tabs>
          <w:tab w:val="left" w:pos="1134"/>
        </w:tabs>
        <w:ind w:left="709" w:hanging="11"/>
        <w:jc w:val="both"/>
        <w:rPr>
          <w:rFonts w:ascii="Times New Roman" w:hAnsi="Times New Roman"/>
          <w:sz w:val="24"/>
          <w:szCs w:val="24"/>
        </w:rPr>
      </w:pPr>
    </w:p>
    <w:p w:rsidR="00667039" w:rsidRPr="00053E60" w:rsidRDefault="00667039" w:rsidP="00A27137">
      <w:pPr>
        <w:pStyle w:val="a8"/>
        <w:widowControl/>
        <w:tabs>
          <w:tab w:val="left" w:pos="1134"/>
        </w:tabs>
        <w:ind w:left="0" w:firstLine="709"/>
        <w:jc w:val="center"/>
        <w:rPr>
          <w:rFonts w:ascii="Times New Roman" w:hAnsi="Times New Roman"/>
          <w:sz w:val="24"/>
          <w:szCs w:val="24"/>
        </w:rPr>
      </w:pPr>
      <w:r w:rsidRPr="00053E60">
        <w:rPr>
          <w:rFonts w:ascii="Times New Roman" w:hAnsi="Times New Roman"/>
          <w:sz w:val="24"/>
          <w:szCs w:val="24"/>
        </w:rPr>
        <w:t>3.2. Обобщение правоприменительной практики</w:t>
      </w:r>
    </w:p>
    <w:p w:rsidR="00880346" w:rsidRPr="00053E60" w:rsidRDefault="00880346" w:rsidP="00A27137">
      <w:pPr>
        <w:pStyle w:val="a8"/>
        <w:widowControl/>
        <w:tabs>
          <w:tab w:val="left" w:pos="1134"/>
        </w:tabs>
        <w:ind w:left="0" w:firstLine="709"/>
        <w:jc w:val="center"/>
        <w:rPr>
          <w:rFonts w:ascii="Times New Roman" w:hAnsi="Times New Roman"/>
          <w:sz w:val="24"/>
          <w:szCs w:val="24"/>
        </w:rPr>
      </w:pPr>
    </w:p>
    <w:p w:rsidR="00263CF9" w:rsidRPr="00053E60" w:rsidRDefault="00667039" w:rsidP="00053E60">
      <w:pPr>
        <w:ind w:firstLine="709"/>
        <w:jc w:val="both"/>
        <w:rPr>
          <w:rFonts w:ascii="Times New Roman" w:eastAsia="Calibri" w:hAnsi="Times New Roman"/>
          <w:color w:val="auto"/>
          <w:sz w:val="24"/>
          <w:szCs w:val="24"/>
          <w:lang w:eastAsia="en-US"/>
        </w:rPr>
      </w:pPr>
      <w:r w:rsidRPr="00053E60">
        <w:rPr>
          <w:rFonts w:ascii="Times New Roman" w:hAnsi="Times New Roman"/>
          <w:sz w:val="24"/>
          <w:szCs w:val="24"/>
        </w:rPr>
        <w:t>3.2.1</w:t>
      </w:r>
      <w:r w:rsidR="00A53E5F" w:rsidRPr="00053E60">
        <w:rPr>
          <w:rFonts w:ascii="Times New Roman" w:hAnsi="Times New Roman"/>
          <w:sz w:val="24"/>
          <w:szCs w:val="24"/>
        </w:rPr>
        <w:t xml:space="preserve">. </w:t>
      </w:r>
      <w:r w:rsidR="00263CF9" w:rsidRPr="00053E60">
        <w:rPr>
          <w:rFonts w:ascii="Times New Roman" w:eastAsia="Calibri" w:hAnsi="Times New Roman"/>
          <w:color w:val="auto"/>
          <w:sz w:val="24"/>
          <w:szCs w:val="24"/>
          <w:lang w:eastAsia="en-US"/>
        </w:rPr>
        <w:t>Обобщение правоприменительной практики проводится Контрольным органом 1 раз в год и направлено на решение следующих задач:</w:t>
      </w:r>
    </w:p>
    <w:p w:rsidR="00263CF9" w:rsidRPr="00053E60" w:rsidRDefault="00263CF9" w:rsidP="00053E60">
      <w:pPr>
        <w:widowControl/>
        <w:autoSpaceDE w:val="0"/>
        <w:autoSpaceDN w:val="0"/>
        <w:adjustRightInd w:val="0"/>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1)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263CF9" w:rsidRPr="00053E60" w:rsidRDefault="00263CF9" w:rsidP="00053E60">
      <w:pPr>
        <w:widowControl/>
        <w:autoSpaceDE w:val="0"/>
        <w:autoSpaceDN w:val="0"/>
        <w:adjustRightInd w:val="0"/>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263CF9" w:rsidRPr="00053E60" w:rsidRDefault="00263CF9" w:rsidP="00053E60">
      <w:pPr>
        <w:widowControl/>
        <w:autoSpaceDE w:val="0"/>
        <w:autoSpaceDN w:val="0"/>
        <w:adjustRightInd w:val="0"/>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263CF9" w:rsidRPr="00053E60" w:rsidRDefault="00263CF9" w:rsidP="00053E60">
      <w:pPr>
        <w:widowControl/>
        <w:autoSpaceDE w:val="0"/>
        <w:autoSpaceDN w:val="0"/>
        <w:adjustRightInd w:val="0"/>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4) подготовка предложений об актуализации обязательных требований;</w:t>
      </w:r>
    </w:p>
    <w:p w:rsidR="00263CF9" w:rsidRPr="00053E60" w:rsidRDefault="00263CF9" w:rsidP="00053E60">
      <w:pPr>
        <w:widowControl/>
        <w:autoSpaceDE w:val="0"/>
        <w:autoSpaceDN w:val="0"/>
        <w:adjustRightInd w:val="0"/>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63CF9" w:rsidRPr="00053E60" w:rsidRDefault="00263CF9" w:rsidP="00053E60">
      <w:pPr>
        <w:widowControl/>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 xml:space="preserve">3.2.2. Обобщение правоприменительной практики осуществления </w:t>
      </w:r>
      <w:r w:rsidR="000853D7" w:rsidRPr="00053E60">
        <w:rPr>
          <w:rFonts w:ascii="Times New Roman" w:eastAsia="Calibri" w:hAnsi="Times New Roman"/>
          <w:color w:val="auto"/>
          <w:sz w:val="24"/>
          <w:szCs w:val="24"/>
          <w:lang w:eastAsia="en-US"/>
        </w:rPr>
        <w:t>жилищного</w:t>
      </w:r>
      <w:r w:rsidRPr="00053E60">
        <w:rPr>
          <w:rFonts w:ascii="Times New Roman" w:eastAsia="Calibri" w:hAnsi="Times New Roman"/>
          <w:color w:val="auto"/>
          <w:sz w:val="24"/>
          <w:szCs w:val="24"/>
          <w:lang w:eastAsia="en-US"/>
        </w:rPr>
        <w:t xml:space="preserve"> контроля </w:t>
      </w:r>
      <w:r w:rsidR="00130597" w:rsidRPr="00053E60">
        <w:rPr>
          <w:rFonts w:ascii="Times New Roman" w:eastAsia="Calibri" w:hAnsi="Times New Roman"/>
          <w:color w:val="auto"/>
          <w:sz w:val="24"/>
          <w:szCs w:val="24"/>
          <w:lang w:eastAsia="en-US"/>
        </w:rPr>
        <w:t xml:space="preserve">в </w:t>
      </w:r>
      <w:proofErr w:type="spellStart"/>
      <w:r w:rsidR="00130597" w:rsidRPr="00053E60">
        <w:rPr>
          <w:rFonts w:ascii="Times New Roman" w:eastAsia="Calibri" w:hAnsi="Times New Roman"/>
          <w:color w:val="auto"/>
          <w:sz w:val="24"/>
          <w:szCs w:val="24"/>
          <w:lang w:eastAsia="en-US"/>
        </w:rPr>
        <w:t>Алькеевском</w:t>
      </w:r>
      <w:proofErr w:type="spellEnd"/>
      <w:r w:rsidR="00130597" w:rsidRPr="00053E60">
        <w:rPr>
          <w:rFonts w:ascii="Times New Roman" w:eastAsia="Calibri" w:hAnsi="Times New Roman"/>
          <w:color w:val="auto"/>
          <w:sz w:val="24"/>
          <w:szCs w:val="24"/>
          <w:lang w:eastAsia="en-US"/>
        </w:rPr>
        <w:t xml:space="preserve"> муниципальном районе</w:t>
      </w:r>
      <w:r w:rsidRPr="00053E60">
        <w:rPr>
          <w:rFonts w:ascii="Times New Roman" w:eastAsia="Calibri" w:hAnsi="Times New Roman"/>
          <w:color w:val="auto"/>
          <w:sz w:val="24"/>
          <w:szCs w:val="24"/>
          <w:lang w:eastAsia="en-US"/>
        </w:rPr>
        <w:t xml:space="preserve"> осуществляется Контрольным органом посредством сбора и анализа данных о проведенных контрольных мероприятиях и их результатах.</w:t>
      </w:r>
    </w:p>
    <w:p w:rsidR="00263CF9" w:rsidRPr="00053E60" w:rsidRDefault="00263CF9" w:rsidP="00053E60">
      <w:pPr>
        <w:widowControl/>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3.2.3</w:t>
      </w:r>
      <w:proofErr w:type="gramStart"/>
      <w:r w:rsidRPr="00053E60">
        <w:rPr>
          <w:rFonts w:ascii="Times New Roman" w:eastAsia="Calibri" w:hAnsi="Times New Roman"/>
          <w:color w:val="auto"/>
          <w:sz w:val="24"/>
          <w:szCs w:val="24"/>
          <w:lang w:eastAsia="en-US"/>
        </w:rPr>
        <w:t xml:space="preserve"> П</w:t>
      </w:r>
      <w:proofErr w:type="gramEnd"/>
      <w:r w:rsidRPr="00053E60">
        <w:rPr>
          <w:rFonts w:ascii="Times New Roman" w:eastAsia="Calibri" w:hAnsi="Times New Roman"/>
          <w:color w:val="auto"/>
          <w:sz w:val="24"/>
          <w:szCs w:val="24"/>
          <w:lang w:eastAsia="en-US"/>
        </w:rPr>
        <w:t>о итогам обобщения правоприменительной практики, Контрольный орган готовит доклад, содержащий результаты обобщения правоприменительной практики.</w:t>
      </w:r>
    </w:p>
    <w:p w:rsidR="00A53E5F" w:rsidRPr="00053E60" w:rsidRDefault="00263CF9" w:rsidP="00053E60">
      <w:pPr>
        <w:widowControl/>
        <w:ind w:firstLine="709"/>
        <w:jc w:val="both"/>
        <w:rPr>
          <w:rFonts w:ascii="Times New Roman" w:eastAsia="Calibri" w:hAnsi="Times New Roman"/>
          <w:color w:val="auto"/>
          <w:sz w:val="24"/>
          <w:szCs w:val="24"/>
          <w:lang w:eastAsia="en-US"/>
        </w:rPr>
      </w:pPr>
      <w:r w:rsidRPr="00053E60">
        <w:rPr>
          <w:rFonts w:ascii="Times New Roman" w:eastAsia="Calibri" w:hAnsi="Times New Roman"/>
          <w:color w:val="auto"/>
          <w:sz w:val="24"/>
          <w:szCs w:val="24"/>
          <w:lang w:eastAsia="en-US"/>
        </w:rPr>
        <w:t xml:space="preserve">3.2.4 Доклад о правоприменительной практике утверждается </w:t>
      </w:r>
      <w:r w:rsidR="00130597" w:rsidRPr="00053E60">
        <w:rPr>
          <w:rFonts w:ascii="Times New Roman" w:eastAsia="Calibri" w:hAnsi="Times New Roman"/>
          <w:color w:val="auto"/>
          <w:sz w:val="24"/>
          <w:szCs w:val="24"/>
          <w:lang w:eastAsia="en-US"/>
        </w:rPr>
        <w:t xml:space="preserve">постановлением руководителя Исполнительного комитета Алькеевского муниципального района </w:t>
      </w:r>
      <w:r w:rsidRPr="00053E60">
        <w:rPr>
          <w:rFonts w:ascii="Times New Roman" w:eastAsia="Calibri" w:hAnsi="Times New Roman"/>
          <w:color w:val="auto"/>
          <w:sz w:val="24"/>
          <w:szCs w:val="24"/>
          <w:lang w:eastAsia="en-US"/>
        </w:rPr>
        <w:t xml:space="preserve">и размещается на официальном сайте </w:t>
      </w:r>
      <w:r w:rsidR="00130597" w:rsidRPr="00053E60">
        <w:rPr>
          <w:rFonts w:ascii="Times New Roman" w:eastAsia="Calibri" w:hAnsi="Times New Roman"/>
          <w:color w:val="auto"/>
          <w:sz w:val="24"/>
          <w:szCs w:val="24"/>
          <w:lang w:eastAsia="en-US"/>
        </w:rPr>
        <w:t xml:space="preserve">Алькеевского муниципального района Республики Татарстан </w:t>
      </w:r>
      <w:r w:rsidRPr="00053E60">
        <w:rPr>
          <w:rFonts w:ascii="Times New Roman" w:eastAsia="Calibri" w:hAnsi="Times New Roman"/>
          <w:color w:val="auto"/>
          <w:sz w:val="24"/>
          <w:szCs w:val="24"/>
          <w:lang w:eastAsia="en-US"/>
        </w:rPr>
        <w:t xml:space="preserve">в информационно-телекоммуникационной сети «Интернет» </w:t>
      </w:r>
      <w:r w:rsidR="00130597" w:rsidRPr="00053E60">
        <w:rPr>
          <w:rFonts w:ascii="Times New Roman" w:eastAsia="Calibri" w:hAnsi="Times New Roman"/>
          <w:color w:val="auto"/>
          <w:sz w:val="24"/>
          <w:szCs w:val="24"/>
          <w:lang w:eastAsia="en-US"/>
        </w:rPr>
        <w:t>http://alkeevskiy.tatarstan.ru.</w:t>
      </w:r>
      <w:r w:rsidRPr="00053E60">
        <w:rPr>
          <w:rFonts w:ascii="Times New Roman" w:eastAsia="Calibri" w:hAnsi="Times New Roman"/>
          <w:color w:val="auto"/>
          <w:sz w:val="24"/>
          <w:szCs w:val="24"/>
          <w:lang w:eastAsia="en-US"/>
        </w:rPr>
        <w:t xml:space="preserve"> не позднее 1 марта года, следующего </w:t>
      </w:r>
      <w:proofErr w:type="gramStart"/>
      <w:r w:rsidRPr="00053E60">
        <w:rPr>
          <w:rFonts w:ascii="Times New Roman" w:eastAsia="Calibri" w:hAnsi="Times New Roman"/>
          <w:color w:val="auto"/>
          <w:sz w:val="24"/>
          <w:szCs w:val="24"/>
          <w:lang w:eastAsia="en-US"/>
        </w:rPr>
        <w:t>за</w:t>
      </w:r>
      <w:proofErr w:type="gramEnd"/>
      <w:r w:rsidRPr="00053E60">
        <w:rPr>
          <w:rFonts w:ascii="Times New Roman" w:eastAsia="Calibri" w:hAnsi="Times New Roman"/>
          <w:color w:val="auto"/>
          <w:sz w:val="24"/>
          <w:szCs w:val="24"/>
          <w:lang w:eastAsia="en-US"/>
        </w:rPr>
        <w:t xml:space="preserve"> отчетным.</w:t>
      </w:r>
    </w:p>
    <w:p w:rsidR="00A53E5F" w:rsidRPr="00053E60" w:rsidRDefault="00A53E5F" w:rsidP="00053E60">
      <w:pPr>
        <w:widowControl/>
        <w:jc w:val="center"/>
        <w:rPr>
          <w:rFonts w:ascii="Times New Roman" w:hAnsi="Times New Roman"/>
          <w:color w:val="auto"/>
          <w:sz w:val="24"/>
          <w:szCs w:val="24"/>
        </w:rPr>
      </w:pPr>
    </w:p>
    <w:p w:rsidR="00A53E5F" w:rsidRPr="00053E60" w:rsidRDefault="00667039" w:rsidP="00A27137">
      <w:pPr>
        <w:widowControl/>
        <w:jc w:val="center"/>
        <w:rPr>
          <w:rFonts w:ascii="Times New Roman" w:hAnsi="Times New Roman"/>
          <w:color w:val="auto"/>
          <w:sz w:val="24"/>
          <w:szCs w:val="24"/>
        </w:rPr>
      </w:pPr>
      <w:r w:rsidRPr="00053E60">
        <w:rPr>
          <w:rFonts w:ascii="Times New Roman" w:hAnsi="Times New Roman"/>
          <w:color w:val="auto"/>
          <w:sz w:val="24"/>
          <w:szCs w:val="24"/>
        </w:rPr>
        <w:t>3.3</w:t>
      </w:r>
      <w:r w:rsidR="00A53E5F" w:rsidRPr="00053E60">
        <w:rPr>
          <w:rFonts w:ascii="Times New Roman" w:hAnsi="Times New Roman"/>
          <w:color w:val="auto"/>
          <w:sz w:val="24"/>
          <w:szCs w:val="24"/>
        </w:rPr>
        <w:t xml:space="preserve">. Предостережение о недопустимости нарушения </w:t>
      </w:r>
    </w:p>
    <w:p w:rsidR="00A53E5F" w:rsidRPr="00053E60" w:rsidRDefault="00A53E5F" w:rsidP="00A27137">
      <w:pPr>
        <w:widowControl/>
        <w:jc w:val="center"/>
        <w:rPr>
          <w:rFonts w:ascii="Times New Roman" w:hAnsi="Times New Roman"/>
          <w:color w:val="auto"/>
          <w:sz w:val="24"/>
          <w:szCs w:val="24"/>
        </w:rPr>
      </w:pPr>
      <w:r w:rsidRPr="00053E60">
        <w:rPr>
          <w:rFonts w:ascii="Times New Roman" w:hAnsi="Times New Roman"/>
          <w:color w:val="auto"/>
          <w:sz w:val="24"/>
          <w:szCs w:val="24"/>
        </w:rPr>
        <w:t>обязательных требований</w:t>
      </w:r>
    </w:p>
    <w:p w:rsidR="00A53E5F" w:rsidRPr="00053E60" w:rsidRDefault="00A53E5F" w:rsidP="00A27137">
      <w:pPr>
        <w:widowControl/>
        <w:ind w:firstLine="709"/>
        <w:jc w:val="center"/>
        <w:rPr>
          <w:rFonts w:ascii="Times New Roman" w:hAnsi="Times New Roman"/>
          <w:b/>
          <w:color w:val="auto"/>
          <w:sz w:val="24"/>
          <w:szCs w:val="24"/>
        </w:rPr>
      </w:pPr>
    </w:p>
    <w:p w:rsidR="00A53E5F" w:rsidRPr="00053E60" w:rsidRDefault="00667039"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lastRenderedPageBreak/>
        <w:t>3.3</w:t>
      </w:r>
      <w:r w:rsidR="00A53E5F" w:rsidRPr="00053E60">
        <w:rPr>
          <w:rFonts w:ascii="Times New Roman" w:hAnsi="Times New Roman"/>
          <w:sz w:val="24"/>
          <w:szCs w:val="24"/>
        </w:rPr>
        <w:t xml:space="preserve">.1. </w:t>
      </w:r>
      <w:proofErr w:type="gramStart"/>
      <w:r w:rsidR="00A53E5F" w:rsidRPr="00053E60">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00A53E5F" w:rsidRPr="00053E60">
        <w:rPr>
          <w:rFonts w:ascii="Times New Roman" w:hAnsi="Times New Roman"/>
          <w:sz w:val="24"/>
          <w:szCs w:val="24"/>
        </w:rPr>
        <w:t xml:space="preserve"> соблюдения обязательных требований.</w:t>
      </w:r>
    </w:p>
    <w:p w:rsidR="00A53E5F" w:rsidRPr="00053E60" w:rsidRDefault="00667039"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3.3</w:t>
      </w:r>
      <w:r w:rsidR="00A53E5F" w:rsidRPr="00053E60">
        <w:rPr>
          <w:rFonts w:ascii="Times New Roman" w:hAnsi="Times New Roman"/>
          <w:sz w:val="24"/>
          <w:szCs w:val="24"/>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53E5F" w:rsidRPr="00053E60" w:rsidRDefault="00667039" w:rsidP="00A27137">
      <w:pPr>
        <w:pStyle w:val="ConsPlusNormal"/>
        <w:ind w:firstLine="709"/>
        <w:jc w:val="both"/>
        <w:rPr>
          <w:szCs w:val="24"/>
        </w:rPr>
      </w:pPr>
      <w:r w:rsidRPr="00053E60">
        <w:rPr>
          <w:szCs w:val="24"/>
        </w:rPr>
        <w:t>3.3</w:t>
      </w:r>
      <w:r w:rsidR="00A53E5F" w:rsidRPr="00053E60">
        <w:rPr>
          <w:szCs w:val="24"/>
        </w:rPr>
        <w:t>.3. Контролируемое лицо в течение десяти</w:t>
      </w:r>
      <w:r w:rsidR="00A53E5F" w:rsidRPr="00053E60">
        <w:rPr>
          <w:rStyle w:val="a5"/>
          <w:rFonts w:ascii="Times New Roman" w:hAnsi="Times New Roman"/>
          <w:sz w:val="24"/>
          <w:szCs w:val="24"/>
        </w:rPr>
        <w:footnoteReference w:id="4"/>
      </w:r>
      <w:r w:rsidR="00A53E5F" w:rsidRPr="00053E60">
        <w:rPr>
          <w:szCs w:val="24"/>
        </w:rPr>
        <w:t xml:space="preserve"> рабочих дней со дня получения предостережения вправе подать в Контрольный орган возражение в отношении предостережения.</w:t>
      </w:r>
    </w:p>
    <w:p w:rsidR="00A53E5F" w:rsidRPr="00053E60" w:rsidRDefault="0066703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3.3</w:t>
      </w:r>
      <w:r w:rsidR="00A53E5F" w:rsidRPr="00053E60">
        <w:rPr>
          <w:rFonts w:ascii="Times New Roman" w:hAnsi="Times New Roman"/>
          <w:color w:val="auto"/>
          <w:sz w:val="24"/>
          <w:szCs w:val="24"/>
        </w:rPr>
        <w:t>.4. Возражение должно содержать:</w:t>
      </w:r>
    </w:p>
    <w:p w:rsidR="00A53E5F" w:rsidRPr="00053E60" w:rsidRDefault="00A53E5F" w:rsidP="00A27137">
      <w:pPr>
        <w:widowControl/>
        <w:ind w:firstLine="709"/>
        <w:jc w:val="both"/>
        <w:rPr>
          <w:rFonts w:ascii="Times New Roman" w:hAnsi="Times New Roman"/>
          <w:color w:val="auto"/>
          <w:sz w:val="24"/>
          <w:szCs w:val="24"/>
        </w:rPr>
      </w:pPr>
      <w:proofErr w:type="gramStart"/>
      <w:r w:rsidRPr="00053E60">
        <w:rPr>
          <w:rFonts w:ascii="Times New Roman" w:hAnsi="Times New Roman"/>
          <w:color w:val="auto"/>
          <w:sz w:val="24"/>
          <w:szCs w:val="24"/>
        </w:rPr>
        <w:t>1) наименование Контрольного органа, в который направляется возражение;</w:t>
      </w:r>
      <w:proofErr w:type="gramEnd"/>
    </w:p>
    <w:p w:rsidR="000D1799" w:rsidRPr="00053E60" w:rsidRDefault="00A53E5F" w:rsidP="00A27137">
      <w:pPr>
        <w:widowControl/>
        <w:ind w:firstLine="709"/>
        <w:jc w:val="both"/>
        <w:rPr>
          <w:rFonts w:ascii="Times New Roman" w:hAnsi="Times New Roman"/>
          <w:color w:val="auto"/>
          <w:sz w:val="24"/>
          <w:szCs w:val="24"/>
        </w:rPr>
      </w:pPr>
      <w:proofErr w:type="gramStart"/>
      <w:r w:rsidRPr="00053E60">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r w:rsidR="000D1799" w:rsidRPr="00053E60">
        <w:rPr>
          <w:rFonts w:ascii="Times New Roman" w:hAnsi="Times New Roman"/>
          <w:color w:val="auto"/>
          <w:sz w:val="24"/>
          <w:szCs w:val="24"/>
        </w:rPr>
        <w:t>,</w:t>
      </w:r>
      <w:proofErr w:type="gramEnd"/>
    </w:p>
    <w:p w:rsidR="000D1799" w:rsidRPr="00053E60" w:rsidRDefault="000D179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3)</w:t>
      </w:r>
      <w:r w:rsidR="00F25A3A" w:rsidRPr="00053E60">
        <w:rPr>
          <w:rFonts w:ascii="Times New Roman" w:hAnsi="Times New Roman"/>
          <w:color w:val="auto"/>
          <w:sz w:val="24"/>
          <w:szCs w:val="24"/>
        </w:rPr>
        <w:t>идентификационный номер налогоплательщика</w:t>
      </w:r>
      <w:r w:rsidR="00797501" w:rsidRPr="00053E60">
        <w:rPr>
          <w:rFonts w:ascii="Times New Roman" w:hAnsi="Times New Roman"/>
          <w:color w:val="auto"/>
          <w:sz w:val="24"/>
          <w:szCs w:val="24"/>
        </w:rPr>
        <w:t xml:space="preserve"> </w:t>
      </w:r>
      <w:r w:rsidR="00F25A3A" w:rsidRPr="00053E60">
        <w:rPr>
          <w:rFonts w:ascii="Times New Roman" w:hAnsi="Times New Roman"/>
          <w:color w:val="auto"/>
          <w:sz w:val="24"/>
          <w:szCs w:val="24"/>
        </w:rPr>
        <w:t>-</w:t>
      </w:r>
      <w:r w:rsidR="00797501" w:rsidRPr="00053E60">
        <w:rPr>
          <w:rFonts w:ascii="Times New Roman" w:hAnsi="Times New Roman"/>
          <w:color w:val="auto"/>
          <w:sz w:val="24"/>
          <w:szCs w:val="24"/>
        </w:rPr>
        <w:t xml:space="preserve"> </w:t>
      </w:r>
      <w:r w:rsidR="00F25A3A" w:rsidRPr="00053E60">
        <w:rPr>
          <w:rFonts w:ascii="Times New Roman" w:hAnsi="Times New Roman"/>
          <w:color w:val="auto"/>
          <w:sz w:val="24"/>
          <w:szCs w:val="24"/>
        </w:rPr>
        <w:t xml:space="preserve">юридического лица, индивидуального предпринимателя, </w:t>
      </w:r>
    </w:p>
    <w:p w:rsidR="00A53E5F" w:rsidRPr="00053E60" w:rsidRDefault="000D179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4)</w:t>
      </w:r>
      <w:r w:rsidR="00F25A3A" w:rsidRPr="00053E60">
        <w:rPr>
          <w:rFonts w:ascii="Times New Roman" w:hAnsi="Times New Roman"/>
          <w:color w:val="auto"/>
          <w:sz w:val="24"/>
          <w:szCs w:val="24"/>
        </w:rPr>
        <w:t xml:space="preserve">серию и номер паспорта или иного документа, удостоверяющего личность </w:t>
      </w:r>
      <w:r w:rsidR="00FF281A" w:rsidRPr="00053E60">
        <w:rPr>
          <w:rFonts w:ascii="Times New Roman" w:hAnsi="Times New Roman"/>
          <w:color w:val="auto"/>
          <w:sz w:val="24"/>
          <w:szCs w:val="24"/>
        </w:rPr>
        <w:t>гражданина</w:t>
      </w:r>
      <w:r w:rsidR="00A53E5F" w:rsidRPr="00053E60">
        <w:rPr>
          <w:rFonts w:ascii="Times New Roman" w:hAnsi="Times New Roman"/>
          <w:color w:val="auto"/>
          <w:sz w:val="24"/>
          <w:szCs w:val="24"/>
        </w:rPr>
        <w:t>;</w:t>
      </w:r>
    </w:p>
    <w:p w:rsidR="00A53E5F" w:rsidRPr="00053E60" w:rsidRDefault="000D179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5</w:t>
      </w:r>
      <w:r w:rsidR="00A53E5F" w:rsidRPr="00053E60">
        <w:rPr>
          <w:rFonts w:ascii="Times New Roman" w:hAnsi="Times New Roman"/>
          <w:color w:val="auto"/>
          <w:sz w:val="24"/>
          <w:szCs w:val="24"/>
        </w:rPr>
        <w:t>) дату и номер предостережения;</w:t>
      </w:r>
    </w:p>
    <w:p w:rsidR="00A53E5F" w:rsidRPr="00053E60" w:rsidRDefault="000D179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6</w:t>
      </w:r>
      <w:r w:rsidR="00A53E5F" w:rsidRPr="00053E60">
        <w:rPr>
          <w:rFonts w:ascii="Times New Roman" w:hAnsi="Times New Roman"/>
          <w:color w:val="auto"/>
          <w:sz w:val="24"/>
          <w:szCs w:val="24"/>
        </w:rPr>
        <w:t xml:space="preserve">) доводы, на основании которых контролируемое лицо </w:t>
      </w:r>
      <w:proofErr w:type="gramStart"/>
      <w:r w:rsidR="00A53E5F" w:rsidRPr="00053E60">
        <w:rPr>
          <w:rFonts w:ascii="Times New Roman" w:hAnsi="Times New Roman"/>
          <w:color w:val="auto"/>
          <w:sz w:val="24"/>
          <w:szCs w:val="24"/>
        </w:rPr>
        <w:t>не согласно</w:t>
      </w:r>
      <w:proofErr w:type="gramEnd"/>
      <w:r w:rsidR="00A53E5F" w:rsidRPr="00053E60">
        <w:rPr>
          <w:rFonts w:ascii="Times New Roman" w:hAnsi="Times New Roman"/>
          <w:color w:val="auto"/>
          <w:sz w:val="24"/>
          <w:szCs w:val="24"/>
        </w:rPr>
        <w:t xml:space="preserve"> с объявленным предостережением;</w:t>
      </w:r>
    </w:p>
    <w:p w:rsidR="00A53E5F" w:rsidRPr="00053E60" w:rsidRDefault="000D179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7</w:t>
      </w:r>
      <w:r w:rsidR="00A53E5F" w:rsidRPr="00053E60">
        <w:rPr>
          <w:rFonts w:ascii="Times New Roman" w:hAnsi="Times New Roman"/>
          <w:color w:val="auto"/>
          <w:sz w:val="24"/>
          <w:szCs w:val="24"/>
        </w:rPr>
        <w:t>) дату получения предостережения контролируемым лицом;</w:t>
      </w:r>
    </w:p>
    <w:p w:rsidR="00A53E5F" w:rsidRPr="00053E60" w:rsidRDefault="000D179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8</w:t>
      </w:r>
      <w:r w:rsidR="00A53E5F" w:rsidRPr="00053E60">
        <w:rPr>
          <w:rFonts w:ascii="Times New Roman" w:hAnsi="Times New Roman"/>
          <w:color w:val="auto"/>
          <w:sz w:val="24"/>
          <w:szCs w:val="24"/>
        </w:rPr>
        <w:t>) личную подпись и дату.</w:t>
      </w:r>
    </w:p>
    <w:p w:rsidR="00FF281A" w:rsidRPr="00053E60" w:rsidRDefault="00FF281A"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3.3.5. Возражения в Контрольный орган направляются контролируемым лицом в бумажном виде почтовым отправлением либо в виде электронного документа, подписанного простой электронной подписью или ус</w:t>
      </w:r>
      <w:r w:rsidR="00224843" w:rsidRPr="00053E60">
        <w:rPr>
          <w:rFonts w:ascii="Times New Roman" w:hAnsi="Times New Roman"/>
          <w:color w:val="auto"/>
          <w:sz w:val="24"/>
          <w:szCs w:val="24"/>
        </w:rPr>
        <w:t xml:space="preserve">иленной электронной подписью, в </w:t>
      </w:r>
      <w:r w:rsidRPr="00053E60">
        <w:rPr>
          <w:rFonts w:ascii="Times New Roman" w:hAnsi="Times New Roman"/>
          <w:color w:val="auto"/>
          <w:sz w:val="24"/>
          <w:szCs w:val="24"/>
        </w:rPr>
        <w:t>случаях установленных Федеральным законом № 248-ФЗ, на указанный в предостережении адрес электронной почты Контрольного органа либо иными</w:t>
      </w:r>
      <w:r w:rsidR="00550948" w:rsidRPr="00053E60">
        <w:rPr>
          <w:rFonts w:ascii="Times New Roman" w:hAnsi="Times New Roman"/>
          <w:color w:val="auto"/>
          <w:sz w:val="24"/>
          <w:szCs w:val="24"/>
        </w:rPr>
        <w:t>,</w:t>
      </w:r>
      <w:r w:rsidRPr="00053E60">
        <w:rPr>
          <w:rFonts w:ascii="Times New Roman" w:hAnsi="Times New Roman"/>
          <w:color w:val="auto"/>
          <w:sz w:val="24"/>
          <w:szCs w:val="24"/>
        </w:rPr>
        <w:t xml:space="preserve"> указанными в предостережении, способами».</w:t>
      </w:r>
    </w:p>
    <w:p w:rsidR="00A53E5F" w:rsidRPr="00053E60" w:rsidRDefault="0066703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3.3</w:t>
      </w:r>
      <w:r w:rsidR="00FF281A" w:rsidRPr="00053E60">
        <w:rPr>
          <w:rFonts w:ascii="Times New Roman" w:hAnsi="Times New Roman"/>
          <w:color w:val="auto"/>
          <w:sz w:val="24"/>
          <w:szCs w:val="24"/>
        </w:rPr>
        <w:t>.6</w:t>
      </w:r>
      <w:r w:rsidR="00A53E5F" w:rsidRPr="00053E60">
        <w:rPr>
          <w:rFonts w:ascii="Times New Roman" w:hAnsi="Times New Roman"/>
          <w:color w:val="auto"/>
          <w:sz w:val="24"/>
          <w:szCs w:val="24"/>
        </w:rPr>
        <w:t>.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53E5F" w:rsidRPr="00053E60" w:rsidRDefault="00667039" w:rsidP="00A27137">
      <w:pPr>
        <w:pStyle w:val="ConsPlusNormal"/>
        <w:ind w:firstLine="709"/>
        <w:jc w:val="both"/>
        <w:rPr>
          <w:szCs w:val="24"/>
        </w:rPr>
      </w:pPr>
      <w:r w:rsidRPr="00053E60">
        <w:rPr>
          <w:szCs w:val="24"/>
        </w:rPr>
        <w:t>3.3</w:t>
      </w:r>
      <w:r w:rsidR="00FF281A" w:rsidRPr="00053E60">
        <w:rPr>
          <w:szCs w:val="24"/>
        </w:rPr>
        <w:t>.7</w:t>
      </w:r>
      <w:r w:rsidR="00A53E5F" w:rsidRPr="00053E60">
        <w:rPr>
          <w:szCs w:val="24"/>
        </w:rPr>
        <w:t>. Контрольный орган рассматривает возражение в отношении предостережения в течение пятнадцати</w:t>
      </w:r>
      <w:r w:rsidR="000B6B08" w:rsidRPr="00053E60">
        <w:rPr>
          <w:szCs w:val="24"/>
          <w:vertAlign w:val="superscript"/>
        </w:rPr>
        <w:t>5</w:t>
      </w:r>
      <w:r w:rsidR="00A53E5F" w:rsidRPr="00053E60">
        <w:rPr>
          <w:szCs w:val="24"/>
        </w:rPr>
        <w:t xml:space="preserve"> рабочих дней со дня его получения.</w:t>
      </w:r>
    </w:p>
    <w:p w:rsidR="00A53E5F" w:rsidRPr="00053E60" w:rsidRDefault="00667039"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3.3</w:t>
      </w:r>
      <w:r w:rsidR="00FF281A" w:rsidRPr="00053E60">
        <w:rPr>
          <w:rFonts w:ascii="Times New Roman" w:hAnsi="Times New Roman"/>
          <w:color w:val="auto"/>
          <w:sz w:val="24"/>
          <w:szCs w:val="24"/>
        </w:rPr>
        <w:t>.8</w:t>
      </w:r>
      <w:r w:rsidR="00A53E5F" w:rsidRPr="00053E60">
        <w:rPr>
          <w:rFonts w:ascii="Times New Roman" w:hAnsi="Times New Roman"/>
          <w:color w:val="auto"/>
          <w:sz w:val="24"/>
          <w:szCs w:val="24"/>
        </w:rPr>
        <w:t>. По результатам рассмотрения возражения Контрольный орган принимает одно из следующих решений:</w:t>
      </w:r>
    </w:p>
    <w:p w:rsidR="00A53E5F" w:rsidRPr="00053E60" w:rsidRDefault="00A53E5F" w:rsidP="00A27137">
      <w:pPr>
        <w:widowControl/>
        <w:ind w:firstLine="709"/>
        <w:jc w:val="both"/>
        <w:rPr>
          <w:rFonts w:ascii="Times New Roman" w:hAnsi="Times New Roman"/>
          <w:sz w:val="24"/>
          <w:szCs w:val="24"/>
        </w:rPr>
      </w:pPr>
      <w:r w:rsidRPr="00053E60">
        <w:rPr>
          <w:rFonts w:ascii="Times New Roman" w:hAnsi="Times New Roman"/>
          <w:sz w:val="24"/>
          <w:szCs w:val="24"/>
        </w:rPr>
        <w:t>1) удовлетворяет возражение в форме отмены объявленного предостережения;</w:t>
      </w:r>
    </w:p>
    <w:p w:rsidR="00A53E5F" w:rsidRPr="00053E60" w:rsidRDefault="00A53E5F" w:rsidP="00A27137">
      <w:pPr>
        <w:widowControl/>
        <w:ind w:firstLine="709"/>
        <w:jc w:val="both"/>
        <w:rPr>
          <w:rFonts w:ascii="Times New Roman" w:hAnsi="Times New Roman"/>
          <w:sz w:val="24"/>
          <w:szCs w:val="24"/>
        </w:rPr>
      </w:pPr>
      <w:r w:rsidRPr="00053E60">
        <w:rPr>
          <w:rFonts w:ascii="Times New Roman" w:hAnsi="Times New Roman"/>
          <w:sz w:val="24"/>
          <w:szCs w:val="24"/>
        </w:rPr>
        <w:t>2) отказывает в удовлетворении возражения с указанием причины отказа.</w:t>
      </w:r>
    </w:p>
    <w:p w:rsidR="00A53E5F" w:rsidRPr="00053E60" w:rsidRDefault="00667039" w:rsidP="00A27137">
      <w:pPr>
        <w:pStyle w:val="ConsPlusNormal"/>
        <w:ind w:firstLine="709"/>
        <w:jc w:val="both"/>
        <w:rPr>
          <w:szCs w:val="24"/>
        </w:rPr>
      </w:pPr>
      <w:r w:rsidRPr="00053E60">
        <w:rPr>
          <w:szCs w:val="24"/>
        </w:rPr>
        <w:t>3.3</w:t>
      </w:r>
      <w:r w:rsidR="00FF281A" w:rsidRPr="00053E60">
        <w:rPr>
          <w:szCs w:val="24"/>
        </w:rPr>
        <w:t>.9</w:t>
      </w:r>
      <w:r w:rsidR="00A53E5F" w:rsidRPr="00053E60">
        <w:rPr>
          <w:szCs w:val="24"/>
        </w:rPr>
        <w:t>. Контрольный орган информирует контролируемое лицо о результатах рассмотрения возражения не позднее пяти</w:t>
      </w:r>
      <w:r w:rsidR="009B693F" w:rsidRPr="00053E60">
        <w:rPr>
          <w:szCs w:val="24"/>
          <w:vertAlign w:val="superscript"/>
        </w:rPr>
        <w:t>5</w:t>
      </w:r>
      <w:r w:rsidR="00A53E5F" w:rsidRPr="00053E60">
        <w:rPr>
          <w:szCs w:val="24"/>
        </w:rPr>
        <w:t xml:space="preserve"> рабочих дней со дня рассмотрения возражения в отношении предостережения.</w:t>
      </w:r>
    </w:p>
    <w:p w:rsidR="00A53E5F" w:rsidRPr="00053E60" w:rsidRDefault="00667039" w:rsidP="00A27137">
      <w:pPr>
        <w:widowControl/>
        <w:ind w:firstLine="709"/>
        <w:jc w:val="both"/>
        <w:rPr>
          <w:rFonts w:ascii="Times New Roman" w:hAnsi="Times New Roman"/>
          <w:sz w:val="24"/>
          <w:szCs w:val="24"/>
        </w:rPr>
      </w:pPr>
      <w:r w:rsidRPr="00053E60">
        <w:rPr>
          <w:rFonts w:ascii="Times New Roman" w:hAnsi="Times New Roman"/>
          <w:sz w:val="24"/>
          <w:szCs w:val="24"/>
        </w:rPr>
        <w:t>3.3</w:t>
      </w:r>
      <w:r w:rsidR="00FF281A" w:rsidRPr="00053E60">
        <w:rPr>
          <w:rFonts w:ascii="Times New Roman" w:hAnsi="Times New Roman"/>
          <w:sz w:val="24"/>
          <w:szCs w:val="24"/>
        </w:rPr>
        <w:t>.10</w:t>
      </w:r>
      <w:r w:rsidR="00A53E5F" w:rsidRPr="00053E60">
        <w:rPr>
          <w:rFonts w:ascii="Times New Roman" w:hAnsi="Times New Roman"/>
          <w:sz w:val="24"/>
          <w:szCs w:val="24"/>
        </w:rPr>
        <w:t>. Повторное направление возражения по тем же основаниям не допускается.</w:t>
      </w:r>
    </w:p>
    <w:p w:rsidR="00A53E5F" w:rsidRPr="00053E60" w:rsidRDefault="00667039" w:rsidP="00A27137">
      <w:pPr>
        <w:pStyle w:val="HTML"/>
        <w:ind w:firstLine="709"/>
        <w:jc w:val="both"/>
        <w:rPr>
          <w:rFonts w:ascii="Verdana" w:hAnsi="Verdana"/>
          <w:sz w:val="24"/>
          <w:szCs w:val="24"/>
        </w:rPr>
      </w:pPr>
      <w:r w:rsidRPr="00053E60">
        <w:rPr>
          <w:rFonts w:ascii="Times New Roman" w:hAnsi="Times New Roman"/>
          <w:sz w:val="24"/>
          <w:szCs w:val="24"/>
        </w:rPr>
        <w:t>3.3</w:t>
      </w:r>
      <w:r w:rsidR="00FF281A" w:rsidRPr="00053E60">
        <w:rPr>
          <w:rFonts w:ascii="Times New Roman" w:hAnsi="Times New Roman"/>
          <w:sz w:val="24"/>
          <w:szCs w:val="24"/>
        </w:rPr>
        <w:t>.11</w:t>
      </w:r>
      <w:r w:rsidR="00A53E5F" w:rsidRPr="00053E60">
        <w:rPr>
          <w:rFonts w:ascii="Times New Roman" w:hAnsi="Times New Roman"/>
          <w:sz w:val="24"/>
          <w:szCs w:val="24"/>
        </w:rPr>
        <w:t xml:space="preserve">. </w:t>
      </w:r>
      <w:r w:rsidR="00A53E5F" w:rsidRPr="00053E60">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53E5F" w:rsidRPr="00053E60" w:rsidRDefault="00A53E5F" w:rsidP="00A27137">
      <w:pPr>
        <w:widowControl/>
        <w:ind w:firstLine="709"/>
        <w:jc w:val="both"/>
        <w:rPr>
          <w:rFonts w:ascii="Times New Roman" w:hAnsi="Times New Roman"/>
          <w:sz w:val="24"/>
          <w:szCs w:val="24"/>
        </w:rPr>
      </w:pPr>
    </w:p>
    <w:p w:rsidR="00A53E5F" w:rsidRPr="00053E60" w:rsidRDefault="00667039" w:rsidP="00A27137">
      <w:pPr>
        <w:widowControl/>
        <w:jc w:val="center"/>
        <w:rPr>
          <w:rFonts w:ascii="Times New Roman" w:hAnsi="Times New Roman"/>
          <w:sz w:val="24"/>
          <w:szCs w:val="24"/>
        </w:rPr>
      </w:pPr>
      <w:r w:rsidRPr="00053E60">
        <w:rPr>
          <w:rFonts w:ascii="Times New Roman" w:hAnsi="Times New Roman"/>
          <w:sz w:val="24"/>
          <w:szCs w:val="24"/>
        </w:rPr>
        <w:t>3.4</w:t>
      </w:r>
      <w:r w:rsidR="00A53E5F" w:rsidRPr="00053E60">
        <w:rPr>
          <w:rFonts w:ascii="Times New Roman" w:hAnsi="Times New Roman"/>
          <w:sz w:val="24"/>
          <w:szCs w:val="24"/>
        </w:rPr>
        <w:t>. Консультирование</w:t>
      </w:r>
    </w:p>
    <w:p w:rsidR="00A53E5F" w:rsidRPr="00053E60" w:rsidRDefault="00A53E5F" w:rsidP="00A27137">
      <w:pPr>
        <w:widowControl/>
        <w:ind w:firstLine="709"/>
        <w:jc w:val="center"/>
        <w:rPr>
          <w:rFonts w:ascii="Times New Roman" w:hAnsi="Times New Roman"/>
          <w:b/>
          <w:sz w:val="24"/>
          <w:szCs w:val="24"/>
        </w:rPr>
      </w:pPr>
    </w:p>
    <w:p w:rsidR="00A53E5F" w:rsidRPr="00053E60" w:rsidRDefault="00667039" w:rsidP="00A27137">
      <w:pPr>
        <w:pStyle w:val="ConsPlusNormal"/>
        <w:ind w:firstLine="709"/>
        <w:jc w:val="both"/>
        <w:rPr>
          <w:szCs w:val="24"/>
        </w:rPr>
      </w:pPr>
      <w:r w:rsidRPr="00053E60">
        <w:rPr>
          <w:szCs w:val="24"/>
        </w:rPr>
        <w:t>3.4</w:t>
      </w:r>
      <w:r w:rsidR="00A53E5F" w:rsidRPr="00053E60">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53E5F" w:rsidRPr="00053E60" w:rsidRDefault="00A53E5F" w:rsidP="00A27137">
      <w:pPr>
        <w:pStyle w:val="ConsPlusNormal"/>
        <w:tabs>
          <w:tab w:val="left" w:pos="1134"/>
        </w:tabs>
        <w:ind w:left="709" w:firstLine="0"/>
        <w:jc w:val="both"/>
        <w:rPr>
          <w:szCs w:val="24"/>
        </w:rPr>
      </w:pPr>
      <w:r w:rsidRPr="00053E60">
        <w:rPr>
          <w:szCs w:val="24"/>
        </w:rPr>
        <w:t>1) порядка проведения контрольных мероприятий;</w:t>
      </w:r>
    </w:p>
    <w:p w:rsidR="00A53E5F" w:rsidRPr="00053E60" w:rsidRDefault="00A53E5F" w:rsidP="00A27137">
      <w:pPr>
        <w:pStyle w:val="ConsPlusNormal"/>
        <w:tabs>
          <w:tab w:val="left" w:pos="1134"/>
        </w:tabs>
        <w:ind w:left="709" w:firstLine="0"/>
        <w:jc w:val="both"/>
        <w:rPr>
          <w:szCs w:val="24"/>
        </w:rPr>
      </w:pPr>
      <w:r w:rsidRPr="00053E60">
        <w:rPr>
          <w:szCs w:val="24"/>
        </w:rPr>
        <w:t>2) периодичности проведения контрольных мероприятий;</w:t>
      </w:r>
    </w:p>
    <w:p w:rsidR="00A53E5F" w:rsidRPr="00053E60" w:rsidRDefault="00A53E5F" w:rsidP="00A27137">
      <w:pPr>
        <w:pStyle w:val="ConsPlusNormal"/>
        <w:tabs>
          <w:tab w:val="left" w:pos="1134"/>
        </w:tabs>
        <w:ind w:left="709" w:firstLine="0"/>
        <w:jc w:val="both"/>
        <w:rPr>
          <w:szCs w:val="24"/>
        </w:rPr>
      </w:pPr>
      <w:r w:rsidRPr="00053E60">
        <w:rPr>
          <w:szCs w:val="24"/>
        </w:rPr>
        <w:t>3) порядка принятия решений по итогам контрольных мероприятий;</w:t>
      </w:r>
    </w:p>
    <w:p w:rsidR="00A53E5F" w:rsidRPr="00053E60" w:rsidRDefault="00A53E5F" w:rsidP="00A27137">
      <w:pPr>
        <w:pStyle w:val="ConsPlusNormal"/>
        <w:tabs>
          <w:tab w:val="left" w:pos="1134"/>
        </w:tabs>
        <w:ind w:left="709" w:firstLine="0"/>
        <w:jc w:val="both"/>
        <w:rPr>
          <w:szCs w:val="24"/>
        </w:rPr>
      </w:pPr>
      <w:r w:rsidRPr="00053E60">
        <w:rPr>
          <w:szCs w:val="24"/>
        </w:rPr>
        <w:t>4) порядка обжалования решений Контрольного органа.</w:t>
      </w:r>
    </w:p>
    <w:p w:rsidR="00A53E5F" w:rsidRPr="00053E60" w:rsidRDefault="00667039"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lastRenderedPageBreak/>
        <w:t>3.4</w:t>
      </w:r>
      <w:r w:rsidR="00A53E5F" w:rsidRPr="00053E60">
        <w:rPr>
          <w:rFonts w:ascii="Times New Roman" w:hAnsi="Times New Roman"/>
          <w:sz w:val="24"/>
          <w:szCs w:val="24"/>
        </w:rPr>
        <w:t>.2. Инспекторы осуществляют консультирование контролируемых лиц и их представителей:</w:t>
      </w:r>
    </w:p>
    <w:p w:rsidR="000D1799" w:rsidRPr="00053E60" w:rsidRDefault="000D1799" w:rsidP="00A27137">
      <w:pPr>
        <w:widowControl/>
        <w:tabs>
          <w:tab w:val="left" w:pos="1134"/>
        </w:tabs>
        <w:jc w:val="both"/>
        <w:rPr>
          <w:rFonts w:ascii="Times New Roman" w:hAnsi="Times New Roman"/>
          <w:sz w:val="24"/>
          <w:szCs w:val="24"/>
        </w:rPr>
      </w:pPr>
      <w:r w:rsidRPr="00053E60">
        <w:rPr>
          <w:rFonts w:ascii="Times New Roman" w:hAnsi="Times New Roman"/>
          <w:sz w:val="24"/>
          <w:szCs w:val="24"/>
        </w:rPr>
        <w:t>_______________________</w:t>
      </w:r>
    </w:p>
    <w:p w:rsidR="000D1799" w:rsidRPr="00053E60" w:rsidRDefault="000D1799" w:rsidP="00A27137">
      <w:pPr>
        <w:pStyle w:val="a8"/>
        <w:widowControl/>
        <w:tabs>
          <w:tab w:val="left" w:pos="1134"/>
        </w:tabs>
        <w:ind w:left="0" w:firstLine="709"/>
        <w:jc w:val="both"/>
        <w:rPr>
          <w:rFonts w:ascii="Times New Roman" w:hAnsi="Times New Roman"/>
          <w:sz w:val="24"/>
          <w:szCs w:val="24"/>
        </w:rPr>
      </w:pPr>
    </w:p>
    <w:p w:rsidR="000D1799" w:rsidRPr="00053E60" w:rsidRDefault="000D1799" w:rsidP="00A27137">
      <w:pPr>
        <w:pStyle w:val="af1"/>
        <w:ind w:firstLine="567"/>
        <w:jc w:val="both"/>
        <w:rPr>
          <w:sz w:val="24"/>
          <w:szCs w:val="24"/>
        </w:rPr>
      </w:pPr>
      <w:r w:rsidRPr="00053E60">
        <w:rPr>
          <w:sz w:val="24"/>
          <w:szCs w:val="24"/>
          <w:vertAlign w:val="superscript"/>
        </w:rPr>
        <w:t xml:space="preserve">5 </w:t>
      </w:r>
      <w:r w:rsidRPr="00053E60">
        <w:rPr>
          <w:sz w:val="24"/>
          <w:szCs w:val="24"/>
        </w:rPr>
        <w:t>Рекомендуемый срок, представительный орган муниципального образования вправе установить иной срок.</w:t>
      </w:r>
    </w:p>
    <w:p w:rsidR="000D1799" w:rsidRPr="00053E60" w:rsidRDefault="000D1799" w:rsidP="00A27137">
      <w:pPr>
        <w:pStyle w:val="a8"/>
        <w:widowControl/>
        <w:tabs>
          <w:tab w:val="left" w:pos="1134"/>
        </w:tabs>
        <w:ind w:left="0" w:firstLine="709"/>
        <w:jc w:val="both"/>
        <w:rPr>
          <w:rFonts w:ascii="Times New Roman" w:hAnsi="Times New Roman"/>
          <w:sz w:val="24"/>
          <w:szCs w:val="24"/>
        </w:rPr>
      </w:pPr>
    </w:p>
    <w:p w:rsidR="000D1799" w:rsidRPr="00053E60" w:rsidRDefault="000D1799" w:rsidP="00A27137">
      <w:pPr>
        <w:pStyle w:val="a8"/>
        <w:widowControl/>
        <w:tabs>
          <w:tab w:val="left" w:pos="1134"/>
        </w:tabs>
        <w:ind w:left="0" w:firstLine="709"/>
        <w:jc w:val="both"/>
        <w:rPr>
          <w:rFonts w:ascii="Times New Roman" w:hAnsi="Times New Roman"/>
          <w:sz w:val="24"/>
          <w:szCs w:val="24"/>
        </w:rPr>
      </w:pPr>
    </w:p>
    <w:p w:rsidR="000D1799" w:rsidRPr="00053E60" w:rsidRDefault="00A53E5F" w:rsidP="00A27137">
      <w:pPr>
        <w:pStyle w:val="ConsPlusNormal"/>
        <w:ind w:firstLine="709"/>
        <w:jc w:val="both"/>
        <w:rPr>
          <w:szCs w:val="24"/>
        </w:rPr>
      </w:pPr>
      <w:r w:rsidRPr="00053E60">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53E5F" w:rsidRPr="00053E60" w:rsidRDefault="00A53E5F" w:rsidP="00A27137">
      <w:pPr>
        <w:pStyle w:val="ConsPlusNormal"/>
        <w:ind w:firstLine="709"/>
        <w:jc w:val="both"/>
        <w:rPr>
          <w:szCs w:val="24"/>
        </w:rPr>
      </w:pPr>
      <w:r w:rsidRPr="00053E60">
        <w:rPr>
          <w:szCs w:val="24"/>
        </w:rPr>
        <w:t>2) посредством размещения на официальном сайте письменного разъяснения по однотипным обращениям (более 10</w:t>
      </w:r>
      <w:r w:rsidRPr="00053E60">
        <w:rPr>
          <w:rStyle w:val="a5"/>
          <w:rFonts w:ascii="Times New Roman" w:hAnsi="Times New Roman"/>
          <w:color w:val="FFFFFF" w:themeColor="background1"/>
          <w:sz w:val="24"/>
          <w:szCs w:val="24"/>
        </w:rPr>
        <w:footnoteReference w:id="5"/>
      </w:r>
      <w:r w:rsidRPr="00053E60">
        <w:rPr>
          <w:szCs w:val="24"/>
        </w:rPr>
        <w:t xml:space="preserve"> однотипных обращений</w:t>
      </w:r>
      <w:r w:rsidR="00EE1279" w:rsidRPr="00053E60">
        <w:rPr>
          <w:szCs w:val="24"/>
        </w:rPr>
        <w:t xml:space="preserve"> </w:t>
      </w:r>
      <w:r w:rsidR="00EE1279" w:rsidRPr="00053E60">
        <w:rPr>
          <w:szCs w:val="24"/>
          <w:vertAlign w:val="superscript"/>
        </w:rPr>
        <w:t>6</w:t>
      </w:r>
      <w:r w:rsidRPr="00053E60">
        <w:rPr>
          <w:szCs w:val="24"/>
        </w:rPr>
        <w:t>) контролируемых лиц и их представителей, подписанного уполномоченным должностным лицом Контрольного органа.</w:t>
      </w:r>
    </w:p>
    <w:p w:rsidR="00A53E5F" w:rsidRPr="00053E60" w:rsidRDefault="00B8209E" w:rsidP="00A27137">
      <w:pPr>
        <w:widowControl/>
        <w:ind w:firstLine="709"/>
        <w:jc w:val="both"/>
        <w:rPr>
          <w:rFonts w:ascii="Times New Roman" w:hAnsi="Times New Roman"/>
          <w:sz w:val="24"/>
          <w:szCs w:val="24"/>
        </w:rPr>
      </w:pPr>
      <w:r w:rsidRPr="00053E60">
        <w:rPr>
          <w:rFonts w:ascii="Times New Roman" w:hAnsi="Times New Roman"/>
          <w:sz w:val="24"/>
          <w:szCs w:val="24"/>
        </w:rPr>
        <w:t>3.4.</w:t>
      </w:r>
      <w:r w:rsidR="00A53E5F" w:rsidRPr="00053E60">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A53E5F" w:rsidRPr="00053E60" w:rsidRDefault="00A53E5F" w:rsidP="00A27137">
      <w:pPr>
        <w:widowControl/>
        <w:ind w:firstLine="709"/>
        <w:jc w:val="both"/>
        <w:rPr>
          <w:rFonts w:ascii="Times New Roman" w:hAnsi="Times New Roman"/>
          <w:sz w:val="24"/>
          <w:szCs w:val="24"/>
        </w:rPr>
      </w:pPr>
      <w:r w:rsidRPr="00053E60">
        <w:rPr>
          <w:rFonts w:ascii="Times New Roman" w:hAnsi="Times New Roman"/>
          <w:sz w:val="24"/>
          <w:szCs w:val="24"/>
        </w:rPr>
        <w:t>Время разговора по телефону не должно превышать 10 минут.</w:t>
      </w:r>
    </w:p>
    <w:p w:rsidR="00A53E5F" w:rsidRPr="00053E60" w:rsidRDefault="00B8209E" w:rsidP="00A27137">
      <w:pPr>
        <w:pStyle w:val="ConsPlusNormal"/>
        <w:ind w:firstLine="709"/>
        <w:jc w:val="both"/>
        <w:rPr>
          <w:szCs w:val="24"/>
        </w:rPr>
      </w:pPr>
      <w:r w:rsidRPr="00053E60">
        <w:rPr>
          <w:szCs w:val="24"/>
        </w:rPr>
        <w:t>3.4</w:t>
      </w:r>
      <w:r w:rsidR="00A53E5F" w:rsidRPr="00053E60">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E66A2" w:rsidRPr="00053E60" w:rsidRDefault="00B8209E" w:rsidP="00A27137">
      <w:pPr>
        <w:pStyle w:val="ConsPlusNormal"/>
        <w:ind w:firstLine="709"/>
        <w:jc w:val="both"/>
        <w:rPr>
          <w:szCs w:val="24"/>
        </w:rPr>
      </w:pPr>
      <w:r w:rsidRPr="00053E60">
        <w:rPr>
          <w:szCs w:val="24"/>
        </w:rPr>
        <w:t>3.4</w:t>
      </w:r>
      <w:r w:rsidR="00A53E5F" w:rsidRPr="00053E60">
        <w:rPr>
          <w:szCs w:val="24"/>
        </w:rPr>
        <w:t xml:space="preserve">.5. </w:t>
      </w:r>
      <w:r w:rsidR="00CE66A2" w:rsidRPr="00053E60">
        <w:rPr>
          <w:szCs w:val="24"/>
        </w:rPr>
        <w:t>Консультирование в письменной форме осуществляется должностным лицом Контрольного органа в следующих случаях:</w:t>
      </w:r>
    </w:p>
    <w:p w:rsidR="00CE66A2" w:rsidRPr="00053E60" w:rsidRDefault="00CE66A2" w:rsidP="00A27137">
      <w:pPr>
        <w:pStyle w:val="ConsPlusNormal"/>
        <w:ind w:firstLine="709"/>
        <w:jc w:val="both"/>
        <w:rPr>
          <w:szCs w:val="24"/>
        </w:rPr>
      </w:pPr>
      <w:r w:rsidRPr="00053E60">
        <w:rPr>
          <w:szCs w:val="24"/>
        </w:rPr>
        <w:t>а) контролируемым лицом представлен письменный запрос о представлении письменного ответа по вопросам консультирования;</w:t>
      </w:r>
    </w:p>
    <w:p w:rsidR="00BB4203" w:rsidRPr="00053E60" w:rsidRDefault="00BB4203" w:rsidP="00A27137">
      <w:pPr>
        <w:pStyle w:val="ConsPlusNormal"/>
        <w:ind w:firstLine="709"/>
        <w:jc w:val="both"/>
        <w:rPr>
          <w:szCs w:val="24"/>
        </w:rPr>
      </w:pPr>
    </w:p>
    <w:p w:rsidR="00CE66A2" w:rsidRPr="00053E60" w:rsidRDefault="00CE66A2" w:rsidP="00A27137">
      <w:pPr>
        <w:pStyle w:val="ConsPlusNormal"/>
        <w:ind w:firstLine="709"/>
        <w:jc w:val="both"/>
        <w:rPr>
          <w:szCs w:val="24"/>
        </w:rPr>
      </w:pPr>
      <w:r w:rsidRPr="00053E60">
        <w:rPr>
          <w:szCs w:val="24"/>
        </w:rPr>
        <w:t>б) за время консультирования предоставить ответ на поставленные вопросы невозможно;</w:t>
      </w:r>
    </w:p>
    <w:p w:rsidR="00CE66A2" w:rsidRPr="00053E60" w:rsidRDefault="00CE66A2" w:rsidP="00A27137">
      <w:pPr>
        <w:pStyle w:val="ConsPlusNormal"/>
        <w:ind w:firstLine="709"/>
        <w:jc w:val="both"/>
        <w:rPr>
          <w:szCs w:val="24"/>
        </w:rPr>
      </w:pPr>
      <w:r w:rsidRPr="00053E60">
        <w:rPr>
          <w:szCs w:val="24"/>
        </w:rPr>
        <w:t>в) ответ на поставленные вопросы требует дополнительного запроса сведений</w:t>
      </w:r>
      <w:r w:rsidR="00CF2464" w:rsidRPr="00053E60">
        <w:rPr>
          <w:szCs w:val="24"/>
        </w:rPr>
        <w:t>.</w:t>
      </w:r>
    </w:p>
    <w:p w:rsidR="00A53E5F" w:rsidRPr="00053E60" w:rsidRDefault="00B8209E" w:rsidP="00A27137">
      <w:pPr>
        <w:pStyle w:val="ConsPlusNormal"/>
        <w:ind w:firstLine="709"/>
        <w:jc w:val="both"/>
        <w:rPr>
          <w:szCs w:val="24"/>
        </w:rPr>
      </w:pPr>
      <w:r w:rsidRPr="00053E60">
        <w:rPr>
          <w:szCs w:val="24"/>
        </w:rPr>
        <w:t>3.4</w:t>
      </w:r>
      <w:r w:rsidR="00A53E5F" w:rsidRPr="00053E60">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00A53E5F" w:rsidRPr="00053E60">
          <w:rPr>
            <w:szCs w:val="24"/>
          </w:rPr>
          <w:t>законом</w:t>
        </w:r>
      </w:hyperlink>
      <w:r w:rsidR="00EE1279" w:rsidRPr="00053E60">
        <w:rPr>
          <w:szCs w:val="24"/>
        </w:rPr>
        <w:t xml:space="preserve"> от 2 мая </w:t>
      </w:r>
      <w:r w:rsidR="00A53E5F" w:rsidRPr="00053E60">
        <w:rPr>
          <w:szCs w:val="24"/>
        </w:rPr>
        <w:t>2006</w:t>
      </w:r>
      <w:r w:rsidR="008F7E7F" w:rsidRPr="00053E60">
        <w:rPr>
          <w:szCs w:val="24"/>
        </w:rPr>
        <w:t xml:space="preserve"> года </w:t>
      </w:r>
      <w:r w:rsidR="00A53E5F" w:rsidRPr="00053E60">
        <w:rPr>
          <w:szCs w:val="24"/>
        </w:rPr>
        <w:t>№ 59-ФЗ «О порядке рассмотрения обращений граждан Российской Федерации».</w:t>
      </w:r>
    </w:p>
    <w:p w:rsidR="00A53E5F" w:rsidRPr="00053E60" w:rsidRDefault="00B8209E" w:rsidP="00A27137">
      <w:pPr>
        <w:pStyle w:val="ConsPlusNormal"/>
        <w:ind w:firstLine="709"/>
        <w:jc w:val="both"/>
        <w:rPr>
          <w:szCs w:val="24"/>
        </w:rPr>
      </w:pPr>
      <w:r w:rsidRPr="00053E60">
        <w:rPr>
          <w:szCs w:val="24"/>
        </w:rPr>
        <w:t>3.4</w:t>
      </w:r>
      <w:r w:rsidR="00A53E5F" w:rsidRPr="00053E60">
        <w:rPr>
          <w:szCs w:val="24"/>
        </w:rPr>
        <w:t>.7. Контрольный орган осуществляет учет проведенных консультирований.</w:t>
      </w:r>
    </w:p>
    <w:p w:rsidR="00A53E5F" w:rsidRPr="00053E60" w:rsidRDefault="00A53E5F" w:rsidP="00A27137">
      <w:pPr>
        <w:widowControl/>
        <w:tabs>
          <w:tab w:val="left" w:pos="1134"/>
        </w:tabs>
        <w:jc w:val="both"/>
        <w:rPr>
          <w:rFonts w:ascii="Times New Roman" w:hAnsi="Times New Roman"/>
          <w:sz w:val="24"/>
          <w:szCs w:val="24"/>
        </w:rPr>
      </w:pPr>
    </w:p>
    <w:p w:rsidR="00A53E5F" w:rsidRPr="00053E60" w:rsidRDefault="00B8209E" w:rsidP="00A27137">
      <w:pPr>
        <w:pStyle w:val="ConsPlusNormal"/>
        <w:ind w:firstLine="0"/>
        <w:jc w:val="center"/>
        <w:rPr>
          <w:szCs w:val="24"/>
        </w:rPr>
      </w:pPr>
      <w:r w:rsidRPr="00053E60">
        <w:rPr>
          <w:szCs w:val="24"/>
        </w:rPr>
        <w:t>3.5</w:t>
      </w:r>
      <w:r w:rsidR="00A53E5F" w:rsidRPr="00053E60">
        <w:rPr>
          <w:szCs w:val="24"/>
        </w:rPr>
        <w:t>. Профилактический визит</w:t>
      </w:r>
    </w:p>
    <w:p w:rsidR="00A53E5F" w:rsidRPr="00053E60" w:rsidRDefault="00A53E5F" w:rsidP="00A27137">
      <w:pPr>
        <w:pStyle w:val="ConsPlusNormal"/>
        <w:ind w:firstLine="709"/>
        <w:jc w:val="both"/>
        <w:rPr>
          <w:b/>
          <w:szCs w:val="24"/>
        </w:rPr>
      </w:pPr>
    </w:p>
    <w:p w:rsidR="00A53E5F" w:rsidRPr="00053E60" w:rsidRDefault="00B8209E" w:rsidP="00A27137">
      <w:pPr>
        <w:widowControl/>
        <w:autoSpaceDE w:val="0"/>
        <w:autoSpaceDN w:val="0"/>
        <w:adjustRightInd w:val="0"/>
        <w:ind w:firstLine="709"/>
        <w:jc w:val="both"/>
        <w:rPr>
          <w:rFonts w:ascii="Times New Roman" w:hAnsi="Times New Roman"/>
          <w:sz w:val="24"/>
          <w:szCs w:val="24"/>
        </w:rPr>
      </w:pPr>
      <w:r w:rsidRPr="00053E60">
        <w:rPr>
          <w:rFonts w:ascii="Times New Roman" w:hAnsi="Times New Roman"/>
          <w:sz w:val="24"/>
          <w:szCs w:val="24"/>
        </w:rPr>
        <w:t>3.5</w:t>
      </w:r>
      <w:r w:rsidR="00A53E5F" w:rsidRPr="00053E60">
        <w:rPr>
          <w:rFonts w:ascii="Times New Roman" w:hAnsi="Times New Roman"/>
          <w:sz w:val="24"/>
          <w:szCs w:val="24"/>
        </w:rPr>
        <w:t>.1. Профилактический визит проводится</w:t>
      </w:r>
      <w:r w:rsidR="00A53E5F" w:rsidRPr="00053E60">
        <w:rPr>
          <w:rFonts w:ascii="Times New Roman" w:eastAsiaTheme="minorHAnsi" w:hAnsi="Times New Roman"/>
          <w:iCs/>
          <w:color w:val="auto"/>
          <w:sz w:val="24"/>
          <w:szCs w:val="24"/>
          <w:lang w:eastAsia="en-US"/>
        </w:rPr>
        <w:t xml:space="preserve"> инспектором </w:t>
      </w:r>
      <w:r w:rsidR="00A53E5F" w:rsidRPr="00053E60">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A53E5F" w:rsidRPr="00053E60" w:rsidRDefault="00B8209E" w:rsidP="00A27137">
      <w:pPr>
        <w:widowControl/>
        <w:ind w:firstLine="709"/>
        <w:jc w:val="both"/>
        <w:rPr>
          <w:rFonts w:ascii="Times New Roman" w:hAnsi="Times New Roman"/>
          <w:sz w:val="24"/>
          <w:szCs w:val="24"/>
        </w:rPr>
      </w:pPr>
      <w:r w:rsidRPr="00053E60">
        <w:rPr>
          <w:rFonts w:ascii="Times New Roman" w:hAnsi="Times New Roman"/>
          <w:sz w:val="24"/>
          <w:szCs w:val="24"/>
        </w:rPr>
        <w:t>3.5</w:t>
      </w:r>
      <w:r w:rsidR="00A53E5F" w:rsidRPr="00053E60">
        <w:rPr>
          <w:rFonts w:ascii="Times New Roman" w:hAnsi="Times New Roman"/>
          <w:sz w:val="24"/>
          <w:szCs w:val="24"/>
        </w:rPr>
        <w:t>.2. Инспектор проводит обязательный профилактический визит в отношении:</w:t>
      </w:r>
    </w:p>
    <w:p w:rsidR="00A53E5F" w:rsidRPr="00053E60" w:rsidRDefault="00A53E5F" w:rsidP="00A27137">
      <w:pPr>
        <w:widowControl/>
        <w:ind w:firstLine="709"/>
        <w:jc w:val="both"/>
        <w:rPr>
          <w:rFonts w:ascii="Times New Roman" w:hAnsi="Times New Roman"/>
          <w:sz w:val="24"/>
          <w:szCs w:val="24"/>
        </w:rPr>
      </w:pPr>
      <w:r w:rsidRPr="00053E60">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A53E5F" w:rsidRPr="00053E60" w:rsidRDefault="00A53E5F" w:rsidP="00A27137">
      <w:pPr>
        <w:widowControl/>
        <w:ind w:firstLine="709"/>
        <w:jc w:val="both"/>
        <w:rPr>
          <w:rFonts w:ascii="Times New Roman" w:hAnsi="Times New Roman"/>
          <w:sz w:val="24"/>
          <w:szCs w:val="24"/>
          <w:shd w:val="clear" w:color="auto" w:fill="F1C100"/>
        </w:rPr>
      </w:pPr>
      <w:r w:rsidRPr="00053E60">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A53E5F" w:rsidRPr="00053E60" w:rsidRDefault="00B8209E" w:rsidP="00A27137">
      <w:pPr>
        <w:widowControl/>
        <w:ind w:firstLine="709"/>
        <w:jc w:val="both"/>
        <w:rPr>
          <w:rFonts w:ascii="Times New Roman" w:hAnsi="Times New Roman"/>
          <w:sz w:val="24"/>
          <w:szCs w:val="24"/>
        </w:rPr>
      </w:pPr>
      <w:r w:rsidRPr="00053E60">
        <w:rPr>
          <w:rFonts w:ascii="Times New Roman" w:hAnsi="Times New Roman"/>
          <w:sz w:val="24"/>
          <w:szCs w:val="24"/>
        </w:rPr>
        <w:t>3.5</w:t>
      </w:r>
      <w:r w:rsidR="00A53E5F" w:rsidRPr="00053E60">
        <w:rPr>
          <w:rFonts w:ascii="Times New Roman" w:hAnsi="Times New Roman"/>
          <w:sz w:val="24"/>
          <w:szCs w:val="24"/>
        </w:rPr>
        <w:t>.3. Профилактические визиты проводятся по согласованию с контролируемыми лицами.</w:t>
      </w:r>
    </w:p>
    <w:p w:rsidR="00A53E5F" w:rsidRPr="00053E60" w:rsidRDefault="00B8209E" w:rsidP="00A27137">
      <w:pPr>
        <w:pStyle w:val="ConsPlusNormal"/>
        <w:ind w:firstLine="709"/>
        <w:jc w:val="both"/>
        <w:rPr>
          <w:szCs w:val="24"/>
        </w:rPr>
      </w:pPr>
      <w:r w:rsidRPr="00053E60">
        <w:rPr>
          <w:szCs w:val="24"/>
        </w:rPr>
        <w:t>3.5</w:t>
      </w:r>
      <w:r w:rsidR="00A53E5F" w:rsidRPr="00053E60">
        <w:rPr>
          <w:szCs w:val="24"/>
        </w:rPr>
        <w:t xml:space="preserve">.4. Контрольный орган направляет контролируемому лицу уведомление о проведении профилактического визита не </w:t>
      </w:r>
      <w:proofErr w:type="gramStart"/>
      <w:r w:rsidR="00A53E5F" w:rsidRPr="00053E60">
        <w:rPr>
          <w:szCs w:val="24"/>
        </w:rPr>
        <w:t>позднее</w:t>
      </w:r>
      <w:proofErr w:type="gramEnd"/>
      <w:r w:rsidR="00A53E5F" w:rsidRPr="00053E60">
        <w:rPr>
          <w:szCs w:val="24"/>
        </w:rPr>
        <w:t xml:space="preserve"> чем за пять рабочих дней до даты его проведения.</w:t>
      </w:r>
    </w:p>
    <w:p w:rsidR="00A53E5F" w:rsidRPr="00053E60" w:rsidRDefault="00A53E5F" w:rsidP="00A27137">
      <w:pPr>
        <w:pStyle w:val="ConsPlusNormal"/>
        <w:ind w:firstLine="709"/>
        <w:jc w:val="both"/>
        <w:rPr>
          <w:szCs w:val="24"/>
        </w:rPr>
      </w:pPr>
      <w:r w:rsidRPr="00053E60">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0417B" w:rsidRPr="00053E60" w:rsidRDefault="0040417B" w:rsidP="00A27137">
      <w:pPr>
        <w:pStyle w:val="ConsPlusNormal"/>
        <w:ind w:firstLine="709"/>
        <w:jc w:val="both"/>
        <w:rPr>
          <w:szCs w:val="24"/>
        </w:rPr>
      </w:pPr>
      <w:r w:rsidRPr="00053E60">
        <w:rPr>
          <w:szCs w:val="24"/>
        </w:rPr>
        <w:t>3.5.5.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0417B" w:rsidRPr="00053E60" w:rsidRDefault="0040417B" w:rsidP="00A27137">
      <w:pPr>
        <w:pStyle w:val="ConsPlusNormal"/>
        <w:ind w:firstLine="709"/>
        <w:jc w:val="both"/>
        <w:rPr>
          <w:szCs w:val="24"/>
        </w:rPr>
      </w:pPr>
      <w:r w:rsidRPr="00053E60">
        <w:rPr>
          <w:szCs w:val="24"/>
        </w:rPr>
        <w:t>1) дата, время и место составления уведомления;</w:t>
      </w:r>
    </w:p>
    <w:p w:rsidR="0040417B" w:rsidRPr="00053E60" w:rsidRDefault="0040417B" w:rsidP="00A27137">
      <w:pPr>
        <w:pStyle w:val="ConsPlusNormal"/>
        <w:ind w:firstLine="709"/>
        <w:jc w:val="both"/>
        <w:rPr>
          <w:szCs w:val="24"/>
        </w:rPr>
      </w:pPr>
      <w:r w:rsidRPr="00053E60">
        <w:rPr>
          <w:szCs w:val="24"/>
        </w:rPr>
        <w:t>2) наименование Контрольного органа;</w:t>
      </w:r>
    </w:p>
    <w:p w:rsidR="0040417B" w:rsidRPr="00053E60" w:rsidRDefault="0040417B" w:rsidP="00A27137">
      <w:pPr>
        <w:pStyle w:val="ConsPlusNormal"/>
        <w:ind w:firstLine="709"/>
        <w:jc w:val="both"/>
        <w:rPr>
          <w:szCs w:val="24"/>
        </w:rPr>
      </w:pPr>
      <w:r w:rsidRPr="00053E60">
        <w:rPr>
          <w:szCs w:val="24"/>
        </w:rPr>
        <w:t>3) полное наименование контролируемого лица;</w:t>
      </w:r>
    </w:p>
    <w:p w:rsidR="0040417B" w:rsidRPr="00053E60" w:rsidRDefault="0040417B" w:rsidP="00A27137">
      <w:pPr>
        <w:pStyle w:val="ConsPlusNormal"/>
        <w:ind w:firstLine="709"/>
        <w:jc w:val="both"/>
        <w:rPr>
          <w:szCs w:val="24"/>
        </w:rPr>
      </w:pPr>
      <w:r w:rsidRPr="00053E60">
        <w:rPr>
          <w:szCs w:val="24"/>
        </w:rPr>
        <w:t>4) фамилия, имя, отчество (при наличии) уполномоченного должностного лица;</w:t>
      </w:r>
    </w:p>
    <w:p w:rsidR="0040417B" w:rsidRPr="00053E60" w:rsidRDefault="0040417B" w:rsidP="00A27137">
      <w:pPr>
        <w:pStyle w:val="ConsPlusNormal"/>
        <w:ind w:firstLine="709"/>
        <w:jc w:val="both"/>
        <w:rPr>
          <w:szCs w:val="24"/>
        </w:rPr>
      </w:pPr>
      <w:r w:rsidRPr="00053E60">
        <w:rPr>
          <w:szCs w:val="24"/>
        </w:rPr>
        <w:t>5) дата, время и место обязательного профилактического визита;</w:t>
      </w:r>
    </w:p>
    <w:p w:rsidR="0040417B" w:rsidRPr="00053E60" w:rsidRDefault="0040417B" w:rsidP="00A27137">
      <w:pPr>
        <w:pStyle w:val="ConsPlusNormal"/>
        <w:ind w:firstLine="709"/>
        <w:jc w:val="both"/>
        <w:rPr>
          <w:szCs w:val="24"/>
        </w:rPr>
      </w:pPr>
      <w:r w:rsidRPr="00053E60">
        <w:rPr>
          <w:szCs w:val="24"/>
        </w:rPr>
        <w:t>6) подпись уполномоченного должностного лица.</w:t>
      </w:r>
    </w:p>
    <w:p w:rsidR="0040417B" w:rsidRPr="00053E60" w:rsidRDefault="0040417B" w:rsidP="00A27137">
      <w:pPr>
        <w:pStyle w:val="ConsPlusNormal"/>
        <w:ind w:firstLine="709"/>
        <w:jc w:val="both"/>
        <w:rPr>
          <w:szCs w:val="24"/>
        </w:rPr>
      </w:pPr>
      <w:r w:rsidRPr="00053E60">
        <w:rPr>
          <w:szCs w:val="24"/>
        </w:rPr>
        <w:t xml:space="preserve">Уведомление о проведении обязательного профилактического визита направляется в адрес </w:t>
      </w:r>
      <w:r w:rsidRPr="00053E60">
        <w:rPr>
          <w:szCs w:val="24"/>
        </w:rPr>
        <w:lastRenderedPageBreak/>
        <w:t xml:space="preserve">контролируемого лица в письменной форме или в форме электронного документа. </w:t>
      </w:r>
    </w:p>
    <w:p w:rsidR="0040417B" w:rsidRPr="00053E60" w:rsidRDefault="0040417B" w:rsidP="00A27137">
      <w:pPr>
        <w:pStyle w:val="ConsPlusNormal"/>
        <w:ind w:firstLine="709"/>
        <w:jc w:val="both"/>
        <w:rPr>
          <w:szCs w:val="24"/>
        </w:rPr>
      </w:pPr>
      <w:r w:rsidRPr="00053E60">
        <w:rPr>
          <w:szCs w:val="24"/>
        </w:rPr>
        <w:t>Срок проведения обязательного профилактического визита определяется контрольным органом самостоятельно и не должен превышать один рабочий день.</w:t>
      </w:r>
    </w:p>
    <w:p w:rsidR="000C58B7" w:rsidRPr="00053E60" w:rsidRDefault="00A53E5F" w:rsidP="00A27137">
      <w:pPr>
        <w:pStyle w:val="a8"/>
        <w:widowControl/>
        <w:numPr>
          <w:ilvl w:val="2"/>
          <w:numId w:val="15"/>
        </w:numPr>
        <w:ind w:left="0" w:firstLine="709"/>
        <w:jc w:val="both"/>
        <w:rPr>
          <w:rFonts w:ascii="Times New Roman" w:hAnsi="Times New Roman"/>
          <w:sz w:val="24"/>
          <w:szCs w:val="24"/>
        </w:rPr>
      </w:pPr>
      <w:r w:rsidRPr="00053E60">
        <w:rPr>
          <w:rFonts w:ascii="Times New Roman" w:hAnsi="Times New Roman"/>
          <w:sz w:val="24"/>
          <w:szCs w:val="24"/>
        </w:rPr>
        <w:t>По итогам профилактического визита инспектор составляет акт о прове</w:t>
      </w:r>
      <w:r w:rsidR="000C58B7" w:rsidRPr="00053E60">
        <w:rPr>
          <w:rFonts w:ascii="Times New Roman" w:hAnsi="Times New Roman"/>
          <w:sz w:val="24"/>
          <w:szCs w:val="24"/>
        </w:rPr>
        <w:t>дении профилактического визита.</w:t>
      </w:r>
    </w:p>
    <w:p w:rsidR="00A53E5F" w:rsidRPr="00053E60" w:rsidRDefault="00A53E5F" w:rsidP="00A27137">
      <w:pPr>
        <w:pStyle w:val="a8"/>
        <w:widowControl/>
        <w:numPr>
          <w:ilvl w:val="2"/>
          <w:numId w:val="15"/>
        </w:numPr>
        <w:ind w:left="0" w:firstLine="709"/>
        <w:jc w:val="both"/>
        <w:rPr>
          <w:rFonts w:ascii="Times New Roman" w:hAnsi="Times New Roman"/>
          <w:sz w:val="24"/>
          <w:szCs w:val="24"/>
        </w:rPr>
      </w:pPr>
      <w:r w:rsidRPr="00053E60">
        <w:rPr>
          <w:rFonts w:ascii="Times New Roman" w:hAnsi="Times New Roman"/>
          <w:sz w:val="24"/>
          <w:szCs w:val="24"/>
        </w:rPr>
        <w:t>Контрольный орган осуществляет учет проведенных профилактических визитов.</w:t>
      </w:r>
    </w:p>
    <w:p w:rsidR="00A53E5F" w:rsidRPr="00053E60" w:rsidRDefault="00A53E5F" w:rsidP="00A27137">
      <w:pPr>
        <w:pStyle w:val="a8"/>
        <w:widowControl/>
        <w:tabs>
          <w:tab w:val="left" w:pos="1134"/>
        </w:tabs>
        <w:ind w:left="0"/>
        <w:jc w:val="center"/>
        <w:rPr>
          <w:rFonts w:ascii="Times New Roman" w:hAnsi="Times New Roman"/>
          <w:b/>
          <w:sz w:val="24"/>
          <w:szCs w:val="24"/>
        </w:rPr>
      </w:pPr>
    </w:p>
    <w:p w:rsidR="00A53E5F" w:rsidRPr="00053E60" w:rsidRDefault="008C642D" w:rsidP="00A27137">
      <w:pPr>
        <w:pStyle w:val="a8"/>
        <w:widowControl/>
        <w:tabs>
          <w:tab w:val="left" w:pos="1134"/>
        </w:tabs>
        <w:ind w:left="0"/>
        <w:jc w:val="center"/>
        <w:rPr>
          <w:rFonts w:ascii="Times New Roman" w:hAnsi="Times New Roman"/>
          <w:b/>
          <w:sz w:val="24"/>
          <w:szCs w:val="24"/>
        </w:rPr>
      </w:pPr>
      <w:r w:rsidRPr="00053E60">
        <w:rPr>
          <w:rFonts w:ascii="Times New Roman" w:hAnsi="Times New Roman"/>
          <w:b/>
          <w:sz w:val="24"/>
          <w:szCs w:val="24"/>
          <w:lang w:val="en-US"/>
        </w:rPr>
        <w:t>IV</w:t>
      </w:r>
      <w:r w:rsidR="00A53E5F" w:rsidRPr="00053E60">
        <w:rPr>
          <w:rFonts w:ascii="Times New Roman" w:hAnsi="Times New Roman"/>
          <w:b/>
          <w:sz w:val="24"/>
          <w:szCs w:val="24"/>
        </w:rPr>
        <w:t xml:space="preserve">. Контрольные мероприятия, проводимые в рамках </w:t>
      </w:r>
    </w:p>
    <w:p w:rsidR="00A53E5F" w:rsidRPr="00053E60" w:rsidRDefault="00A53E5F" w:rsidP="00A27137">
      <w:pPr>
        <w:pStyle w:val="a8"/>
        <w:widowControl/>
        <w:tabs>
          <w:tab w:val="left" w:pos="1134"/>
        </w:tabs>
        <w:ind w:left="0"/>
        <w:jc w:val="center"/>
        <w:rPr>
          <w:rFonts w:ascii="Times New Roman" w:hAnsi="Times New Roman"/>
          <w:b/>
          <w:sz w:val="24"/>
          <w:szCs w:val="24"/>
        </w:rPr>
      </w:pPr>
      <w:r w:rsidRPr="00053E60">
        <w:rPr>
          <w:rFonts w:ascii="Times New Roman" w:hAnsi="Times New Roman"/>
          <w:b/>
          <w:sz w:val="24"/>
          <w:szCs w:val="24"/>
        </w:rPr>
        <w:t xml:space="preserve">муниципального контроля </w:t>
      </w:r>
    </w:p>
    <w:p w:rsidR="00A53E5F" w:rsidRPr="00053E60" w:rsidRDefault="00A53E5F" w:rsidP="00A27137">
      <w:pPr>
        <w:widowControl/>
        <w:tabs>
          <w:tab w:val="left" w:pos="1134"/>
        </w:tabs>
        <w:jc w:val="center"/>
        <w:rPr>
          <w:rFonts w:ascii="Times New Roman" w:hAnsi="Times New Roman"/>
          <w:color w:val="auto"/>
          <w:sz w:val="24"/>
          <w:szCs w:val="24"/>
        </w:rPr>
      </w:pPr>
    </w:p>
    <w:p w:rsidR="00A53E5F" w:rsidRPr="00053E60" w:rsidRDefault="00A53E5F" w:rsidP="00A27137">
      <w:pPr>
        <w:widowControl/>
        <w:tabs>
          <w:tab w:val="left" w:pos="1134"/>
        </w:tabs>
        <w:jc w:val="center"/>
        <w:rPr>
          <w:rFonts w:ascii="Times New Roman" w:hAnsi="Times New Roman"/>
          <w:color w:val="auto"/>
          <w:sz w:val="24"/>
          <w:szCs w:val="24"/>
        </w:rPr>
      </w:pPr>
      <w:r w:rsidRPr="00053E60">
        <w:rPr>
          <w:rFonts w:ascii="Times New Roman" w:hAnsi="Times New Roman"/>
          <w:color w:val="auto"/>
          <w:sz w:val="24"/>
          <w:szCs w:val="24"/>
        </w:rPr>
        <w:t>4.1. Контрольные мероприятия. Общие вопросы</w:t>
      </w:r>
    </w:p>
    <w:p w:rsidR="00A53E5F" w:rsidRPr="00053E60" w:rsidRDefault="00A53E5F" w:rsidP="00A27137">
      <w:pPr>
        <w:widowControl/>
        <w:tabs>
          <w:tab w:val="left" w:pos="1134"/>
        </w:tabs>
        <w:ind w:firstLine="709"/>
        <w:jc w:val="both"/>
        <w:rPr>
          <w:rFonts w:ascii="Times New Roman" w:hAnsi="Times New Roman"/>
          <w:color w:val="auto"/>
          <w:sz w:val="24"/>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053E60">
        <w:rPr>
          <w:rFonts w:ascii="Times New Roman" w:hAnsi="Times New Roman"/>
          <w:b/>
          <w:sz w:val="24"/>
          <w:szCs w:val="24"/>
        </w:rPr>
        <w:t xml:space="preserve"> </w:t>
      </w:r>
      <w:r w:rsidRPr="00053E60">
        <w:rPr>
          <w:rFonts w:ascii="Times New Roman" w:hAnsi="Times New Roman"/>
          <w:sz w:val="24"/>
          <w:szCs w:val="24"/>
        </w:rPr>
        <w:t>мероприятий:</w:t>
      </w:r>
      <w:r w:rsidRPr="00053E60">
        <w:rPr>
          <w:rStyle w:val="a5"/>
          <w:rFonts w:ascii="Times New Roman" w:hAnsi="Times New Roman"/>
          <w:sz w:val="24"/>
          <w:szCs w:val="24"/>
        </w:rPr>
        <w:footnoteReference w:id="6"/>
      </w:r>
    </w:p>
    <w:p w:rsidR="00A53E5F" w:rsidRPr="00053E60" w:rsidRDefault="00A53E5F" w:rsidP="00A27137">
      <w:pPr>
        <w:pStyle w:val="ConsPlusNormal"/>
        <w:ind w:firstLine="709"/>
        <w:jc w:val="both"/>
        <w:rPr>
          <w:szCs w:val="24"/>
        </w:rPr>
      </w:pPr>
      <w:r w:rsidRPr="00053E60">
        <w:rPr>
          <w:szCs w:val="24"/>
        </w:rPr>
        <w:t>инспекционный визит, документарная проверка, выездная проверка –</w:t>
      </w:r>
      <w:r w:rsidR="00564BF2" w:rsidRPr="00053E60">
        <w:rPr>
          <w:szCs w:val="24"/>
        </w:rPr>
        <w:t xml:space="preserve"> </w:t>
      </w:r>
      <w:r w:rsidRPr="00053E60">
        <w:rPr>
          <w:szCs w:val="24"/>
        </w:rPr>
        <w:t>при  взаимодействии с контролируемыми лицами;</w:t>
      </w:r>
    </w:p>
    <w:p w:rsidR="00A53E5F" w:rsidRPr="00053E60" w:rsidRDefault="00A53E5F" w:rsidP="00A27137">
      <w:pPr>
        <w:pStyle w:val="ConsPlusNormal"/>
        <w:ind w:firstLine="709"/>
        <w:jc w:val="both"/>
        <w:rPr>
          <w:szCs w:val="24"/>
        </w:rPr>
      </w:pPr>
      <w:r w:rsidRPr="00053E60">
        <w:rPr>
          <w:szCs w:val="24"/>
        </w:rPr>
        <w:t>наблюдение за соблюдением обязательных требований, выездное обследование – без взаимодействия с контролируемыми лицами.</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4.1.2. При осуществлении муниципального контроля</w:t>
      </w:r>
      <w:r w:rsidRPr="00053E60">
        <w:rPr>
          <w:rFonts w:ascii="Times New Roman" w:hAnsi="Times New Roman"/>
          <w:color w:val="FF0000"/>
          <w:sz w:val="24"/>
          <w:szCs w:val="24"/>
        </w:rPr>
        <w:t xml:space="preserve"> </w:t>
      </w:r>
      <w:r w:rsidRPr="00053E60">
        <w:rPr>
          <w:rFonts w:ascii="Times New Roman" w:hAnsi="Times New Roman"/>
          <w:sz w:val="24"/>
          <w:szCs w:val="24"/>
        </w:rPr>
        <w:t xml:space="preserve">взаимодействием с контролируемыми лицами являются: </w:t>
      </w:r>
    </w:p>
    <w:p w:rsidR="00A53E5F" w:rsidRPr="00053E60" w:rsidRDefault="00A53E5F" w:rsidP="00A27137">
      <w:pPr>
        <w:pStyle w:val="a8"/>
        <w:widowControl/>
        <w:tabs>
          <w:tab w:val="left" w:pos="1134"/>
        </w:tabs>
        <w:ind w:left="0" w:firstLine="709"/>
        <w:jc w:val="both"/>
        <w:rPr>
          <w:rFonts w:ascii="Times New Roman" w:hAnsi="Times New Roman"/>
          <w:b/>
          <w:color w:val="FF0000"/>
          <w:sz w:val="24"/>
          <w:szCs w:val="24"/>
        </w:rPr>
      </w:pPr>
      <w:r w:rsidRPr="00053E60">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запрос документов, иных материалов;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53E5F" w:rsidRPr="00053E60" w:rsidRDefault="00A53E5F" w:rsidP="00A27137">
      <w:pPr>
        <w:widowControl/>
        <w:autoSpaceDE w:val="0"/>
        <w:autoSpaceDN w:val="0"/>
        <w:adjustRightInd w:val="0"/>
        <w:ind w:firstLine="709"/>
        <w:jc w:val="both"/>
        <w:rPr>
          <w:rFonts w:ascii="Times New Roman" w:hAnsi="Times New Roman"/>
          <w:color w:val="auto"/>
          <w:sz w:val="24"/>
          <w:szCs w:val="24"/>
        </w:rPr>
      </w:pPr>
      <w:r w:rsidRPr="00053E60">
        <w:rPr>
          <w:rFonts w:ascii="Times New Roman" w:hAnsi="Times New Roman"/>
          <w:color w:val="auto"/>
          <w:sz w:val="24"/>
          <w:szCs w:val="24"/>
        </w:rPr>
        <w:t>4.1.3. Контрольные мероприятия,</w:t>
      </w:r>
      <w:r w:rsidR="00564BF2" w:rsidRPr="00053E60">
        <w:rPr>
          <w:rFonts w:ascii="Times New Roman" w:hAnsi="Times New Roman"/>
          <w:color w:val="auto"/>
          <w:sz w:val="24"/>
          <w:szCs w:val="24"/>
        </w:rPr>
        <w:t xml:space="preserve"> осуществляемые при</w:t>
      </w:r>
      <w:r w:rsidRPr="00053E60">
        <w:rPr>
          <w:rFonts w:ascii="Times New Roman" w:eastAsiaTheme="minorHAnsi" w:hAnsi="Times New Roman"/>
          <w:color w:val="auto"/>
          <w:sz w:val="24"/>
          <w:szCs w:val="24"/>
          <w:lang w:eastAsia="en-US"/>
        </w:rPr>
        <w:t xml:space="preserve"> взаимодействии с контролируемым лицом, </w:t>
      </w:r>
      <w:r w:rsidRPr="00053E60">
        <w:rPr>
          <w:rFonts w:ascii="Times New Roman" w:hAnsi="Times New Roman"/>
          <w:color w:val="auto"/>
          <w:sz w:val="24"/>
          <w:szCs w:val="24"/>
        </w:rPr>
        <w:t>проводятся Контрольным органом по следующим основаниям:</w:t>
      </w:r>
    </w:p>
    <w:p w:rsidR="00A53E5F" w:rsidRPr="00053E60" w:rsidRDefault="00A53E5F" w:rsidP="00A27137">
      <w:pPr>
        <w:widowControl/>
        <w:tabs>
          <w:tab w:val="left" w:pos="1134"/>
        </w:tabs>
        <w:ind w:firstLine="709"/>
        <w:jc w:val="both"/>
        <w:rPr>
          <w:rFonts w:ascii="Times New Roman" w:hAnsi="Times New Roman"/>
          <w:color w:val="auto"/>
          <w:sz w:val="24"/>
          <w:szCs w:val="24"/>
        </w:rPr>
      </w:pPr>
      <w:r w:rsidRPr="00053E60">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3E5F" w:rsidRPr="00053E60" w:rsidRDefault="00A53E5F" w:rsidP="00A27137">
      <w:pPr>
        <w:widowControl/>
        <w:tabs>
          <w:tab w:val="left" w:pos="1134"/>
        </w:tabs>
        <w:ind w:firstLine="709"/>
        <w:jc w:val="both"/>
        <w:rPr>
          <w:rFonts w:ascii="Times New Roman" w:hAnsi="Times New Roman"/>
          <w:color w:val="auto"/>
          <w:sz w:val="24"/>
          <w:szCs w:val="24"/>
        </w:rPr>
      </w:pPr>
      <w:r w:rsidRPr="00053E60">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A53E5F" w:rsidRPr="00053E60" w:rsidRDefault="00A53E5F" w:rsidP="00A27137">
      <w:pPr>
        <w:widowControl/>
        <w:tabs>
          <w:tab w:val="left" w:pos="1134"/>
        </w:tabs>
        <w:ind w:firstLine="709"/>
        <w:jc w:val="both"/>
        <w:rPr>
          <w:rFonts w:ascii="Times New Roman" w:hAnsi="Times New Roman"/>
          <w:color w:val="auto"/>
          <w:sz w:val="24"/>
          <w:szCs w:val="24"/>
        </w:rPr>
      </w:pPr>
      <w:r w:rsidRPr="00053E60">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53E5F" w:rsidRPr="00053E60" w:rsidRDefault="00A53E5F" w:rsidP="00A27137">
      <w:pPr>
        <w:widowControl/>
        <w:tabs>
          <w:tab w:val="left" w:pos="1134"/>
        </w:tabs>
        <w:ind w:firstLine="709"/>
        <w:jc w:val="both"/>
        <w:rPr>
          <w:rFonts w:ascii="Times New Roman" w:hAnsi="Times New Roman"/>
          <w:color w:val="auto"/>
          <w:sz w:val="24"/>
          <w:szCs w:val="24"/>
        </w:rPr>
      </w:pPr>
      <w:r w:rsidRPr="00053E60">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3E5F" w:rsidRPr="00053E60" w:rsidRDefault="00A53E5F" w:rsidP="00A27137">
      <w:pPr>
        <w:widowControl/>
        <w:tabs>
          <w:tab w:val="left" w:pos="1134"/>
        </w:tabs>
        <w:ind w:firstLine="709"/>
        <w:jc w:val="both"/>
        <w:rPr>
          <w:rFonts w:ascii="Times New Roman" w:hAnsi="Times New Roman"/>
          <w:color w:val="auto"/>
          <w:sz w:val="24"/>
          <w:szCs w:val="24"/>
        </w:rPr>
      </w:pPr>
      <w:r w:rsidRPr="00053E60">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53E60">
          <w:rPr>
            <w:rFonts w:ascii="Times New Roman" w:hAnsi="Times New Roman"/>
            <w:color w:val="auto"/>
            <w:sz w:val="24"/>
            <w:szCs w:val="24"/>
          </w:rPr>
          <w:t>частью 1 статьи 95</w:t>
        </w:r>
      </w:hyperlink>
      <w:r w:rsidRPr="00053E60">
        <w:rPr>
          <w:rFonts w:ascii="Times New Roman" w:hAnsi="Times New Roman"/>
          <w:color w:val="auto"/>
          <w:sz w:val="24"/>
          <w:szCs w:val="24"/>
        </w:rPr>
        <w:t xml:space="preserve"> Федерального закона.</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A53E5F" w:rsidRPr="00053E60" w:rsidRDefault="00A53E5F"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r w:rsidRPr="00053E60">
        <w:rPr>
          <w:rStyle w:val="a5"/>
          <w:rFonts w:ascii="Times New Roman" w:hAnsi="Times New Roman"/>
          <w:color w:val="000000" w:themeColor="text1"/>
          <w:sz w:val="24"/>
          <w:szCs w:val="24"/>
        </w:rPr>
        <w:footnoteReference w:id="7"/>
      </w:r>
      <w:r w:rsidRPr="00053E60">
        <w:rPr>
          <w:rFonts w:ascii="Times New Roman" w:hAnsi="Times New Roman"/>
          <w:color w:val="000000" w:themeColor="text1"/>
          <w:sz w:val="24"/>
          <w:szCs w:val="24"/>
        </w:rPr>
        <w:t xml:space="preserve"> </w:t>
      </w:r>
    </w:p>
    <w:p w:rsidR="00A53E5F" w:rsidRPr="00053E60" w:rsidRDefault="00A53E5F"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осмотр;</w:t>
      </w:r>
    </w:p>
    <w:p w:rsidR="00A53E5F" w:rsidRPr="00053E60" w:rsidRDefault="00A53E5F"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опрос;</w:t>
      </w:r>
    </w:p>
    <w:p w:rsidR="00A53E5F" w:rsidRPr="00053E60" w:rsidRDefault="00A53E5F"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получение письменных объяснений;</w:t>
      </w:r>
    </w:p>
    <w:p w:rsidR="00A53E5F" w:rsidRPr="00053E60" w:rsidRDefault="00A53E5F"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t>истребование документов;</w:t>
      </w:r>
    </w:p>
    <w:p w:rsidR="00A53E5F" w:rsidRPr="00053E60" w:rsidRDefault="00A53E5F" w:rsidP="00A27137">
      <w:pPr>
        <w:widowControl/>
        <w:ind w:firstLine="709"/>
        <w:jc w:val="both"/>
        <w:rPr>
          <w:rFonts w:ascii="Times New Roman" w:hAnsi="Times New Roman"/>
          <w:color w:val="auto"/>
          <w:sz w:val="24"/>
          <w:szCs w:val="24"/>
        </w:rPr>
      </w:pPr>
      <w:r w:rsidRPr="00053E60">
        <w:rPr>
          <w:rFonts w:ascii="Times New Roman" w:hAnsi="Times New Roman"/>
          <w:color w:val="auto"/>
          <w:sz w:val="24"/>
          <w:szCs w:val="24"/>
        </w:rPr>
        <w:lastRenderedPageBreak/>
        <w:t>экспертиза.</w:t>
      </w:r>
    </w:p>
    <w:p w:rsidR="002D1696"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w:t>
      </w:r>
      <w:r w:rsidR="002D1696" w:rsidRPr="00053E60">
        <w:rPr>
          <w:rFonts w:ascii="Times New Roman" w:hAnsi="Times New Roman" w:cs="Times New Roman"/>
          <w:sz w:val="24"/>
          <w:szCs w:val="24"/>
        </w:rPr>
        <w:t>следующие сведения:</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 дата, время и место принятия решения;</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2) кем принято решение;</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3) ос</w:t>
      </w:r>
      <w:r w:rsidR="00551887" w:rsidRPr="00053E60">
        <w:rPr>
          <w:rFonts w:ascii="Times New Roman" w:hAnsi="Times New Roman" w:cs="Times New Roman"/>
          <w:sz w:val="24"/>
          <w:szCs w:val="24"/>
        </w:rPr>
        <w:t>нование проведения контрольного</w:t>
      </w:r>
      <w:r w:rsidRPr="00053E60">
        <w:rPr>
          <w:rFonts w:ascii="Times New Roman" w:hAnsi="Times New Roman" w:cs="Times New Roman"/>
          <w:sz w:val="24"/>
          <w:szCs w:val="24"/>
        </w:rPr>
        <w:t xml:space="preserve"> мероприятия;</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 вид контроля;</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6) объект контроля, в отношении которого проводится контрольное мероприятие;</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9) вид контрольного мероприятия;</w:t>
      </w:r>
    </w:p>
    <w:p w:rsidR="002D1696" w:rsidRPr="00053E60" w:rsidRDefault="0068540D"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10) перечень контрольных </w:t>
      </w:r>
      <w:r w:rsidR="002D1696" w:rsidRPr="00053E60">
        <w:rPr>
          <w:rFonts w:ascii="Times New Roman" w:hAnsi="Times New Roman" w:cs="Times New Roman"/>
          <w:sz w:val="24"/>
          <w:szCs w:val="24"/>
        </w:rPr>
        <w:t>действий, совершаемых в рамках контрольного мероприятия;</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11) предмет контрольного мероприятия;</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12) проверочные листы, если их применение является обязательным;</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D1696"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A53E5F" w:rsidRPr="00053E60" w:rsidRDefault="002D1696"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15) иные сведения, если это предусмотрено положением о виде контроля.</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53E5F" w:rsidRPr="00053E60" w:rsidRDefault="00A53E5F" w:rsidP="00A27137">
      <w:pPr>
        <w:widowControl/>
        <w:tabs>
          <w:tab w:val="left" w:pos="1134"/>
        </w:tabs>
        <w:ind w:firstLine="709"/>
        <w:jc w:val="both"/>
        <w:rPr>
          <w:rFonts w:ascii="Times New Roman" w:hAnsi="Times New Roman"/>
          <w:color w:val="auto"/>
          <w:sz w:val="24"/>
          <w:szCs w:val="24"/>
        </w:rPr>
      </w:pPr>
      <w:r w:rsidRPr="00053E60">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w:t>
      </w:r>
      <w:r w:rsidR="00412A7B" w:rsidRPr="00053E60">
        <w:rPr>
          <w:rFonts w:ascii="Times New Roman" w:hAnsi="Times New Roman"/>
          <w:sz w:val="24"/>
          <w:szCs w:val="24"/>
        </w:rPr>
        <w:br/>
      </w:r>
      <w:r w:rsidRPr="00053E60">
        <w:rPr>
          <w:rFonts w:ascii="Times New Roman" w:hAnsi="Times New Roman"/>
          <w:sz w:val="24"/>
          <w:szCs w:val="24"/>
        </w:rPr>
        <w:t xml:space="preserve">«О типовых формах документов, используемых контрольным (надзорным) органом».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53E5F" w:rsidRPr="00053E60" w:rsidRDefault="00A53E5F" w:rsidP="00A27137">
      <w:pPr>
        <w:pStyle w:val="HTML"/>
        <w:ind w:firstLine="540"/>
        <w:jc w:val="both"/>
        <w:rPr>
          <w:rFonts w:ascii="Times New Roman" w:hAnsi="Times New Roman" w:cs="Times New Roman"/>
          <w:sz w:val="24"/>
          <w:szCs w:val="24"/>
        </w:rPr>
      </w:pPr>
      <w:r w:rsidRPr="00053E60">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53E5F" w:rsidRPr="00053E60" w:rsidRDefault="00A53E5F" w:rsidP="00A27137">
      <w:pPr>
        <w:pStyle w:val="ConsPlusNormal"/>
        <w:ind w:firstLine="709"/>
        <w:jc w:val="both"/>
        <w:rPr>
          <w:szCs w:val="24"/>
        </w:rPr>
      </w:pPr>
      <w:r w:rsidRPr="00053E60">
        <w:rPr>
          <w:szCs w:val="24"/>
        </w:rPr>
        <w:t>4.1.8. Документы, иные материалы, являющиеся доказательствами нарушения обязательных требований, приобщаются к акту.</w:t>
      </w:r>
    </w:p>
    <w:p w:rsidR="00A53E5F" w:rsidRPr="00053E60" w:rsidRDefault="00A53E5F" w:rsidP="00A27137">
      <w:pPr>
        <w:pStyle w:val="ConsPlusNormal"/>
        <w:ind w:firstLine="709"/>
        <w:jc w:val="both"/>
        <w:rPr>
          <w:szCs w:val="24"/>
        </w:rPr>
      </w:pPr>
      <w:r w:rsidRPr="00053E60">
        <w:rPr>
          <w:szCs w:val="24"/>
        </w:rPr>
        <w:t xml:space="preserve">Заполненные при проведении контрольного мероприятия проверочные листы должны быть </w:t>
      </w:r>
      <w:r w:rsidRPr="00053E60">
        <w:rPr>
          <w:szCs w:val="24"/>
        </w:rPr>
        <w:lastRenderedPageBreak/>
        <w:t>приобщены к акту.</w:t>
      </w:r>
    </w:p>
    <w:p w:rsidR="00A53E5F" w:rsidRPr="00053E60" w:rsidRDefault="00A53E5F" w:rsidP="00A27137">
      <w:pPr>
        <w:pStyle w:val="ConsPlusNormal"/>
        <w:ind w:firstLine="709"/>
        <w:jc w:val="both"/>
        <w:rPr>
          <w:szCs w:val="24"/>
        </w:rPr>
      </w:pPr>
      <w:r w:rsidRPr="00053E60">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53E5F" w:rsidRPr="00053E60" w:rsidRDefault="00A53E5F" w:rsidP="00A27137">
      <w:pPr>
        <w:pStyle w:val="ConsPlusNormal"/>
        <w:ind w:firstLine="709"/>
        <w:jc w:val="both"/>
        <w:rPr>
          <w:szCs w:val="24"/>
        </w:rPr>
      </w:pPr>
      <w:r w:rsidRPr="00053E60">
        <w:rPr>
          <w:szCs w:val="24"/>
        </w:rPr>
        <w:t xml:space="preserve">4.1.10. Результаты контрольного мероприятия, содержащие информацию, составляющую государственную, коммерческую, служебную, </w:t>
      </w:r>
      <w:r w:rsidR="00EC5AF0" w:rsidRPr="00053E60">
        <w:rPr>
          <w:szCs w:val="24"/>
        </w:rPr>
        <w:t>охраняемую законом</w:t>
      </w:r>
      <w:r w:rsidRPr="00053E60">
        <w:rPr>
          <w:szCs w:val="24"/>
        </w:rPr>
        <w:t xml:space="preserve"> тайну, оформляются с соблюдением требований, предусмотренных законодательством Российской Федерации.</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A53E5F" w:rsidRPr="00053E60" w:rsidRDefault="00A53E5F" w:rsidP="00A27137">
      <w:pPr>
        <w:pStyle w:val="ConsPlusNormal"/>
        <w:tabs>
          <w:tab w:val="left" w:pos="284"/>
        </w:tabs>
        <w:ind w:firstLine="0"/>
        <w:jc w:val="center"/>
        <w:rPr>
          <w:szCs w:val="24"/>
        </w:rPr>
      </w:pPr>
    </w:p>
    <w:p w:rsidR="00A53E5F" w:rsidRPr="00053E60" w:rsidRDefault="00A53E5F" w:rsidP="00A27137">
      <w:pPr>
        <w:pStyle w:val="ConsPlusNormal"/>
        <w:tabs>
          <w:tab w:val="left" w:pos="284"/>
        </w:tabs>
        <w:ind w:firstLine="0"/>
        <w:jc w:val="center"/>
        <w:rPr>
          <w:szCs w:val="24"/>
        </w:rPr>
      </w:pPr>
      <w:r w:rsidRPr="00053E60">
        <w:rPr>
          <w:szCs w:val="24"/>
        </w:rPr>
        <w:t>4.2. Меры, принимаемые Контрольным органом по результатам контрольных мероприятий</w:t>
      </w:r>
    </w:p>
    <w:p w:rsidR="00A53E5F" w:rsidRPr="00053E60" w:rsidRDefault="00A53E5F" w:rsidP="00A27137">
      <w:pPr>
        <w:pStyle w:val="ConsPlusNormal"/>
        <w:ind w:firstLine="709"/>
        <w:jc w:val="center"/>
        <w:rPr>
          <w:b/>
          <w:color w:val="000000"/>
          <w:szCs w:val="24"/>
        </w:rPr>
      </w:pPr>
    </w:p>
    <w:p w:rsidR="00A53E5F" w:rsidRPr="00053E60" w:rsidRDefault="00A53E5F" w:rsidP="00A27137">
      <w:pPr>
        <w:widowControl/>
        <w:autoSpaceDE w:val="0"/>
        <w:autoSpaceDN w:val="0"/>
        <w:adjustRightInd w:val="0"/>
        <w:ind w:firstLine="709"/>
        <w:jc w:val="both"/>
        <w:rPr>
          <w:rFonts w:ascii="Times New Roman" w:hAnsi="Times New Roman"/>
          <w:b/>
          <w:color w:val="FF0000"/>
          <w:sz w:val="24"/>
          <w:szCs w:val="24"/>
        </w:rPr>
      </w:pPr>
      <w:r w:rsidRPr="00053E60">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053E60">
        <w:rPr>
          <w:rFonts w:ascii="Times New Roman" w:eastAsiaTheme="minorHAnsi" w:hAnsi="Times New Roman"/>
          <w:bCs/>
          <w:color w:val="auto"/>
          <w:sz w:val="24"/>
          <w:szCs w:val="24"/>
          <w:lang w:eastAsia="en-US"/>
        </w:rPr>
        <w:t xml:space="preserve">в пределах полномочий, предусмотренных законодательством Российской Федерации, </w:t>
      </w:r>
      <w:r w:rsidRPr="00053E60">
        <w:rPr>
          <w:rFonts w:ascii="Times New Roman" w:hAnsi="Times New Roman"/>
          <w:sz w:val="24"/>
          <w:szCs w:val="24"/>
        </w:rPr>
        <w:t xml:space="preserve">обязан: </w:t>
      </w:r>
    </w:p>
    <w:p w:rsidR="00A53E5F" w:rsidRPr="00053E60" w:rsidRDefault="00A53E5F" w:rsidP="00A27137">
      <w:pPr>
        <w:pStyle w:val="ConsPlusNormal"/>
        <w:ind w:firstLine="709"/>
        <w:jc w:val="both"/>
        <w:rPr>
          <w:color w:val="000000"/>
          <w:szCs w:val="24"/>
        </w:rPr>
      </w:pPr>
      <w:proofErr w:type="gramStart"/>
      <w:r w:rsidRPr="00053E60">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53E60">
        <w:rPr>
          <w:color w:val="000000"/>
          <w:szCs w:val="24"/>
        </w:rPr>
        <w:t xml:space="preserve"> также других мероприятий, предусмотренных федеральным законом о виде контроля;</w:t>
      </w:r>
    </w:p>
    <w:p w:rsidR="00A53E5F" w:rsidRPr="00053E60" w:rsidRDefault="00A53E5F" w:rsidP="00A27137">
      <w:pPr>
        <w:widowControl/>
        <w:ind w:firstLine="709"/>
        <w:jc w:val="both"/>
        <w:rPr>
          <w:rFonts w:ascii="Times New Roman" w:hAnsi="Times New Roman"/>
          <w:sz w:val="24"/>
          <w:szCs w:val="24"/>
        </w:rPr>
      </w:pPr>
      <w:proofErr w:type="gramStart"/>
      <w:r w:rsidRPr="00053E60">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53E60">
        <w:rPr>
          <w:rFonts w:ascii="Times New Roman" w:hAnsi="Times New Roman"/>
          <w:sz w:val="24"/>
          <w:szCs w:val="24"/>
        </w:rPr>
        <w:t xml:space="preserve"> </w:t>
      </w:r>
      <w:proofErr w:type="gramStart"/>
      <w:r w:rsidRPr="00053E60">
        <w:rPr>
          <w:rFonts w:ascii="Times New Roman" w:hAnsi="Times New Roman"/>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53E60">
        <w:rPr>
          <w:rFonts w:ascii="Times New Roman" w:hAnsi="Times New Roman"/>
          <w:sz w:val="24"/>
          <w:szCs w:val="24"/>
        </w:rPr>
        <w:t xml:space="preserve"> (ущерб) причинен;</w:t>
      </w:r>
    </w:p>
    <w:p w:rsidR="00A53E5F" w:rsidRPr="00053E60" w:rsidRDefault="00A53E5F" w:rsidP="00A27137">
      <w:pPr>
        <w:pStyle w:val="ConsPlusNormal"/>
        <w:ind w:firstLine="709"/>
        <w:jc w:val="both"/>
        <w:rPr>
          <w:szCs w:val="24"/>
        </w:rPr>
      </w:pPr>
      <w:r w:rsidRPr="00053E60">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EF6966" w:rsidRPr="00053E60">
        <w:rPr>
          <w:szCs w:val="24"/>
        </w:rPr>
        <w:t>;</w:t>
      </w:r>
    </w:p>
    <w:p w:rsidR="00A53E5F" w:rsidRPr="00053E60" w:rsidRDefault="00A53E5F" w:rsidP="00A27137">
      <w:pPr>
        <w:pStyle w:val="HTML"/>
        <w:ind w:firstLine="709"/>
        <w:jc w:val="both"/>
        <w:rPr>
          <w:rFonts w:ascii="Times New Roman" w:hAnsi="Times New Roman" w:cs="Times New Roman"/>
          <w:sz w:val="24"/>
          <w:szCs w:val="24"/>
        </w:rPr>
      </w:pPr>
      <w:proofErr w:type="gramStart"/>
      <w:r w:rsidRPr="00053E60">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53E5F" w:rsidRPr="00053E60" w:rsidRDefault="00A53E5F" w:rsidP="00A27137">
      <w:pPr>
        <w:pStyle w:val="ConsPlusNormal"/>
        <w:ind w:firstLine="709"/>
        <w:jc w:val="both"/>
        <w:rPr>
          <w:szCs w:val="24"/>
        </w:rPr>
      </w:pPr>
      <w:r w:rsidRPr="00053E60">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53E60">
        <w:rPr>
          <w:rFonts w:ascii="Times New Roman" w:hAnsi="Times New Roman" w:cs="Times New Roman"/>
          <w:sz w:val="24"/>
          <w:szCs w:val="24"/>
        </w:rPr>
        <w:t xml:space="preserve">безопасности) </w:t>
      </w:r>
      <w:proofErr w:type="gramEnd"/>
      <w:r w:rsidRPr="00053E60">
        <w:rPr>
          <w:rFonts w:ascii="Times New Roman" w:hAnsi="Times New Roman" w:cs="Times New Roman"/>
          <w:sz w:val="24"/>
          <w:szCs w:val="24"/>
        </w:rPr>
        <w:t xml:space="preserve">Контрольный орган оценивает исполнение решения на основании представленных документов и сведений, полученной информации. </w:t>
      </w:r>
    </w:p>
    <w:p w:rsidR="00A53E5F" w:rsidRPr="00053E60" w:rsidRDefault="00A53E5F" w:rsidP="00A27137">
      <w:pPr>
        <w:pStyle w:val="ConsPlusNormal"/>
        <w:ind w:firstLine="709"/>
        <w:jc w:val="both"/>
        <w:rPr>
          <w:szCs w:val="24"/>
        </w:rPr>
      </w:pPr>
      <w:r w:rsidRPr="00053E60">
        <w:rPr>
          <w:szCs w:val="24"/>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53E5F" w:rsidRPr="00053E60" w:rsidRDefault="00A53E5F" w:rsidP="00A27137">
      <w:pPr>
        <w:pStyle w:val="ConsPlusNormal"/>
        <w:ind w:firstLine="709"/>
        <w:jc w:val="both"/>
        <w:rPr>
          <w:szCs w:val="24"/>
        </w:rPr>
      </w:pPr>
      <w:r w:rsidRPr="00053E60">
        <w:rPr>
          <w:szCs w:val="24"/>
        </w:rPr>
        <w:t>4.2.5.</w:t>
      </w:r>
      <w:r w:rsidRPr="00053E60">
        <w:rPr>
          <w:b/>
          <w:color w:val="FF0000"/>
          <w:szCs w:val="24"/>
        </w:rPr>
        <w:t xml:space="preserve"> </w:t>
      </w:r>
      <w:r w:rsidRPr="00053E60">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Pr="00053E60">
        <w:rPr>
          <w:rStyle w:val="a5"/>
          <w:rFonts w:ascii="Times New Roman" w:hAnsi="Times New Roman"/>
          <w:sz w:val="24"/>
          <w:szCs w:val="24"/>
        </w:rPr>
        <w:footnoteReference w:id="8"/>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В случае</w:t>
      </w:r>
      <w:proofErr w:type="gramStart"/>
      <w:r w:rsidRPr="00053E60">
        <w:rPr>
          <w:rFonts w:ascii="Times New Roman" w:hAnsi="Times New Roman" w:cs="Times New Roman"/>
          <w:sz w:val="24"/>
          <w:szCs w:val="24"/>
        </w:rPr>
        <w:t>,</w:t>
      </w:r>
      <w:proofErr w:type="gramEnd"/>
      <w:r w:rsidRPr="00053E60">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4.2.6. В случае</w:t>
      </w:r>
      <w:proofErr w:type="gramStart"/>
      <w:r w:rsidRPr="00053E60">
        <w:rPr>
          <w:rFonts w:ascii="Times New Roman" w:hAnsi="Times New Roman" w:cs="Times New Roman"/>
          <w:sz w:val="24"/>
          <w:szCs w:val="24"/>
        </w:rPr>
        <w:t>,</w:t>
      </w:r>
      <w:proofErr w:type="gramEnd"/>
      <w:r w:rsidRPr="00053E60">
        <w:rPr>
          <w:rFonts w:ascii="Times New Roman" w:hAnsi="Times New Roman" w:cs="Times New Roman"/>
          <w:sz w:val="24"/>
          <w:szCs w:val="24"/>
        </w:rPr>
        <w:t xml:space="preserve"> если по итогам проведения контрольного мероприятия, предусмотренного пунктом 4.2.</w:t>
      </w:r>
      <w:r w:rsidR="006374AE" w:rsidRPr="00053E60">
        <w:rPr>
          <w:rFonts w:ascii="Times New Roman" w:hAnsi="Times New Roman" w:cs="Times New Roman"/>
          <w:sz w:val="24"/>
          <w:szCs w:val="24"/>
        </w:rPr>
        <w:t>5</w:t>
      </w:r>
      <w:r w:rsidRPr="00053E60">
        <w:rPr>
          <w:rFonts w:ascii="Times New Roman" w:hAnsi="Times New Roman" w:cs="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53E5F" w:rsidRPr="00053E60" w:rsidRDefault="00A53E5F" w:rsidP="00A27137">
      <w:pPr>
        <w:pStyle w:val="HTML"/>
        <w:ind w:firstLine="540"/>
        <w:jc w:val="both"/>
        <w:rPr>
          <w:rFonts w:ascii="Times New Roman" w:hAnsi="Times New Roman" w:cs="Times New Roman"/>
          <w:sz w:val="24"/>
          <w:szCs w:val="24"/>
          <w:shd w:val="clear" w:color="auto" w:fill="FFFFFF" w:themeFill="background1"/>
        </w:rPr>
      </w:pPr>
      <w:r w:rsidRPr="00053E60">
        <w:rPr>
          <w:rFonts w:ascii="Times New Roman" w:hAnsi="Times New Roman" w:cs="Times New Roman"/>
          <w:sz w:val="24"/>
          <w:szCs w:val="24"/>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w:t>
      </w:r>
      <w:r w:rsidRPr="00053E60">
        <w:rPr>
          <w:rFonts w:ascii="Times New Roman" w:hAnsi="Times New Roman" w:cs="Times New Roman"/>
          <w:sz w:val="24"/>
          <w:szCs w:val="24"/>
          <w:shd w:val="clear" w:color="auto" w:fill="FFFFFF" w:themeFill="background1"/>
        </w:rPr>
        <w:t>о принудитель</w:t>
      </w:r>
      <w:r w:rsidR="00EC5AF0" w:rsidRPr="00053E60">
        <w:rPr>
          <w:rFonts w:ascii="Times New Roman" w:hAnsi="Times New Roman" w:cs="Times New Roman"/>
          <w:sz w:val="24"/>
          <w:szCs w:val="24"/>
          <w:shd w:val="clear" w:color="auto" w:fill="FFFFFF" w:themeFill="background1"/>
        </w:rPr>
        <w:t>ном исполнении предписания.</w:t>
      </w:r>
    </w:p>
    <w:p w:rsidR="00EC5AF0" w:rsidRPr="00053E60" w:rsidRDefault="00EC5AF0" w:rsidP="00A27137">
      <w:pPr>
        <w:pStyle w:val="HTML"/>
        <w:ind w:firstLine="540"/>
        <w:jc w:val="both"/>
        <w:rPr>
          <w:rFonts w:ascii="Times New Roman" w:hAnsi="Times New Roman" w:cs="Times New Roman"/>
          <w:sz w:val="24"/>
          <w:szCs w:val="24"/>
        </w:rPr>
      </w:pPr>
      <w:r w:rsidRPr="00053E60">
        <w:rPr>
          <w:rFonts w:ascii="Times New Roman" w:hAnsi="Times New Roman" w:cs="Times New Roman"/>
          <w:sz w:val="24"/>
          <w:szCs w:val="24"/>
        </w:rPr>
        <w:t>Информация об исполнении решения контрольного органа в полном объеме вносится в единый реестр контрольных (надзорных) мероприятий.</w:t>
      </w:r>
      <w:r w:rsidR="00BB3139" w:rsidRPr="00053E60">
        <w:rPr>
          <w:rFonts w:ascii="Times New Roman" w:hAnsi="Times New Roman" w:cs="Times New Roman"/>
          <w:sz w:val="24"/>
          <w:szCs w:val="24"/>
        </w:rPr>
        <w:t xml:space="preserve"> </w:t>
      </w:r>
    </w:p>
    <w:p w:rsidR="00A53E5F" w:rsidRPr="00053E60" w:rsidRDefault="00A53E5F" w:rsidP="00A27137">
      <w:pPr>
        <w:pStyle w:val="a8"/>
        <w:widowControl/>
        <w:tabs>
          <w:tab w:val="left" w:pos="1134"/>
        </w:tabs>
        <w:ind w:left="709"/>
        <w:jc w:val="both"/>
        <w:rPr>
          <w:rFonts w:ascii="Times New Roman" w:hAnsi="Times New Roman"/>
          <w:sz w:val="24"/>
          <w:szCs w:val="24"/>
        </w:rPr>
      </w:pPr>
    </w:p>
    <w:p w:rsidR="00A53E5F" w:rsidRPr="00053E60" w:rsidRDefault="00A53E5F" w:rsidP="00A27137">
      <w:pPr>
        <w:pStyle w:val="a8"/>
        <w:widowControl/>
        <w:tabs>
          <w:tab w:val="left" w:pos="1134"/>
        </w:tabs>
        <w:ind w:left="0"/>
        <w:jc w:val="center"/>
        <w:rPr>
          <w:rFonts w:ascii="Times New Roman" w:hAnsi="Times New Roman"/>
          <w:sz w:val="24"/>
          <w:szCs w:val="24"/>
        </w:rPr>
      </w:pPr>
      <w:r w:rsidRPr="00053E60">
        <w:rPr>
          <w:rFonts w:ascii="Times New Roman" w:hAnsi="Times New Roman"/>
          <w:sz w:val="24"/>
          <w:szCs w:val="24"/>
        </w:rPr>
        <w:t>4.3. Плановые контрольные мероприятия</w:t>
      </w:r>
      <w:r w:rsidRPr="00053E60">
        <w:rPr>
          <w:rStyle w:val="a5"/>
          <w:rFonts w:ascii="Times New Roman" w:hAnsi="Times New Roman"/>
          <w:sz w:val="24"/>
          <w:szCs w:val="24"/>
        </w:rPr>
        <w:footnoteReference w:id="9"/>
      </w:r>
    </w:p>
    <w:p w:rsidR="00A53E5F" w:rsidRPr="00053E60" w:rsidRDefault="00A53E5F" w:rsidP="00A27137">
      <w:pPr>
        <w:pStyle w:val="a8"/>
        <w:widowControl/>
        <w:tabs>
          <w:tab w:val="left" w:pos="1134"/>
        </w:tabs>
        <w:ind w:left="709"/>
        <w:jc w:val="center"/>
        <w:rPr>
          <w:rFonts w:ascii="Times New Roman" w:hAnsi="Times New Roman"/>
          <w:b/>
          <w:sz w:val="24"/>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53E5F" w:rsidRPr="00053E60" w:rsidRDefault="00A53E5F" w:rsidP="00A27137">
      <w:pPr>
        <w:pStyle w:val="a8"/>
        <w:widowControl/>
        <w:tabs>
          <w:tab w:val="left" w:pos="1134"/>
        </w:tabs>
        <w:ind w:left="0" w:firstLine="709"/>
        <w:jc w:val="both"/>
        <w:rPr>
          <w:rFonts w:ascii="Times New Roman" w:hAnsi="Times New Roman"/>
          <w:sz w:val="24"/>
          <w:szCs w:val="24"/>
          <w:vertAlign w:val="superscript"/>
        </w:rPr>
      </w:pPr>
      <w:r w:rsidRPr="00053E60">
        <w:rPr>
          <w:rFonts w:ascii="Times New Roman" w:hAnsi="Times New Roman"/>
          <w:sz w:val="24"/>
          <w:szCs w:val="24"/>
        </w:rPr>
        <w:t>4.3.3. Контрольный орган может проводить следующие виды плановых контрольных мероприятий:</w:t>
      </w:r>
      <w:r w:rsidR="000B6B08" w:rsidRPr="00053E60">
        <w:rPr>
          <w:rFonts w:ascii="Times New Roman" w:hAnsi="Times New Roman"/>
          <w:sz w:val="24"/>
          <w:szCs w:val="24"/>
          <w:vertAlign w:val="superscript"/>
        </w:rPr>
        <w:t>1</w:t>
      </w:r>
      <w:r w:rsidR="00D74B7C" w:rsidRPr="00053E60">
        <w:rPr>
          <w:rFonts w:ascii="Times New Roman" w:hAnsi="Times New Roman"/>
          <w:sz w:val="24"/>
          <w:szCs w:val="24"/>
          <w:vertAlign w:val="superscript"/>
        </w:rPr>
        <w:t>1</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инспекционный визит;</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документарная проверка;</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выездная проверка.</w:t>
      </w:r>
    </w:p>
    <w:p w:rsidR="00A53E5F" w:rsidRPr="00053E60" w:rsidRDefault="00A53E5F" w:rsidP="00A27137">
      <w:pPr>
        <w:pStyle w:val="a8"/>
        <w:widowControl/>
        <w:tabs>
          <w:tab w:val="left" w:pos="1134"/>
        </w:tabs>
        <w:ind w:left="0" w:firstLine="709"/>
        <w:jc w:val="both"/>
        <w:rPr>
          <w:rFonts w:ascii="Times New Roman" w:hAnsi="Times New Roman"/>
          <w:sz w:val="24"/>
          <w:szCs w:val="24"/>
          <w:highlight w:val="yellow"/>
        </w:rPr>
      </w:pPr>
      <w:r w:rsidRPr="00053E60">
        <w:rPr>
          <w:rFonts w:ascii="Times New Roman" w:hAnsi="Times New Roman"/>
          <w:sz w:val="24"/>
          <w:szCs w:val="24"/>
          <w:highlight w:val="yellow"/>
        </w:rPr>
        <w:t>В отношении объектов, относящихся к категории высокого риска, проводятся: ________</w:t>
      </w:r>
      <w:r w:rsidRPr="00053E60">
        <w:rPr>
          <w:rFonts w:ascii="Times New Roman" w:hAnsi="Times New Roman"/>
          <w:sz w:val="24"/>
          <w:szCs w:val="24"/>
          <w:highlight w:val="yellow"/>
          <w:u w:val="single"/>
        </w:rPr>
        <w:t>______________</w:t>
      </w:r>
      <w:bookmarkStart w:id="6" w:name="_Hlk74153530"/>
      <w:r w:rsidRPr="00053E60">
        <w:rPr>
          <w:rStyle w:val="a5"/>
          <w:rFonts w:ascii="Times New Roman" w:hAnsi="Times New Roman"/>
          <w:sz w:val="24"/>
          <w:szCs w:val="24"/>
          <w:highlight w:val="yellow"/>
        </w:rPr>
        <w:footnoteReference w:id="10"/>
      </w:r>
      <w:bookmarkEnd w:id="6"/>
      <w:r w:rsidRPr="00053E60">
        <w:rPr>
          <w:rFonts w:ascii="Times New Roman" w:hAnsi="Times New Roman"/>
          <w:sz w:val="24"/>
          <w:szCs w:val="24"/>
          <w:highlight w:val="yellow"/>
        </w:rPr>
        <w:t>.</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highlight w:val="yellow"/>
        </w:rPr>
        <w:t xml:space="preserve">В отношении объектов, относящихся к категории среднего риска, </w:t>
      </w:r>
      <w:r w:rsidR="00D74B7C" w:rsidRPr="00053E60">
        <w:rPr>
          <w:rFonts w:ascii="Times New Roman" w:hAnsi="Times New Roman"/>
          <w:sz w:val="24"/>
          <w:szCs w:val="24"/>
          <w:highlight w:val="yellow"/>
        </w:rPr>
        <w:br/>
      </w:r>
      <w:r w:rsidRPr="00053E60">
        <w:rPr>
          <w:rFonts w:ascii="Times New Roman" w:hAnsi="Times New Roman"/>
          <w:sz w:val="24"/>
          <w:szCs w:val="24"/>
          <w:highlight w:val="yellow"/>
        </w:rPr>
        <w:t>проводятся</w:t>
      </w:r>
      <w:r w:rsidR="00D74B7C" w:rsidRPr="00053E60">
        <w:rPr>
          <w:rFonts w:ascii="Times New Roman" w:hAnsi="Times New Roman"/>
          <w:sz w:val="24"/>
          <w:szCs w:val="24"/>
          <w:highlight w:val="yellow"/>
        </w:rPr>
        <w:t>:______</w:t>
      </w:r>
      <w:r w:rsidR="006374AE" w:rsidRPr="00053E60">
        <w:rPr>
          <w:rFonts w:ascii="Times New Roman" w:hAnsi="Times New Roman"/>
          <w:sz w:val="24"/>
          <w:szCs w:val="24"/>
          <w:highlight w:val="yellow"/>
          <w:vertAlign w:val="superscript"/>
        </w:rPr>
        <w:t>11</w:t>
      </w:r>
      <w:r w:rsidRPr="00053E60">
        <w:rPr>
          <w:rFonts w:ascii="Times New Roman" w:hAnsi="Times New Roman"/>
          <w:sz w:val="24"/>
          <w:szCs w:val="24"/>
          <w:highlight w:val="yellow"/>
        </w:rPr>
        <w:t>.</w:t>
      </w:r>
    </w:p>
    <w:p w:rsidR="001F1FFC"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highlight w:val="yellow"/>
        </w:rPr>
        <w:t>В отношении объектов, относящихся к категории умеренного риска, проводятся: ___________________________</w:t>
      </w:r>
      <w:r w:rsidRPr="00053E60">
        <w:rPr>
          <w:rFonts w:ascii="Times New Roman" w:hAnsi="Times New Roman"/>
          <w:sz w:val="24"/>
          <w:szCs w:val="24"/>
          <w:highlight w:val="yellow"/>
          <w:vertAlign w:val="superscript"/>
        </w:rPr>
        <w:t>1</w:t>
      </w:r>
      <w:r w:rsidR="006374AE" w:rsidRPr="00053E60">
        <w:rPr>
          <w:rFonts w:ascii="Times New Roman" w:hAnsi="Times New Roman"/>
          <w:sz w:val="24"/>
          <w:szCs w:val="24"/>
          <w:highlight w:val="yellow"/>
          <w:vertAlign w:val="superscript"/>
        </w:rPr>
        <w:t>1</w:t>
      </w:r>
      <w:r w:rsidR="001F1FFC" w:rsidRPr="00053E60">
        <w:rPr>
          <w:rFonts w:ascii="Times New Roman" w:hAnsi="Times New Roman"/>
          <w:sz w:val="24"/>
          <w:szCs w:val="24"/>
          <w:highlight w:val="yellow"/>
        </w:rPr>
        <w:t>.</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4.3.4. Плановые контрольные мероприятия в отношении объектов контроля проводятся со следующей периодичностью:</w:t>
      </w:r>
    </w:p>
    <w:p w:rsidR="00A53E5F" w:rsidRPr="00053E60" w:rsidRDefault="00A53E5F" w:rsidP="00A27137">
      <w:pPr>
        <w:autoSpaceDE w:val="0"/>
        <w:autoSpaceDN w:val="0"/>
        <w:adjustRightInd w:val="0"/>
        <w:ind w:firstLine="709"/>
        <w:jc w:val="both"/>
        <w:rPr>
          <w:rFonts w:ascii="Times New Roman" w:hAnsi="Times New Roman"/>
          <w:color w:val="auto"/>
          <w:sz w:val="24"/>
          <w:szCs w:val="24"/>
        </w:rPr>
      </w:pPr>
      <w:r w:rsidRPr="00053E60">
        <w:rPr>
          <w:rFonts w:ascii="Times New Roman" w:hAnsi="Times New Roman"/>
          <w:color w:val="auto"/>
          <w:sz w:val="24"/>
          <w:szCs w:val="24"/>
        </w:rPr>
        <w:t>для категории высокого риска - один раз в 2 года;</w:t>
      </w:r>
    </w:p>
    <w:p w:rsidR="00A53E5F" w:rsidRPr="00053E60" w:rsidRDefault="00A53E5F" w:rsidP="00A27137">
      <w:pPr>
        <w:autoSpaceDE w:val="0"/>
        <w:autoSpaceDN w:val="0"/>
        <w:adjustRightInd w:val="0"/>
        <w:ind w:firstLine="709"/>
        <w:jc w:val="both"/>
        <w:rPr>
          <w:rFonts w:ascii="Times New Roman" w:hAnsi="Times New Roman"/>
          <w:strike/>
          <w:color w:val="auto"/>
          <w:sz w:val="24"/>
          <w:szCs w:val="24"/>
        </w:rPr>
      </w:pPr>
      <w:r w:rsidRPr="00053E60">
        <w:rPr>
          <w:rFonts w:ascii="Times New Roman" w:hAnsi="Times New Roman"/>
          <w:color w:val="auto"/>
          <w:sz w:val="24"/>
          <w:szCs w:val="24"/>
        </w:rPr>
        <w:t>для категории среднего риска - один раз в 3 года;</w:t>
      </w:r>
    </w:p>
    <w:p w:rsidR="00A53E5F" w:rsidRPr="00053E60" w:rsidRDefault="00A53E5F" w:rsidP="00A27137">
      <w:pPr>
        <w:autoSpaceDE w:val="0"/>
        <w:autoSpaceDN w:val="0"/>
        <w:adjustRightInd w:val="0"/>
        <w:ind w:firstLine="709"/>
        <w:jc w:val="both"/>
        <w:rPr>
          <w:rFonts w:ascii="Times New Roman" w:hAnsi="Times New Roman"/>
          <w:strike/>
          <w:color w:val="auto"/>
          <w:sz w:val="24"/>
          <w:szCs w:val="24"/>
        </w:rPr>
      </w:pPr>
      <w:r w:rsidRPr="00053E60">
        <w:rPr>
          <w:rFonts w:ascii="Times New Roman" w:hAnsi="Times New Roman"/>
          <w:color w:val="auto"/>
          <w:sz w:val="24"/>
          <w:szCs w:val="24"/>
        </w:rPr>
        <w:t>для категории умеренного риска - один раз в 5 лет;</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lastRenderedPageBreak/>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p>
    <w:p w:rsidR="00A53E5F" w:rsidRPr="00053E60" w:rsidRDefault="00A53E5F" w:rsidP="00A27137">
      <w:pPr>
        <w:pStyle w:val="a8"/>
        <w:widowControl/>
        <w:tabs>
          <w:tab w:val="left" w:pos="1134"/>
        </w:tabs>
        <w:ind w:left="0"/>
        <w:jc w:val="center"/>
        <w:rPr>
          <w:rFonts w:ascii="Times New Roman" w:hAnsi="Times New Roman"/>
          <w:sz w:val="24"/>
          <w:szCs w:val="24"/>
        </w:rPr>
      </w:pPr>
      <w:r w:rsidRPr="00053E60">
        <w:rPr>
          <w:rFonts w:ascii="Times New Roman" w:hAnsi="Times New Roman"/>
          <w:sz w:val="24"/>
          <w:szCs w:val="24"/>
        </w:rPr>
        <w:t>4.4. Внеплановые контрольные мероприятия</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644FF5" w:rsidRPr="00053E60" w:rsidRDefault="00A53E5F" w:rsidP="00A27137">
      <w:pPr>
        <w:pStyle w:val="ConsPlusNormal"/>
        <w:ind w:firstLine="709"/>
        <w:jc w:val="both"/>
        <w:rPr>
          <w:szCs w:val="24"/>
        </w:rPr>
      </w:pPr>
      <w:r w:rsidRPr="00053E60">
        <w:rPr>
          <w:szCs w:val="24"/>
        </w:rPr>
        <w:t xml:space="preserve">4.4.3. Внеплановые контрольные мероприятия, за исключением внеплановых контрольных мероприятий без взаимодействия, проводятся по </w:t>
      </w:r>
      <w:r w:rsidR="00102328" w:rsidRPr="00053E60">
        <w:rPr>
          <w:szCs w:val="24"/>
        </w:rPr>
        <w:t xml:space="preserve">следующим </w:t>
      </w:r>
      <w:r w:rsidR="00644FF5" w:rsidRPr="00053E60">
        <w:rPr>
          <w:szCs w:val="24"/>
        </w:rPr>
        <w:t>основаниям:</w:t>
      </w:r>
    </w:p>
    <w:p w:rsidR="00644FF5" w:rsidRPr="00053E60" w:rsidRDefault="00644FF5" w:rsidP="00A27137">
      <w:pPr>
        <w:pStyle w:val="ConsPlusNormal"/>
        <w:ind w:firstLine="709"/>
        <w:jc w:val="both"/>
        <w:rPr>
          <w:szCs w:val="24"/>
        </w:rPr>
      </w:pPr>
      <w:r w:rsidRPr="00053E60">
        <w:rPr>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44FF5" w:rsidRPr="00053E60" w:rsidRDefault="00644FF5" w:rsidP="00A27137">
      <w:pPr>
        <w:pStyle w:val="ConsPlusNormal"/>
        <w:ind w:firstLine="709"/>
        <w:jc w:val="both"/>
        <w:rPr>
          <w:szCs w:val="24"/>
        </w:rPr>
      </w:pPr>
      <w:r w:rsidRPr="00053E60">
        <w:rPr>
          <w:szCs w:val="24"/>
        </w:rPr>
        <w:t>2) наступление сроков проведения контрольных мероприятий, включенных в план проведения контрольных мероприятий;</w:t>
      </w:r>
    </w:p>
    <w:p w:rsidR="00644FF5" w:rsidRPr="00053E60" w:rsidRDefault="00644FF5" w:rsidP="00A27137">
      <w:pPr>
        <w:pStyle w:val="ConsPlusNormal"/>
        <w:ind w:firstLine="709"/>
        <w:jc w:val="both"/>
        <w:rPr>
          <w:szCs w:val="24"/>
        </w:rPr>
      </w:pPr>
      <w:r w:rsidRPr="00053E60">
        <w:rPr>
          <w:szCs w:val="24"/>
        </w:rPr>
        <w:t>3) поручение Президента Российской Федерации, поручение Правительства Российской Фед</w:t>
      </w:r>
      <w:r w:rsidR="001B24C7" w:rsidRPr="00053E60">
        <w:rPr>
          <w:szCs w:val="24"/>
        </w:rPr>
        <w:t>ерации о проведении контрольных</w:t>
      </w:r>
      <w:r w:rsidRPr="00053E60">
        <w:rPr>
          <w:szCs w:val="24"/>
        </w:rPr>
        <w:t xml:space="preserve"> мероприятий в отношении конкретных контролируемых лиц;</w:t>
      </w:r>
    </w:p>
    <w:p w:rsidR="00644FF5" w:rsidRPr="00053E60" w:rsidRDefault="00644FF5" w:rsidP="00A27137">
      <w:pPr>
        <w:pStyle w:val="ConsPlusNormal"/>
        <w:ind w:firstLine="709"/>
        <w:jc w:val="both"/>
        <w:rPr>
          <w:szCs w:val="24"/>
        </w:rPr>
      </w:pPr>
      <w:r w:rsidRPr="00053E60">
        <w:rPr>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44FF5" w:rsidRPr="00053E60" w:rsidRDefault="00644FF5" w:rsidP="00A27137">
      <w:pPr>
        <w:pStyle w:val="ConsPlusNormal"/>
        <w:ind w:firstLine="709"/>
        <w:jc w:val="both"/>
        <w:rPr>
          <w:szCs w:val="24"/>
        </w:rPr>
      </w:pPr>
      <w:r w:rsidRPr="00053E60">
        <w:rPr>
          <w:szCs w:val="24"/>
        </w:rPr>
        <w:t xml:space="preserve">5) истечение срока исполнения решения контрольного органа об устранении выявленного нарушения обязательных </w:t>
      </w:r>
      <w:r w:rsidR="00E13975" w:rsidRPr="00053E60">
        <w:rPr>
          <w:szCs w:val="24"/>
        </w:rPr>
        <w:t>требований (</w:t>
      </w:r>
      <w:r w:rsidRPr="00053E60">
        <w:rPr>
          <w:szCs w:val="24"/>
        </w:rPr>
        <w:t>в случаях, установленных частью 1 статьи 95 настоящего Федерального закона</w:t>
      </w:r>
      <w:r w:rsidR="00E13975" w:rsidRPr="00053E60">
        <w:rPr>
          <w:szCs w:val="24"/>
        </w:rPr>
        <w:t>)</w:t>
      </w:r>
      <w:r w:rsidRPr="00053E60">
        <w:rPr>
          <w:szCs w:val="24"/>
        </w:rPr>
        <w:t>;</w:t>
      </w:r>
    </w:p>
    <w:p w:rsidR="00644FF5" w:rsidRPr="00053E60" w:rsidRDefault="00644FF5" w:rsidP="00A27137">
      <w:pPr>
        <w:pStyle w:val="ConsPlusNormal"/>
        <w:ind w:firstLine="709"/>
        <w:jc w:val="both"/>
        <w:rPr>
          <w:szCs w:val="24"/>
        </w:rPr>
      </w:pPr>
      <w:r w:rsidRPr="00053E60">
        <w:rPr>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A53E5F" w:rsidRPr="00053E60" w:rsidRDefault="00A53E5F" w:rsidP="00A27137">
      <w:pPr>
        <w:pStyle w:val="ConsPlusNormal"/>
        <w:ind w:firstLine="709"/>
        <w:jc w:val="both"/>
        <w:rPr>
          <w:szCs w:val="24"/>
        </w:rPr>
      </w:pPr>
      <w:r w:rsidRPr="00053E60">
        <w:rPr>
          <w:szCs w:val="24"/>
        </w:rPr>
        <w:t>4.4.4. В случае</w:t>
      </w:r>
      <w:proofErr w:type="gramStart"/>
      <w:r w:rsidRPr="00053E60">
        <w:rPr>
          <w:szCs w:val="24"/>
        </w:rPr>
        <w:t>,</w:t>
      </w:r>
      <w:proofErr w:type="gramEnd"/>
      <w:r w:rsidRPr="00053E60">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53E5F" w:rsidRPr="00053E60" w:rsidRDefault="00A53E5F" w:rsidP="00A27137">
      <w:pPr>
        <w:pStyle w:val="ConsPlusNormal"/>
        <w:ind w:firstLine="709"/>
        <w:jc w:val="both"/>
        <w:rPr>
          <w:b/>
          <w:szCs w:val="24"/>
          <w:u w:val="single"/>
        </w:rPr>
      </w:pPr>
    </w:p>
    <w:p w:rsidR="00A53E5F" w:rsidRPr="00053E60" w:rsidRDefault="00A53E5F" w:rsidP="00A27137">
      <w:pPr>
        <w:widowControl/>
        <w:tabs>
          <w:tab w:val="left" w:pos="1134"/>
        </w:tabs>
        <w:jc w:val="center"/>
        <w:rPr>
          <w:rFonts w:ascii="Times New Roman" w:hAnsi="Times New Roman"/>
          <w:color w:val="auto"/>
          <w:sz w:val="24"/>
          <w:szCs w:val="24"/>
        </w:rPr>
      </w:pPr>
      <w:r w:rsidRPr="00053E60">
        <w:rPr>
          <w:rFonts w:ascii="Times New Roman" w:hAnsi="Times New Roman"/>
          <w:color w:val="auto"/>
          <w:sz w:val="24"/>
          <w:szCs w:val="24"/>
        </w:rPr>
        <w:t>4.5. Документарная проверка</w:t>
      </w:r>
    </w:p>
    <w:p w:rsidR="00A53E5F" w:rsidRPr="00053E60" w:rsidRDefault="00A53E5F" w:rsidP="00A27137">
      <w:pPr>
        <w:pStyle w:val="HTML"/>
        <w:ind w:firstLine="709"/>
        <w:jc w:val="both"/>
        <w:rPr>
          <w:rFonts w:ascii="Times New Roman" w:hAnsi="Times New Roman" w:cs="Times New Roman"/>
          <w:sz w:val="24"/>
          <w:szCs w:val="24"/>
        </w:rPr>
      </w:pP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4.5.2. В случае</w:t>
      </w:r>
      <w:proofErr w:type="gramStart"/>
      <w:r w:rsidRPr="00053E60">
        <w:rPr>
          <w:rFonts w:ascii="Times New Roman" w:hAnsi="Times New Roman" w:cs="Times New Roman"/>
          <w:sz w:val="24"/>
          <w:szCs w:val="24"/>
        </w:rPr>
        <w:t>,</w:t>
      </w:r>
      <w:proofErr w:type="gramEnd"/>
      <w:r w:rsidRPr="00053E60">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4.5.3. Срок проведения документарной проверки не может превышать десять рабочих дней. </w:t>
      </w:r>
    </w:p>
    <w:p w:rsidR="0052044B" w:rsidRPr="00053E60" w:rsidRDefault="0052044B" w:rsidP="00A27137">
      <w:pPr>
        <w:pStyle w:val="a8"/>
        <w:widowControl/>
        <w:tabs>
          <w:tab w:val="left" w:pos="1134"/>
        </w:tabs>
        <w:ind w:left="0" w:firstLine="709"/>
        <w:jc w:val="both"/>
        <w:rPr>
          <w:rFonts w:ascii="Times New Roman" w:hAnsi="Times New Roman"/>
          <w:sz w:val="24"/>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В указанный срок не включается период с момента:</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2) период с момента направления контролируемому лицу информации Контрольного органа:</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lastRenderedPageBreak/>
        <w:t>о выявлении ошибок и (или) противоречий в представленных контролируемым лицом документах;</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4.5.4 Перечень допустимых контрольных действий совершаемых в ходе документарной проверки:</w:t>
      </w:r>
    </w:p>
    <w:p w:rsidR="00A53E5F" w:rsidRPr="00053E60" w:rsidRDefault="00A53E5F" w:rsidP="00A27137">
      <w:pPr>
        <w:pStyle w:val="ConsPlusNormal"/>
        <w:ind w:firstLine="709"/>
        <w:jc w:val="both"/>
        <w:rPr>
          <w:szCs w:val="24"/>
        </w:rPr>
      </w:pPr>
      <w:r w:rsidRPr="00053E60">
        <w:rPr>
          <w:szCs w:val="24"/>
        </w:rPr>
        <w:t>1) истребование документов;</w:t>
      </w:r>
    </w:p>
    <w:p w:rsidR="00A53E5F" w:rsidRPr="00053E60" w:rsidRDefault="00A53E5F" w:rsidP="00A27137">
      <w:pPr>
        <w:pStyle w:val="ConsPlusNormal"/>
        <w:ind w:firstLine="709"/>
        <w:jc w:val="both"/>
        <w:rPr>
          <w:szCs w:val="24"/>
        </w:rPr>
      </w:pPr>
      <w:r w:rsidRPr="00053E60">
        <w:rPr>
          <w:szCs w:val="24"/>
        </w:rPr>
        <w:t>2) получение письменных объяснений;</w:t>
      </w:r>
    </w:p>
    <w:p w:rsidR="00A53E5F" w:rsidRPr="00053E60" w:rsidRDefault="00A53E5F" w:rsidP="00A27137">
      <w:pPr>
        <w:pStyle w:val="ConsPlusNormal"/>
        <w:ind w:firstLine="709"/>
        <w:jc w:val="both"/>
        <w:rPr>
          <w:szCs w:val="24"/>
        </w:rPr>
      </w:pPr>
      <w:r w:rsidRPr="00053E60">
        <w:rPr>
          <w:szCs w:val="24"/>
        </w:rPr>
        <w:t>3) экспертиза.</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Контролируемое лицо </w:t>
      </w:r>
      <w:r w:rsidRPr="00053E60">
        <w:rPr>
          <w:rFonts w:ascii="Times New Roman" w:hAnsi="Times New Roman"/>
          <w:sz w:val="24"/>
          <w:szCs w:val="24"/>
        </w:rPr>
        <w:t xml:space="preserve">в срок, указанный в требовании о представлении документов, </w:t>
      </w:r>
      <w:r w:rsidRPr="00053E60">
        <w:rPr>
          <w:rFonts w:ascii="Times New Roman" w:hAnsi="Times New Roman" w:cs="Times New Roman"/>
          <w:sz w:val="24"/>
          <w:szCs w:val="24"/>
        </w:rPr>
        <w:t xml:space="preserve">направляет </w:t>
      </w:r>
      <w:proofErr w:type="spellStart"/>
      <w:r w:rsidRPr="00053E60">
        <w:rPr>
          <w:rFonts w:ascii="Times New Roman" w:hAnsi="Times New Roman" w:cs="Times New Roman"/>
          <w:sz w:val="24"/>
          <w:szCs w:val="24"/>
        </w:rPr>
        <w:t>истребуемые</w:t>
      </w:r>
      <w:proofErr w:type="spellEnd"/>
      <w:r w:rsidRPr="00053E60">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53E60">
        <w:rPr>
          <w:rFonts w:ascii="Times New Roman" w:hAnsi="Times New Roman" w:cs="Times New Roman"/>
          <w:sz w:val="24"/>
          <w:szCs w:val="24"/>
        </w:rPr>
        <w:t>истребуемые</w:t>
      </w:r>
      <w:proofErr w:type="spellEnd"/>
      <w:r w:rsidRPr="00053E60">
        <w:rPr>
          <w:rFonts w:ascii="Times New Roman" w:hAnsi="Times New Roman" w:cs="Times New Roman"/>
          <w:sz w:val="24"/>
          <w:szCs w:val="24"/>
        </w:rPr>
        <w:t xml:space="preserve"> документы.</w:t>
      </w:r>
    </w:p>
    <w:p w:rsidR="00A53E5F" w:rsidRPr="00053E60" w:rsidRDefault="00A53E5F" w:rsidP="00A27137">
      <w:pPr>
        <w:pStyle w:val="HTML"/>
        <w:ind w:firstLine="709"/>
        <w:jc w:val="both"/>
        <w:rPr>
          <w:rFonts w:ascii="Times New Roman" w:hAnsi="Times New Roman" w:cs="Times New Roman"/>
          <w:b/>
          <w:sz w:val="24"/>
          <w:szCs w:val="24"/>
        </w:rPr>
      </w:pPr>
      <w:r w:rsidRPr="00053E60">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A53E5F" w:rsidRPr="00053E60" w:rsidRDefault="00A53E5F" w:rsidP="00A27137">
      <w:pPr>
        <w:pStyle w:val="ConsPlusNormal"/>
        <w:ind w:firstLine="709"/>
        <w:jc w:val="both"/>
        <w:rPr>
          <w:strike/>
          <w:szCs w:val="24"/>
        </w:rPr>
      </w:pPr>
      <w:r w:rsidRPr="00053E60">
        <w:rPr>
          <w:szCs w:val="24"/>
        </w:rPr>
        <w:t>4.5.6. Письменные объяснения могут быть запрошены инспектором от контролируемого лица или его представителя, свидетелей.</w:t>
      </w:r>
    </w:p>
    <w:p w:rsidR="00A53E5F" w:rsidRPr="00053E60" w:rsidRDefault="00A53E5F" w:rsidP="00A27137">
      <w:pPr>
        <w:pStyle w:val="ConsPlusNormal"/>
        <w:ind w:firstLine="709"/>
        <w:jc w:val="both"/>
        <w:rPr>
          <w:szCs w:val="24"/>
        </w:rPr>
      </w:pPr>
      <w:r w:rsidRPr="00053E60">
        <w:rPr>
          <w:szCs w:val="24"/>
        </w:rPr>
        <w:t>Указанные лица предоставляют инспектору письменные объяснения в свободной форме не позднее двух</w:t>
      </w:r>
      <w:r w:rsidR="000B6B08" w:rsidRPr="00053E60">
        <w:rPr>
          <w:szCs w:val="24"/>
          <w:vertAlign w:val="superscript"/>
        </w:rPr>
        <w:t>5</w:t>
      </w:r>
      <w:r w:rsidRPr="00053E60">
        <w:rPr>
          <w:szCs w:val="24"/>
        </w:rPr>
        <w:t xml:space="preserve"> рабочих дней до даты завершения проверки.</w:t>
      </w:r>
    </w:p>
    <w:p w:rsidR="0052044B"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C47FE" w:rsidRPr="00053E60" w:rsidRDefault="00A53E5F" w:rsidP="00A27137">
      <w:pPr>
        <w:pStyle w:val="ConsPlusNormal"/>
        <w:ind w:firstLine="709"/>
        <w:jc w:val="both"/>
        <w:rPr>
          <w:szCs w:val="24"/>
        </w:rPr>
      </w:pPr>
      <w:r w:rsidRPr="00053E60">
        <w:rPr>
          <w:szCs w:val="24"/>
        </w:rPr>
        <w:t>Результаты экспертизы офо</w:t>
      </w:r>
      <w:r w:rsidR="001C47FE" w:rsidRPr="00053E60">
        <w:rPr>
          <w:szCs w:val="24"/>
        </w:rPr>
        <w:t>рмляются экспертным заключением.</w:t>
      </w:r>
    </w:p>
    <w:p w:rsidR="00A53E5F" w:rsidRPr="00053E60" w:rsidRDefault="00A53E5F" w:rsidP="00A27137">
      <w:pPr>
        <w:pStyle w:val="ConsPlusNormal"/>
        <w:ind w:firstLine="709"/>
        <w:jc w:val="both"/>
        <w:rPr>
          <w:b/>
          <w:szCs w:val="24"/>
        </w:rPr>
      </w:pPr>
      <w:r w:rsidRPr="00053E60">
        <w:rPr>
          <w:szCs w:val="24"/>
        </w:rPr>
        <w:t>4.5.8. Оформление акта производится по месту нахождения Контрольного органа в день окончания проведения документарной проверки.</w:t>
      </w:r>
      <w:r w:rsidRPr="00053E60">
        <w:rPr>
          <w:b/>
          <w:szCs w:val="24"/>
        </w:rPr>
        <w:t xml:space="preserve"> </w:t>
      </w:r>
    </w:p>
    <w:p w:rsidR="00A53E5F" w:rsidRPr="00053E60" w:rsidRDefault="00A53E5F" w:rsidP="00A27137">
      <w:pPr>
        <w:pStyle w:val="ConsPlusNormal"/>
        <w:ind w:firstLine="709"/>
        <w:jc w:val="both"/>
        <w:rPr>
          <w:szCs w:val="24"/>
        </w:rPr>
      </w:pPr>
      <w:r w:rsidRPr="00053E60">
        <w:rPr>
          <w:szCs w:val="24"/>
        </w:rPr>
        <w:t>4.5.9. Акт направляется Контрольным органом контролируемому лицу в срок не позднее пяти</w:t>
      </w:r>
      <w:r w:rsidR="009B693F" w:rsidRPr="00053E60">
        <w:rPr>
          <w:szCs w:val="24"/>
          <w:vertAlign w:val="superscript"/>
        </w:rPr>
        <w:t>5</w:t>
      </w:r>
      <w:r w:rsidRPr="00053E60">
        <w:rPr>
          <w:szCs w:val="24"/>
        </w:rPr>
        <w:t xml:space="preserve"> рабочих дней после окончания документарной проверки в порядке, предусмотренном статьей 21 Федерального закона.</w:t>
      </w:r>
    </w:p>
    <w:p w:rsidR="0009224A" w:rsidRPr="00053E60" w:rsidRDefault="0009224A" w:rsidP="00A27137">
      <w:pPr>
        <w:pStyle w:val="HTML"/>
        <w:jc w:val="both"/>
        <w:rPr>
          <w:rFonts w:ascii="Times New Roman" w:hAnsi="Times New Roman" w:cs="Times New Roman"/>
          <w:sz w:val="24"/>
          <w:szCs w:val="24"/>
        </w:rPr>
      </w:pPr>
      <w:r w:rsidRPr="00053E60">
        <w:rPr>
          <w:rFonts w:ascii="Times New Roman" w:hAnsi="Times New Roman" w:cs="Times New Roman"/>
          <w:sz w:val="24"/>
          <w:szCs w:val="24"/>
        </w:rPr>
        <w:t>_________________________</w:t>
      </w:r>
    </w:p>
    <w:p w:rsidR="0009224A" w:rsidRPr="00053E60" w:rsidRDefault="0009224A" w:rsidP="00A27137">
      <w:pPr>
        <w:pStyle w:val="af1"/>
        <w:ind w:firstLine="567"/>
        <w:jc w:val="both"/>
        <w:rPr>
          <w:sz w:val="24"/>
          <w:szCs w:val="24"/>
        </w:rPr>
      </w:pPr>
      <w:r w:rsidRPr="00053E60">
        <w:rPr>
          <w:sz w:val="24"/>
          <w:szCs w:val="24"/>
          <w:vertAlign w:val="superscript"/>
        </w:rPr>
        <w:t xml:space="preserve">5 </w:t>
      </w:r>
      <w:r w:rsidRPr="00053E60">
        <w:rPr>
          <w:sz w:val="24"/>
          <w:szCs w:val="24"/>
        </w:rPr>
        <w:t>Рекомендуемый срок, представительный орган муниципального образования вправе установить иной срок.</w:t>
      </w:r>
    </w:p>
    <w:p w:rsidR="0009224A" w:rsidRPr="00053E60" w:rsidRDefault="0009224A" w:rsidP="00A27137">
      <w:pPr>
        <w:pStyle w:val="ConsPlusNormal"/>
        <w:ind w:firstLine="709"/>
        <w:jc w:val="both"/>
        <w:rPr>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4.5.10. Внеплановая документарная проверка проводится без согласования с органами прокуратуры.</w:t>
      </w:r>
    </w:p>
    <w:p w:rsidR="00A53E5F" w:rsidRPr="00053E60" w:rsidRDefault="00A53E5F" w:rsidP="00A27137">
      <w:pPr>
        <w:pStyle w:val="a8"/>
        <w:widowControl/>
        <w:tabs>
          <w:tab w:val="left" w:pos="1134"/>
        </w:tabs>
        <w:ind w:left="709"/>
        <w:jc w:val="both"/>
        <w:rPr>
          <w:rFonts w:ascii="Times New Roman" w:hAnsi="Times New Roman"/>
          <w:sz w:val="24"/>
          <w:szCs w:val="24"/>
        </w:rPr>
      </w:pPr>
    </w:p>
    <w:p w:rsidR="00A53E5F" w:rsidRPr="00053E60" w:rsidRDefault="00A53E5F" w:rsidP="00A27137">
      <w:pPr>
        <w:pStyle w:val="a8"/>
        <w:widowControl/>
        <w:tabs>
          <w:tab w:val="left" w:pos="1134"/>
        </w:tabs>
        <w:ind w:left="0"/>
        <w:jc w:val="center"/>
        <w:rPr>
          <w:rFonts w:ascii="Times New Roman" w:hAnsi="Times New Roman"/>
          <w:sz w:val="24"/>
          <w:szCs w:val="24"/>
        </w:rPr>
      </w:pPr>
      <w:r w:rsidRPr="00053E60">
        <w:rPr>
          <w:rFonts w:ascii="Times New Roman" w:hAnsi="Times New Roman"/>
          <w:sz w:val="24"/>
          <w:szCs w:val="24"/>
        </w:rPr>
        <w:t>4.6. Выездная проверка</w:t>
      </w:r>
      <w:r w:rsidRPr="00053E60">
        <w:rPr>
          <w:rStyle w:val="a5"/>
          <w:rFonts w:ascii="Times New Roman" w:hAnsi="Times New Roman"/>
          <w:sz w:val="24"/>
          <w:szCs w:val="24"/>
        </w:rPr>
        <w:footnoteReference w:id="11"/>
      </w:r>
    </w:p>
    <w:p w:rsidR="00A53E5F" w:rsidRPr="00053E60" w:rsidRDefault="00A53E5F" w:rsidP="00A27137">
      <w:pPr>
        <w:pStyle w:val="a8"/>
        <w:widowControl/>
        <w:tabs>
          <w:tab w:val="left" w:pos="1134"/>
        </w:tabs>
        <w:ind w:left="709"/>
        <w:jc w:val="center"/>
        <w:rPr>
          <w:rFonts w:ascii="Times New Roman" w:hAnsi="Times New Roman"/>
          <w:sz w:val="24"/>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C23216" w:rsidRPr="00053E60">
        <w:rPr>
          <w:rFonts w:ascii="Times New Roman" w:hAnsi="Times New Roman"/>
          <w:sz w:val="24"/>
          <w:szCs w:val="24"/>
        </w:rPr>
        <w:t xml:space="preserve"> либо объектов контроля</w:t>
      </w:r>
      <w:r w:rsidRPr="00053E60">
        <w:rPr>
          <w:rFonts w:ascii="Times New Roman" w:hAnsi="Times New Roman"/>
          <w:sz w:val="24"/>
          <w:szCs w:val="24"/>
        </w:rPr>
        <w:t>).</w:t>
      </w:r>
    </w:p>
    <w:p w:rsidR="00A53E5F" w:rsidRPr="00053E60" w:rsidRDefault="00A53E5F" w:rsidP="00A27137">
      <w:pPr>
        <w:pStyle w:val="ConsPlusNormal"/>
        <w:ind w:firstLine="709"/>
        <w:jc w:val="both"/>
        <w:rPr>
          <w:szCs w:val="24"/>
        </w:rPr>
      </w:pPr>
      <w:r w:rsidRPr="00053E60">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53E5F" w:rsidRPr="00053E60" w:rsidRDefault="00A53E5F" w:rsidP="00A27137">
      <w:pPr>
        <w:pStyle w:val="a8"/>
        <w:widowControl/>
        <w:tabs>
          <w:tab w:val="left" w:pos="1134"/>
        </w:tabs>
        <w:ind w:left="0" w:firstLine="709"/>
        <w:jc w:val="both"/>
        <w:rPr>
          <w:rFonts w:ascii="Times New Roman" w:hAnsi="Times New Roman"/>
          <w:strike/>
          <w:color w:val="FF0000"/>
          <w:sz w:val="24"/>
          <w:szCs w:val="24"/>
        </w:rPr>
      </w:pPr>
      <w:r w:rsidRPr="00053E60">
        <w:rPr>
          <w:rFonts w:ascii="Times New Roman" w:hAnsi="Times New Roman"/>
          <w:sz w:val="24"/>
          <w:szCs w:val="24"/>
        </w:rPr>
        <w:t>4.6.2. Выездная проверка проводится в случае, если не представляется возможным:</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7D0686" w:rsidRPr="00053E60" w:rsidRDefault="007D0686" w:rsidP="00A27137">
      <w:pPr>
        <w:pStyle w:val="HTML"/>
        <w:ind w:firstLine="709"/>
        <w:jc w:val="both"/>
        <w:rPr>
          <w:rFonts w:ascii="Times New Roman" w:hAnsi="Times New Roman" w:cs="Times New Roman"/>
          <w:sz w:val="24"/>
          <w:szCs w:val="24"/>
        </w:rPr>
      </w:pPr>
    </w:p>
    <w:p w:rsidR="00A53E5F" w:rsidRPr="00053E60" w:rsidRDefault="00A53E5F" w:rsidP="00A27137">
      <w:pPr>
        <w:pStyle w:val="HTML"/>
        <w:ind w:firstLine="709"/>
        <w:jc w:val="both"/>
        <w:rPr>
          <w:rFonts w:ascii="Times New Roman" w:hAnsi="Times New Roman" w:cs="Times New Roman"/>
          <w:sz w:val="24"/>
          <w:szCs w:val="24"/>
        </w:rPr>
      </w:pPr>
      <w:proofErr w:type="gramStart"/>
      <w:r w:rsidRPr="00053E60">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w:t>
      </w:r>
      <w:r w:rsidR="00C23216" w:rsidRPr="00053E60">
        <w:rPr>
          <w:rFonts w:ascii="Times New Roman" w:hAnsi="Times New Roman" w:cs="Times New Roman"/>
          <w:sz w:val="24"/>
          <w:szCs w:val="24"/>
        </w:rPr>
        <w:t xml:space="preserve"> рамках иного вида контрольных </w:t>
      </w:r>
      <w:r w:rsidRPr="00053E60">
        <w:rPr>
          <w:rFonts w:ascii="Times New Roman" w:hAnsi="Times New Roman" w:cs="Times New Roman"/>
          <w:sz w:val="24"/>
          <w:szCs w:val="24"/>
        </w:rPr>
        <w:t>мероприятий.</w:t>
      </w:r>
      <w:proofErr w:type="gramEnd"/>
    </w:p>
    <w:p w:rsidR="00102328"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4.6.3. Внеплановая выездная проверка может проводиться только по согла</w:t>
      </w:r>
      <w:r w:rsidR="00E8749D" w:rsidRPr="00053E60">
        <w:rPr>
          <w:rFonts w:ascii="Times New Roman" w:hAnsi="Times New Roman" w:cs="Times New Roman"/>
          <w:sz w:val="24"/>
          <w:szCs w:val="24"/>
        </w:rPr>
        <w:t>сованию с органами прокуратуры по следующим основаниям:</w:t>
      </w:r>
    </w:p>
    <w:p w:rsidR="00102328" w:rsidRPr="00053E60" w:rsidRDefault="00102328" w:rsidP="00A27137">
      <w:pPr>
        <w:pStyle w:val="HTML"/>
        <w:ind w:firstLine="709"/>
        <w:jc w:val="both"/>
        <w:rPr>
          <w:rFonts w:ascii="Times New Roman" w:hAnsi="Times New Roman" w:cs="Times New Roman"/>
          <w:sz w:val="24"/>
          <w:szCs w:val="24"/>
        </w:rPr>
      </w:pPr>
      <w:proofErr w:type="gramStart"/>
      <w:r w:rsidRPr="00053E60">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roofErr w:type="gramEnd"/>
    </w:p>
    <w:p w:rsidR="00102328" w:rsidRPr="00053E60" w:rsidRDefault="00102328"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2) наступление сроков проведения контрольных </w:t>
      </w:r>
      <w:r w:rsidRPr="00053E60">
        <w:rPr>
          <w:rFonts w:ascii="Times New Roman" w:hAnsi="Times New Roman" w:cs="Times New Roman"/>
          <w:strike/>
          <w:sz w:val="24"/>
          <w:szCs w:val="24"/>
        </w:rPr>
        <w:t>(надзорных)</w:t>
      </w:r>
      <w:r w:rsidRPr="00053E60">
        <w:rPr>
          <w:rFonts w:ascii="Times New Roman" w:hAnsi="Times New Roman" w:cs="Times New Roman"/>
          <w:sz w:val="24"/>
          <w:szCs w:val="24"/>
        </w:rPr>
        <w:t xml:space="preserve"> мероприятий, включенных в план проведения контрольных мероприятий;</w:t>
      </w:r>
    </w:p>
    <w:p w:rsidR="00102328" w:rsidRPr="00053E60" w:rsidRDefault="00102328"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02328" w:rsidRPr="00053E60" w:rsidRDefault="00102328"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2328" w:rsidRPr="00053E60" w:rsidRDefault="00102328"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5) истечение срока исполнения решения контрольного органа об устранении выявленного нару</w:t>
      </w:r>
      <w:r w:rsidR="00E13975" w:rsidRPr="00053E60">
        <w:rPr>
          <w:rFonts w:ascii="Times New Roman" w:hAnsi="Times New Roman" w:cs="Times New Roman"/>
          <w:sz w:val="24"/>
          <w:szCs w:val="24"/>
        </w:rPr>
        <w:t>шения обязательных требований (</w:t>
      </w:r>
      <w:r w:rsidRPr="00053E60">
        <w:rPr>
          <w:rFonts w:ascii="Times New Roman" w:hAnsi="Times New Roman" w:cs="Times New Roman"/>
          <w:sz w:val="24"/>
          <w:szCs w:val="24"/>
        </w:rPr>
        <w:t xml:space="preserve">в случаях, установленных частью 1 статьи 95 </w:t>
      </w:r>
      <w:r w:rsidR="008F7E7F" w:rsidRPr="00053E60">
        <w:rPr>
          <w:rFonts w:ascii="Times New Roman" w:hAnsi="Times New Roman" w:cs="Times New Roman"/>
          <w:sz w:val="24"/>
          <w:szCs w:val="24"/>
        </w:rPr>
        <w:t>Федерального закона № 248-ФЗ</w:t>
      </w:r>
      <w:r w:rsidR="00E13975" w:rsidRPr="00053E60">
        <w:rPr>
          <w:rFonts w:ascii="Times New Roman" w:hAnsi="Times New Roman" w:cs="Times New Roman"/>
          <w:sz w:val="24"/>
          <w:szCs w:val="24"/>
        </w:rPr>
        <w:t>)</w:t>
      </w:r>
      <w:r w:rsidR="008F7E7F" w:rsidRPr="00053E60">
        <w:rPr>
          <w:rFonts w:ascii="Times New Roman" w:hAnsi="Times New Roman" w:cs="Times New Roman"/>
          <w:sz w:val="24"/>
          <w:szCs w:val="24"/>
        </w:rPr>
        <w:t>;</w:t>
      </w:r>
    </w:p>
    <w:p w:rsidR="00E8749D" w:rsidRPr="00053E60" w:rsidRDefault="00102328"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E8749D" w:rsidRPr="00053E60" w:rsidRDefault="00E8749D" w:rsidP="00A27137">
      <w:pPr>
        <w:pStyle w:val="HTML"/>
        <w:ind w:firstLine="709"/>
        <w:jc w:val="both"/>
        <w:rPr>
          <w:rFonts w:ascii="Times New Roman" w:hAnsi="Times New Roman" w:cs="Times New Roman"/>
          <w:strike/>
          <w:sz w:val="24"/>
          <w:szCs w:val="24"/>
        </w:rPr>
      </w:pPr>
      <w:r w:rsidRPr="00053E60">
        <w:rPr>
          <w:rFonts w:ascii="Times New Roman" w:hAnsi="Times New Roman" w:cs="Times New Roman"/>
          <w:sz w:val="24"/>
          <w:szCs w:val="24"/>
        </w:rPr>
        <w:t>7) при получении сведений о непосредственной угрозе причинения вреда (ущерба) охраняемым за</w:t>
      </w:r>
      <w:r w:rsidR="008F7E7F" w:rsidRPr="00053E60">
        <w:rPr>
          <w:rFonts w:ascii="Times New Roman" w:hAnsi="Times New Roman" w:cs="Times New Roman"/>
          <w:sz w:val="24"/>
          <w:szCs w:val="24"/>
        </w:rPr>
        <w:t>коном ценностям.</w:t>
      </w:r>
    </w:p>
    <w:p w:rsidR="00A53E5F" w:rsidRPr="00053E60" w:rsidRDefault="00A53E5F" w:rsidP="00A27137">
      <w:pPr>
        <w:widowControl/>
        <w:tabs>
          <w:tab w:val="left" w:pos="1134"/>
        </w:tabs>
        <w:ind w:firstLine="709"/>
        <w:jc w:val="both"/>
        <w:rPr>
          <w:rFonts w:ascii="Times New Roman" w:hAnsi="Times New Roman"/>
          <w:sz w:val="24"/>
          <w:szCs w:val="24"/>
        </w:rPr>
      </w:pPr>
      <w:r w:rsidRPr="00053E60">
        <w:rPr>
          <w:rFonts w:ascii="Times New Roman" w:hAnsi="Times New Roman"/>
          <w:sz w:val="24"/>
          <w:szCs w:val="24"/>
        </w:rPr>
        <w:t xml:space="preserve">4.6.4. Контрольный орган уведомляет контролируемое лицо о проведении выездной проверки не </w:t>
      </w:r>
      <w:proofErr w:type="gramStart"/>
      <w:r w:rsidRPr="00053E60">
        <w:rPr>
          <w:rFonts w:ascii="Times New Roman" w:hAnsi="Times New Roman"/>
          <w:sz w:val="24"/>
          <w:szCs w:val="24"/>
        </w:rPr>
        <w:t>позднее</w:t>
      </w:r>
      <w:proofErr w:type="gramEnd"/>
      <w:r w:rsidRPr="00053E60">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4.6.6. Срок проведения выездной проверки составляет не более десяти рабочих дней.</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53E60">
        <w:rPr>
          <w:rFonts w:ascii="Times New Roman" w:hAnsi="Times New Roman"/>
          <w:sz w:val="24"/>
          <w:szCs w:val="24"/>
        </w:rPr>
        <w:t>микропредприятия</w:t>
      </w:r>
      <w:proofErr w:type="spellEnd"/>
      <w:r w:rsidRPr="00053E60">
        <w:rPr>
          <w:rFonts w:ascii="Times New Roman" w:hAnsi="Times New Roman"/>
          <w:sz w:val="24"/>
          <w:szCs w:val="24"/>
        </w:rPr>
        <w:t>.</w:t>
      </w:r>
    </w:p>
    <w:p w:rsidR="00A53E5F" w:rsidRPr="00053E60" w:rsidRDefault="00A53E5F" w:rsidP="00A27137">
      <w:pPr>
        <w:widowControl/>
        <w:tabs>
          <w:tab w:val="left" w:pos="1134"/>
        </w:tabs>
        <w:ind w:firstLine="709"/>
        <w:jc w:val="both"/>
        <w:rPr>
          <w:rFonts w:ascii="Times New Roman" w:hAnsi="Times New Roman"/>
          <w:color w:val="auto"/>
          <w:sz w:val="24"/>
          <w:szCs w:val="24"/>
        </w:rPr>
      </w:pPr>
      <w:r w:rsidRPr="00053E60">
        <w:rPr>
          <w:rFonts w:ascii="Times New Roman" w:hAnsi="Times New Roman"/>
          <w:sz w:val="24"/>
          <w:szCs w:val="24"/>
        </w:rPr>
        <w:t>4.6.7. Перечень допустимых контрольных действий в ходе выездной проверки</w:t>
      </w:r>
      <w:r w:rsidRPr="00053E60">
        <w:rPr>
          <w:rFonts w:ascii="Times New Roman" w:hAnsi="Times New Roman"/>
          <w:color w:val="auto"/>
          <w:sz w:val="24"/>
          <w:szCs w:val="24"/>
        </w:rPr>
        <w:t>:</w:t>
      </w:r>
      <w:r w:rsidRPr="00053E60">
        <w:rPr>
          <w:rStyle w:val="a5"/>
          <w:rFonts w:ascii="Times New Roman" w:hAnsi="Times New Roman"/>
          <w:color w:val="auto"/>
          <w:sz w:val="24"/>
          <w:szCs w:val="24"/>
        </w:rPr>
        <w:footnoteReference w:id="12"/>
      </w:r>
    </w:p>
    <w:p w:rsidR="00A53E5F" w:rsidRPr="00053E60" w:rsidRDefault="00A53E5F" w:rsidP="00A27137">
      <w:pPr>
        <w:pStyle w:val="ConsPlusNormal"/>
        <w:ind w:firstLine="709"/>
        <w:jc w:val="both"/>
        <w:rPr>
          <w:szCs w:val="24"/>
        </w:rPr>
      </w:pPr>
      <w:r w:rsidRPr="00053E60">
        <w:rPr>
          <w:szCs w:val="24"/>
        </w:rPr>
        <w:lastRenderedPageBreak/>
        <w:t>1) осмотр;</w:t>
      </w:r>
    </w:p>
    <w:p w:rsidR="00A53E5F" w:rsidRPr="00053E60" w:rsidRDefault="00A53E5F" w:rsidP="00A27137">
      <w:pPr>
        <w:pStyle w:val="ConsPlusNormal"/>
        <w:ind w:firstLine="709"/>
        <w:jc w:val="both"/>
        <w:rPr>
          <w:szCs w:val="24"/>
        </w:rPr>
      </w:pPr>
      <w:r w:rsidRPr="00053E60">
        <w:rPr>
          <w:szCs w:val="24"/>
        </w:rPr>
        <w:t>2) опрос;</w:t>
      </w:r>
    </w:p>
    <w:p w:rsidR="00A53E5F" w:rsidRPr="00053E60" w:rsidRDefault="00A53E5F" w:rsidP="00A27137">
      <w:pPr>
        <w:pStyle w:val="ConsPlusNormal"/>
        <w:ind w:firstLine="709"/>
        <w:jc w:val="both"/>
        <w:rPr>
          <w:szCs w:val="24"/>
        </w:rPr>
      </w:pPr>
      <w:r w:rsidRPr="00053E60">
        <w:rPr>
          <w:szCs w:val="24"/>
        </w:rPr>
        <w:t>3) истребование документов;</w:t>
      </w:r>
    </w:p>
    <w:p w:rsidR="00A53E5F" w:rsidRPr="00053E60" w:rsidRDefault="00A53E5F" w:rsidP="00A27137">
      <w:pPr>
        <w:pStyle w:val="ConsPlusNormal"/>
        <w:ind w:firstLine="709"/>
        <w:jc w:val="both"/>
        <w:rPr>
          <w:szCs w:val="24"/>
        </w:rPr>
      </w:pPr>
      <w:r w:rsidRPr="00053E60">
        <w:rPr>
          <w:szCs w:val="24"/>
        </w:rPr>
        <w:t>4) получение письменных объяснений;</w:t>
      </w:r>
    </w:p>
    <w:p w:rsidR="00A53E5F" w:rsidRPr="00053E60" w:rsidRDefault="00A53E5F" w:rsidP="00A27137">
      <w:pPr>
        <w:pStyle w:val="ConsPlusNormal"/>
        <w:ind w:firstLine="709"/>
        <w:jc w:val="both"/>
        <w:rPr>
          <w:szCs w:val="24"/>
        </w:rPr>
      </w:pPr>
      <w:r w:rsidRPr="00053E60">
        <w:rPr>
          <w:szCs w:val="24"/>
        </w:rPr>
        <w:t>5) экспертиза.</w:t>
      </w:r>
    </w:p>
    <w:p w:rsidR="00A53E5F" w:rsidRPr="00053E60" w:rsidRDefault="00A53E5F" w:rsidP="00A27137">
      <w:pPr>
        <w:pStyle w:val="ConsPlusNormal"/>
        <w:ind w:firstLine="709"/>
        <w:jc w:val="both"/>
        <w:rPr>
          <w:szCs w:val="24"/>
        </w:rPr>
      </w:pPr>
      <w:r w:rsidRPr="00053E60">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53E5F" w:rsidRPr="00053E60" w:rsidRDefault="00A53E5F" w:rsidP="00A27137">
      <w:pPr>
        <w:pStyle w:val="ConsPlusNormal"/>
        <w:ind w:firstLine="709"/>
        <w:jc w:val="both"/>
        <w:rPr>
          <w:szCs w:val="24"/>
        </w:rPr>
      </w:pPr>
      <w:r w:rsidRPr="00053E60">
        <w:rPr>
          <w:szCs w:val="24"/>
        </w:rPr>
        <w:t>По результатам осмотра составляется протокол осмотра.</w:t>
      </w:r>
    </w:p>
    <w:p w:rsidR="00A53E5F" w:rsidRPr="00053E60" w:rsidRDefault="00A53E5F" w:rsidP="00A27137">
      <w:pPr>
        <w:pStyle w:val="ConsPlusNormal"/>
        <w:ind w:firstLine="709"/>
        <w:jc w:val="both"/>
        <w:rPr>
          <w:szCs w:val="24"/>
        </w:rPr>
      </w:pPr>
      <w:r w:rsidRPr="00053E60">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53E5F" w:rsidRPr="00053E60" w:rsidRDefault="00A53E5F" w:rsidP="00A27137">
      <w:pPr>
        <w:pStyle w:val="ConsPlusNormal"/>
        <w:ind w:firstLine="709"/>
        <w:jc w:val="both"/>
        <w:rPr>
          <w:strike/>
          <w:szCs w:val="24"/>
        </w:rPr>
      </w:pPr>
      <w:r w:rsidRPr="00053E60">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53E5F" w:rsidRPr="00053E60" w:rsidRDefault="00A53E5F" w:rsidP="00A27137">
      <w:pPr>
        <w:pStyle w:val="ConsPlusNormal"/>
        <w:ind w:firstLine="709"/>
        <w:jc w:val="both"/>
        <w:rPr>
          <w:szCs w:val="24"/>
        </w:rPr>
      </w:pPr>
      <w:r w:rsidRPr="00053E60">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53E5F" w:rsidRPr="00053E60" w:rsidRDefault="00A53E5F" w:rsidP="00A27137">
      <w:pPr>
        <w:pStyle w:val="ConsPlusNormal"/>
        <w:ind w:firstLine="709"/>
        <w:jc w:val="both"/>
        <w:rPr>
          <w:szCs w:val="24"/>
        </w:rPr>
      </w:pPr>
      <w:r w:rsidRPr="00053E60">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53E5F" w:rsidRPr="00053E60" w:rsidRDefault="00C23216" w:rsidP="00A27137">
      <w:pPr>
        <w:pStyle w:val="ConsPlusNormal"/>
        <w:ind w:firstLine="709"/>
        <w:jc w:val="both"/>
        <w:rPr>
          <w:color w:val="FF0000"/>
          <w:szCs w:val="24"/>
        </w:rPr>
      </w:pPr>
      <w:r w:rsidRPr="00053E60">
        <w:rPr>
          <w:szCs w:val="24"/>
        </w:rPr>
        <w:t>4.6.11.</w:t>
      </w:r>
      <w:r w:rsidR="00944D20" w:rsidRPr="00053E60">
        <w:rPr>
          <w:szCs w:val="24"/>
        </w:rPr>
        <w:t xml:space="preserve"> </w:t>
      </w:r>
      <w:r w:rsidRPr="00053E60">
        <w:rPr>
          <w:szCs w:val="24"/>
        </w:rPr>
        <w:t xml:space="preserve">Представление </w:t>
      </w:r>
      <w:r w:rsidR="00A53E5F" w:rsidRPr="00053E60">
        <w:rPr>
          <w:szCs w:val="24"/>
        </w:rPr>
        <w:t xml:space="preserve">контролируемым лицом </w:t>
      </w:r>
      <w:proofErr w:type="spellStart"/>
      <w:r w:rsidR="00A53E5F" w:rsidRPr="00053E60">
        <w:rPr>
          <w:szCs w:val="24"/>
        </w:rPr>
        <w:t>истребуемых</w:t>
      </w:r>
      <w:proofErr w:type="spellEnd"/>
      <w:r w:rsidR="00A53E5F" w:rsidRPr="00053E60">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A53E5F" w:rsidRPr="00053E60" w:rsidRDefault="00A53E5F" w:rsidP="00A27137">
      <w:pPr>
        <w:pStyle w:val="ConsPlusNormal"/>
        <w:ind w:firstLine="709"/>
        <w:jc w:val="both"/>
        <w:rPr>
          <w:szCs w:val="24"/>
        </w:rPr>
      </w:pPr>
      <w:r w:rsidRPr="00053E60">
        <w:rPr>
          <w:szCs w:val="24"/>
        </w:rPr>
        <w:t>4.6.12. По окончании проведения выездной проверки инспектор составляет акт выездной проверки.</w:t>
      </w:r>
    </w:p>
    <w:p w:rsidR="00A53E5F" w:rsidRPr="00053E60" w:rsidRDefault="00A53E5F" w:rsidP="00A27137">
      <w:pPr>
        <w:pStyle w:val="ConsPlusNormal"/>
        <w:ind w:firstLine="709"/>
        <w:jc w:val="both"/>
        <w:rPr>
          <w:szCs w:val="24"/>
        </w:rPr>
      </w:pPr>
      <w:r w:rsidRPr="00053E60">
        <w:rPr>
          <w:szCs w:val="24"/>
        </w:rPr>
        <w:t>Информация о проведении фотосъемки, аудио- и видеозаписи отражается в акте проверки.</w:t>
      </w:r>
    </w:p>
    <w:p w:rsidR="00A53E5F" w:rsidRPr="00053E60" w:rsidRDefault="00A53E5F" w:rsidP="00A27137">
      <w:pPr>
        <w:pStyle w:val="ConsPlusNormal"/>
        <w:ind w:firstLine="709"/>
        <w:jc w:val="both"/>
        <w:rPr>
          <w:szCs w:val="24"/>
        </w:rPr>
      </w:pPr>
      <w:r w:rsidRPr="00053E60">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53E60">
        <w:rPr>
          <w:rFonts w:ascii="Times New Roman" w:hAnsi="Times New Roman"/>
          <w:sz w:val="24"/>
          <w:szCs w:val="24"/>
        </w:rPr>
        <w:t>деятельности</w:t>
      </w:r>
      <w:proofErr w:type="gramEnd"/>
      <w:r w:rsidRPr="00053E60">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53E60">
          <w:rPr>
            <w:rFonts w:ascii="Times New Roman" w:hAnsi="Times New Roman"/>
            <w:sz w:val="24"/>
            <w:szCs w:val="24"/>
          </w:rPr>
          <w:t>частями 4</w:t>
        </w:r>
      </w:hyperlink>
      <w:r w:rsidRPr="00053E60">
        <w:rPr>
          <w:rFonts w:ascii="Times New Roman" w:hAnsi="Times New Roman"/>
          <w:sz w:val="24"/>
          <w:szCs w:val="24"/>
        </w:rPr>
        <w:t xml:space="preserve"> и </w:t>
      </w:r>
      <w:hyperlink r:id="rId14" w:tooltip="Федеральный закон от 31.07.2020 N 248-ФЗ" w:history="1">
        <w:r w:rsidRPr="00053E60">
          <w:rPr>
            <w:rFonts w:ascii="Times New Roman" w:hAnsi="Times New Roman"/>
            <w:sz w:val="24"/>
            <w:szCs w:val="24"/>
          </w:rPr>
          <w:t>5 статьи 21</w:t>
        </w:r>
      </w:hyperlink>
      <w:r w:rsidRPr="00053E60">
        <w:rPr>
          <w:rFonts w:ascii="Times New Roman" w:hAnsi="Times New Roman"/>
          <w:sz w:val="24"/>
          <w:szCs w:val="24"/>
        </w:rPr>
        <w:t xml:space="preserve"> Федеральным законом</w:t>
      </w:r>
      <w:proofErr w:type="gramStart"/>
      <w:r w:rsidRPr="00053E60">
        <w:rPr>
          <w:rFonts w:ascii="Times New Roman" w:hAnsi="Times New Roman"/>
          <w:sz w:val="24"/>
          <w:szCs w:val="24"/>
        </w:rPr>
        <w:t xml:space="preserve"> .</w:t>
      </w:r>
      <w:proofErr w:type="gramEnd"/>
      <w:r w:rsidRPr="00053E60">
        <w:rPr>
          <w:rFonts w:ascii="Times New Roman" w:hAnsi="Times New Roman"/>
          <w:sz w:val="24"/>
          <w:szCs w:val="24"/>
        </w:rPr>
        <w:t xml:space="preserve">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53E5F" w:rsidRPr="00053E60" w:rsidRDefault="00A53E5F" w:rsidP="00A27137">
      <w:pPr>
        <w:widowControl/>
        <w:ind w:firstLine="709"/>
        <w:jc w:val="both"/>
        <w:rPr>
          <w:rFonts w:ascii="Times New Roman" w:hAnsi="Times New Roman"/>
          <w:sz w:val="24"/>
          <w:szCs w:val="24"/>
        </w:rPr>
      </w:pPr>
      <w:r w:rsidRPr="00053E60">
        <w:rPr>
          <w:rFonts w:ascii="Times New Roman" w:hAnsi="Times New Roman"/>
          <w:sz w:val="24"/>
          <w:szCs w:val="24"/>
        </w:rPr>
        <w:t>1) временной нетрудоспособности;</w:t>
      </w:r>
    </w:p>
    <w:p w:rsidR="00A53E5F" w:rsidRPr="00053E60" w:rsidRDefault="00A53E5F" w:rsidP="00A27137">
      <w:pPr>
        <w:widowControl/>
        <w:ind w:firstLine="709"/>
        <w:jc w:val="both"/>
        <w:rPr>
          <w:rFonts w:ascii="Times New Roman" w:hAnsi="Times New Roman"/>
          <w:sz w:val="24"/>
          <w:szCs w:val="24"/>
        </w:rPr>
      </w:pPr>
      <w:r w:rsidRPr="00053E60">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A53E5F" w:rsidRPr="00053E60" w:rsidRDefault="00A53E5F" w:rsidP="00A27137">
      <w:pPr>
        <w:widowControl/>
        <w:ind w:firstLine="709"/>
        <w:jc w:val="both"/>
        <w:rPr>
          <w:rFonts w:ascii="Times New Roman" w:hAnsi="Times New Roman"/>
          <w:sz w:val="24"/>
          <w:szCs w:val="24"/>
        </w:rPr>
      </w:pPr>
      <w:r w:rsidRPr="00053E60">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53E5F" w:rsidRPr="00053E60" w:rsidRDefault="00A53E5F" w:rsidP="00A27137">
      <w:pPr>
        <w:suppressAutoHyphens/>
        <w:ind w:firstLine="709"/>
        <w:jc w:val="both"/>
        <w:rPr>
          <w:rFonts w:ascii="Times New Roman" w:hAnsi="Times New Roman"/>
          <w:sz w:val="24"/>
          <w:szCs w:val="24"/>
        </w:rPr>
      </w:pPr>
      <w:r w:rsidRPr="00053E60">
        <w:rPr>
          <w:rFonts w:ascii="Times New Roman" w:hAnsi="Times New Roman"/>
          <w:sz w:val="24"/>
          <w:szCs w:val="24"/>
        </w:rPr>
        <w:t>4) нахождения в служебной командировке.</w:t>
      </w:r>
    </w:p>
    <w:p w:rsidR="00A53E5F" w:rsidRPr="00053E60" w:rsidRDefault="00A53E5F" w:rsidP="00A27137">
      <w:pPr>
        <w:pStyle w:val="ConsPlusNormal"/>
        <w:ind w:firstLine="709"/>
        <w:jc w:val="both"/>
        <w:rPr>
          <w:szCs w:val="24"/>
        </w:rPr>
      </w:pPr>
      <w:r w:rsidRPr="00053E60">
        <w:rPr>
          <w:szCs w:val="24"/>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w:t>
      </w:r>
      <w:r w:rsidRPr="00053E60">
        <w:rPr>
          <w:szCs w:val="24"/>
        </w:rPr>
        <w:lastRenderedPageBreak/>
        <w:t>для данного обращения индивидуального предпринимателя, гражданина.</w:t>
      </w:r>
    </w:p>
    <w:p w:rsidR="00A53E5F" w:rsidRPr="00053E60" w:rsidRDefault="00A53E5F" w:rsidP="00A27137">
      <w:pPr>
        <w:pStyle w:val="ConsPlusNormal"/>
        <w:ind w:firstLine="709"/>
        <w:jc w:val="both"/>
        <w:rPr>
          <w:i/>
          <w:color w:val="FF0000"/>
          <w:szCs w:val="24"/>
        </w:rPr>
      </w:pPr>
    </w:p>
    <w:p w:rsidR="00A53E5F" w:rsidRPr="00053E60" w:rsidRDefault="00A53E5F" w:rsidP="00A27137">
      <w:pPr>
        <w:pStyle w:val="ConsPlusNormal"/>
        <w:tabs>
          <w:tab w:val="left" w:pos="284"/>
        </w:tabs>
        <w:ind w:firstLine="0"/>
        <w:jc w:val="center"/>
        <w:rPr>
          <w:szCs w:val="24"/>
        </w:rPr>
      </w:pPr>
      <w:r w:rsidRPr="00053E60">
        <w:rPr>
          <w:szCs w:val="24"/>
        </w:rPr>
        <w:t>4.7. Инспекционный визит</w:t>
      </w:r>
    </w:p>
    <w:p w:rsidR="00A53E5F" w:rsidRPr="00053E60" w:rsidRDefault="00A53E5F" w:rsidP="00A27137">
      <w:pPr>
        <w:pStyle w:val="ConsPlusNormal"/>
        <w:ind w:firstLine="709"/>
        <w:jc w:val="center"/>
        <w:rPr>
          <w:b/>
          <w:szCs w:val="24"/>
        </w:rPr>
      </w:pP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4.7.2. Перечень допустимых контрольных действий в ходе инспекционного визита:</w:t>
      </w:r>
      <w:r w:rsidRPr="00053E60">
        <w:rPr>
          <w:rStyle w:val="a5"/>
          <w:rFonts w:ascii="Times New Roman" w:hAnsi="Times New Roman"/>
          <w:sz w:val="24"/>
          <w:szCs w:val="24"/>
        </w:rPr>
        <w:footnoteReference w:id="13"/>
      </w:r>
    </w:p>
    <w:p w:rsidR="00A53E5F" w:rsidRPr="00053E60" w:rsidRDefault="00A53E5F" w:rsidP="00A27137">
      <w:pPr>
        <w:pStyle w:val="ConsPlusNormal"/>
        <w:ind w:firstLine="709"/>
        <w:jc w:val="both"/>
        <w:rPr>
          <w:szCs w:val="24"/>
        </w:rPr>
      </w:pPr>
      <w:bookmarkStart w:id="7" w:name="_Hlk73715943"/>
      <w:r w:rsidRPr="00053E60">
        <w:rPr>
          <w:szCs w:val="24"/>
        </w:rPr>
        <w:t>а) осмотр;</w:t>
      </w:r>
    </w:p>
    <w:p w:rsidR="00A53E5F" w:rsidRPr="00053E60" w:rsidRDefault="00A53E5F" w:rsidP="00A27137">
      <w:pPr>
        <w:pStyle w:val="ConsPlusNormal"/>
        <w:ind w:firstLine="709"/>
        <w:jc w:val="both"/>
        <w:rPr>
          <w:szCs w:val="24"/>
        </w:rPr>
      </w:pPr>
      <w:r w:rsidRPr="00053E60">
        <w:rPr>
          <w:szCs w:val="24"/>
        </w:rPr>
        <w:t>б) опрос;</w:t>
      </w:r>
    </w:p>
    <w:p w:rsidR="00A53E5F" w:rsidRPr="00053E60" w:rsidRDefault="00A53E5F" w:rsidP="00A27137">
      <w:pPr>
        <w:pStyle w:val="ConsPlusNormal"/>
        <w:ind w:firstLine="709"/>
        <w:jc w:val="both"/>
        <w:rPr>
          <w:szCs w:val="24"/>
        </w:rPr>
      </w:pPr>
      <w:r w:rsidRPr="00053E60">
        <w:rPr>
          <w:szCs w:val="24"/>
        </w:rPr>
        <w:t>в) получение письменных объяснений;</w:t>
      </w:r>
    </w:p>
    <w:p w:rsidR="00A53E5F" w:rsidRPr="00053E60" w:rsidRDefault="00A53E5F" w:rsidP="00A27137">
      <w:pPr>
        <w:pStyle w:val="ConsPlusNormal"/>
        <w:ind w:firstLine="709"/>
        <w:jc w:val="both"/>
        <w:rPr>
          <w:szCs w:val="24"/>
        </w:rPr>
      </w:pPr>
      <w:r w:rsidRPr="00053E60">
        <w:rPr>
          <w:szCs w:val="24"/>
        </w:rPr>
        <w:t>г) истребование документов</w:t>
      </w:r>
      <w:bookmarkEnd w:id="7"/>
      <w:r w:rsidRPr="00053E60">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3E5F" w:rsidRPr="00053E60" w:rsidRDefault="00A53E5F" w:rsidP="00A27137">
      <w:pPr>
        <w:pStyle w:val="ConsPlusNormal"/>
        <w:ind w:firstLine="709"/>
        <w:jc w:val="both"/>
        <w:rPr>
          <w:color w:val="FF0000"/>
          <w:szCs w:val="24"/>
        </w:rPr>
      </w:pPr>
      <w:r w:rsidRPr="00053E60">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w:t>
      </w:r>
      <w:r w:rsidR="006B7854" w:rsidRPr="00053E60">
        <w:rPr>
          <w:rFonts w:ascii="Times New Roman" w:hAnsi="Times New Roman" w:cs="Times New Roman"/>
          <w:sz w:val="24"/>
          <w:szCs w:val="24"/>
        </w:rPr>
        <w:t xml:space="preserve"> по следующим основаниям:</w:t>
      </w:r>
    </w:p>
    <w:p w:rsidR="006B7854" w:rsidRPr="00053E60" w:rsidRDefault="006B7854"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7854" w:rsidRPr="00053E60" w:rsidRDefault="006B7854"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B7854" w:rsidRPr="00053E60" w:rsidRDefault="006B7854"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B7854" w:rsidRPr="00053E60" w:rsidRDefault="006B7854"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7854" w:rsidRPr="00053E60" w:rsidRDefault="006B7854" w:rsidP="00A27137">
      <w:pPr>
        <w:ind w:firstLine="709"/>
        <w:jc w:val="both"/>
        <w:rPr>
          <w:rFonts w:ascii="Times New Roman" w:hAnsi="Times New Roman"/>
          <w:color w:val="auto"/>
          <w:sz w:val="24"/>
          <w:szCs w:val="24"/>
        </w:rPr>
      </w:pPr>
      <w:r w:rsidRPr="00053E60">
        <w:rPr>
          <w:rFonts w:ascii="Times New Roman" w:hAnsi="Times New Roman"/>
          <w:sz w:val="24"/>
          <w:szCs w:val="24"/>
        </w:rPr>
        <w:t>5) истечение срока исполнения решения контрольного органа об устранении выявленного нару</w:t>
      </w:r>
      <w:r w:rsidR="00E13975" w:rsidRPr="00053E60">
        <w:rPr>
          <w:rFonts w:ascii="Times New Roman" w:hAnsi="Times New Roman"/>
          <w:sz w:val="24"/>
          <w:szCs w:val="24"/>
        </w:rPr>
        <w:t>шения обязательных требований (</w:t>
      </w:r>
      <w:r w:rsidRPr="00053E60">
        <w:rPr>
          <w:rFonts w:ascii="Times New Roman" w:hAnsi="Times New Roman"/>
          <w:sz w:val="24"/>
          <w:szCs w:val="24"/>
        </w:rPr>
        <w:t xml:space="preserve">в случаях, установленных частью 1 статьи 95 </w:t>
      </w:r>
      <w:r w:rsidR="008F7E7F" w:rsidRPr="00053E60">
        <w:rPr>
          <w:rFonts w:ascii="Times New Roman" w:hAnsi="Times New Roman"/>
          <w:color w:val="auto"/>
          <w:sz w:val="24"/>
          <w:szCs w:val="24"/>
        </w:rPr>
        <w:t>Федерального закона № 248-ФЗ</w:t>
      </w:r>
      <w:r w:rsidR="00E13975" w:rsidRPr="00053E60">
        <w:rPr>
          <w:rFonts w:ascii="Times New Roman" w:hAnsi="Times New Roman"/>
          <w:color w:val="auto"/>
          <w:sz w:val="24"/>
          <w:szCs w:val="24"/>
        </w:rPr>
        <w:t>)</w:t>
      </w:r>
      <w:r w:rsidRPr="00053E60">
        <w:rPr>
          <w:rFonts w:ascii="Times New Roman" w:hAnsi="Times New Roman"/>
          <w:sz w:val="24"/>
          <w:szCs w:val="24"/>
        </w:rPr>
        <w:t>;</w:t>
      </w:r>
    </w:p>
    <w:p w:rsidR="006B7854" w:rsidRPr="00053E60" w:rsidRDefault="006B7854"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6) наступление события, указанного в программе проверок, если федеральным законом о виде контрол</w:t>
      </w:r>
      <w:r w:rsidR="00E13975" w:rsidRPr="00053E60">
        <w:rPr>
          <w:rFonts w:ascii="Times New Roman" w:hAnsi="Times New Roman" w:cs="Times New Roman"/>
          <w:sz w:val="24"/>
          <w:szCs w:val="24"/>
        </w:rPr>
        <w:t xml:space="preserve">я установлено, что контрольные </w:t>
      </w:r>
      <w:r w:rsidRPr="00053E60">
        <w:rPr>
          <w:rFonts w:ascii="Times New Roman" w:hAnsi="Times New Roman" w:cs="Times New Roman"/>
          <w:sz w:val="24"/>
          <w:szCs w:val="24"/>
        </w:rPr>
        <w:t>мероприятия проводятся на основании программы проверок.</w:t>
      </w:r>
    </w:p>
    <w:p w:rsidR="006B7854" w:rsidRPr="00053E60" w:rsidRDefault="006B7854" w:rsidP="00A27137">
      <w:pPr>
        <w:pStyle w:val="HTML"/>
        <w:ind w:firstLine="709"/>
        <w:jc w:val="both"/>
        <w:rPr>
          <w:rFonts w:ascii="Times New Roman" w:hAnsi="Times New Roman" w:cs="Times New Roman"/>
          <w:strike/>
          <w:sz w:val="24"/>
          <w:szCs w:val="24"/>
        </w:rPr>
      </w:pPr>
      <w:r w:rsidRPr="00053E60">
        <w:rPr>
          <w:rFonts w:ascii="Times New Roman" w:hAnsi="Times New Roman" w:cs="Times New Roman"/>
          <w:sz w:val="24"/>
          <w:szCs w:val="24"/>
        </w:rPr>
        <w:t>7) при получении сведений о непосредственной угрозе причинения вреда (ущерба</w:t>
      </w:r>
      <w:r w:rsidR="008F7E7F" w:rsidRPr="00053E60">
        <w:rPr>
          <w:rFonts w:ascii="Times New Roman" w:hAnsi="Times New Roman" w:cs="Times New Roman"/>
          <w:sz w:val="24"/>
          <w:szCs w:val="24"/>
        </w:rPr>
        <w:t>) охраняемым законом ценностям.</w:t>
      </w:r>
    </w:p>
    <w:p w:rsidR="00A53E5F" w:rsidRPr="00053E60" w:rsidRDefault="00A53E5F" w:rsidP="00A27137">
      <w:pPr>
        <w:pStyle w:val="ConsPlusNormal"/>
        <w:ind w:firstLine="709"/>
        <w:jc w:val="both"/>
        <w:rPr>
          <w:szCs w:val="24"/>
        </w:rPr>
      </w:pPr>
      <w:r w:rsidRPr="00053E60">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CF2822" w:rsidRPr="00053E60" w:rsidRDefault="00CF2822" w:rsidP="00A27137">
      <w:pPr>
        <w:pStyle w:val="ConsPlusNormal"/>
        <w:ind w:firstLine="0"/>
        <w:rPr>
          <w:szCs w:val="24"/>
        </w:rPr>
      </w:pPr>
    </w:p>
    <w:p w:rsidR="00A53E5F" w:rsidRPr="00053E60" w:rsidRDefault="00A53E5F" w:rsidP="00A27137">
      <w:pPr>
        <w:pStyle w:val="ConsPlusNormal"/>
        <w:ind w:firstLine="709"/>
        <w:jc w:val="center"/>
        <w:rPr>
          <w:szCs w:val="24"/>
        </w:rPr>
      </w:pPr>
      <w:r w:rsidRPr="00053E60">
        <w:rPr>
          <w:szCs w:val="24"/>
        </w:rPr>
        <w:t>4.8. Наблюдение за соблюдением обязательных требований (мониторинг безопасности)</w:t>
      </w:r>
    </w:p>
    <w:p w:rsidR="00A53E5F" w:rsidRPr="00053E60" w:rsidRDefault="00A53E5F" w:rsidP="00A27137">
      <w:pPr>
        <w:pStyle w:val="ConsPlusNormal"/>
        <w:ind w:firstLine="709"/>
        <w:jc w:val="center"/>
        <w:rPr>
          <w:b/>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4.8.1. </w:t>
      </w:r>
      <w:proofErr w:type="gramStart"/>
      <w:r w:rsidRPr="00053E60">
        <w:rPr>
          <w:rFonts w:ascii="Times New Roman" w:hAnsi="Times New Roman"/>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w:t>
      </w:r>
      <w:r w:rsidRPr="00053E60">
        <w:rPr>
          <w:rFonts w:ascii="Times New Roman" w:hAnsi="Times New Roman"/>
          <w:sz w:val="24"/>
          <w:szCs w:val="24"/>
        </w:rPr>
        <w:lastRenderedPageBreak/>
        <w:t>информационных системах, данных из сети «Интернет», иных общедоступных данных, а также данных полученных с</w:t>
      </w:r>
      <w:proofErr w:type="gramEnd"/>
      <w:r w:rsidRPr="00053E60">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C302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4.8.2. </w:t>
      </w:r>
      <w:proofErr w:type="gramStart"/>
      <w:r w:rsidRPr="00053E60">
        <w:rPr>
          <w:rFonts w:ascii="Times New Roman" w:hAnsi="Times New Roman" w:cs="Times New Roman"/>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w:t>
      </w:r>
      <w:r w:rsidR="00317C20" w:rsidRPr="00053E60">
        <w:rPr>
          <w:rFonts w:ascii="Times New Roman" w:hAnsi="Times New Roman" w:cs="Times New Roman"/>
          <w:sz w:val="24"/>
          <w:szCs w:val="24"/>
        </w:rPr>
        <w:t xml:space="preserve"> быть приняты следующие решения </w:t>
      </w:r>
      <w:r w:rsidRPr="00053E60">
        <w:rPr>
          <w:rFonts w:ascii="Times New Roman" w:hAnsi="Times New Roman" w:cs="Times New Roman"/>
          <w:sz w:val="24"/>
          <w:szCs w:val="24"/>
        </w:rPr>
        <w:t>о проведении внепланового контрольного мероприятия</w:t>
      </w:r>
      <w:r w:rsidR="007C302F" w:rsidRPr="00053E60">
        <w:rPr>
          <w:rFonts w:ascii="Times New Roman" w:hAnsi="Times New Roman" w:cs="Times New Roman"/>
          <w:sz w:val="24"/>
          <w:szCs w:val="24"/>
        </w:rPr>
        <w:t>:</w:t>
      </w:r>
      <w:proofErr w:type="gramEnd"/>
    </w:p>
    <w:p w:rsidR="007C302F" w:rsidRPr="00053E60" w:rsidRDefault="007C302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rsidR="007C302F" w:rsidRPr="00053E60" w:rsidRDefault="007C302F" w:rsidP="00A27137">
      <w:pPr>
        <w:pStyle w:val="HTML"/>
        <w:ind w:firstLine="709"/>
        <w:jc w:val="both"/>
        <w:rPr>
          <w:rFonts w:ascii="Times New Roman" w:hAnsi="Times New Roman" w:cs="Times New Roman"/>
          <w:sz w:val="24"/>
          <w:szCs w:val="24"/>
        </w:rPr>
      </w:pPr>
      <w:proofErr w:type="gramStart"/>
      <w:r w:rsidRPr="00053E60">
        <w:rPr>
          <w:rFonts w:ascii="Times New Roman" w:hAnsi="Times New Roman" w:cs="Times New Roman"/>
          <w:sz w:val="24"/>
          <w:szCs w:val="24"/>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A53E5F" w:rsidRPr="00053E60" w:rsidRDefault="007C302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2) решение об объявлении предостережения;</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w:t>
      </w:r>
      <w:r w:rsidR="008F7E7F" w:rsidRPr="00053E60">
        <w:rPr>
          <w:rFonts w:ascii="Times New Roman" w:hAnsi="Times New Roman" w:cs="Times New Roman"/>
          <w:sz w:val="24"/>
          <w:szCs w:val="24"/>
        </w:rPr>
        <w:t>2 статьи 90 Федерального закона.</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w:t>
      </w:r>
      <w:r w:rsidR="008F7E7F" w:rsidRPr="00053E60">
        <w:rPr>
          <w:rFonts w:ascii="Times New Roman" w:hAnsi="Times New Roman" w:cs="Times New Roman"/>
          <w:sz w:val="24"/>
          <w:szCs w:val="24"/>
        </w:rPr>
        <w:t xml:space="preserve"> статьи 90 Федерального закона.</w:t>
      </w:r>
    </w:p>
    <w:p w:rsidR="00A53E5F" w:rsidRPr="00053E60" w:rsidRDefault="00A53E5F" w:rsidP="00A27137">
      <w:pPr>
        <w:pStyle w:val="ConsPlusNormal"/>
        <w:ind w:firstLine="709"/>
        <w:jc w:val="both"/>
        <w:rPr>
          <w:szCs w:val="24"/>
        </w:rPr>
      </w:pPr>
    </w:p>
    <w:p w:rsidR="00A53E5F" w:rsidRPr="00053E60" w:rsidRDefault="00A53E5F" w:rsidP="00A27137">
      <w:pPr>
        <w:pStyle w:val="ConsPlusNormal"/>
        <w:ind w:firstLine="0"/>
        <w:jc w:val="center"/>
        <w:rPr>
          <w:szCs w:val="24"/>
        </w:rPr>
      </w:pPr>
      <w:r w:rsidRPr="00053E60">
        <w:rPr>
          <w:szCs w:val="24"/>
        </w:rPr>
        <w:t>4.9. Выездное обследование</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053E60">
        <w:rPr>
          <w:rStyle w:val="a5"/>
          <w:rFonts w:ascii="Times New Roman" w:hAnsi="Times New Roman"/>
          <w:sz w:val="24"/>
          <w:szCs w:val="24"/>
        </w:rPr>
        <w:footnoteReference w:id="14"/>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4.9.3. Выездное обследование проводится без информирования контролируемого лица. </w:t>
      </w:r>
    </w:p>
    <w:p w:rsidR="00A53E5F" w:rsidRPr="00053E60" w:rsidRDefault="00A53E5F" w:rsidP="00A27137">
      <w:pPr>
        <w:pStyle w:val="HTML"/>
        <w:ind w:firstLine="540"/>
        <w:jc w:val="both"/>
        <w:rPr>
          <w:rFonts w:ascii="Times New Roman" w:hAnsi="Times New Roman" w:cs="Times New Roman"/>
          <w:sz w:val="24"/>
          <w:szCs w:val="24"/>
        </w:rPr>
      </w:pPr>
      <w:r w:rsidRPr="00053E60">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w:t>
      </w:r>
      <w:r w:rsidR="00EC5AF0" w:rsidRPr="00053E60">
        <w:rPr>
          <w:rFonts w:ascii="Times New Roman" w:hAnsi="Times New Roman" w:cs="Times New Roman"/>
          <w:sz w:val="24"/>
          <w:szCs w:val="24"/>
        </w:rPr>
        <w:t>ет превышать один рабочий день.</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F08BB" w:rsidRPr="00053E60" w:rsidRDefault="005F08BB" w:rsidP="00A27137">
      <w:pPr>
        <w:pStyle w:val="ConsPlusNormal"/>
        <w:ind w:firstLine="0"/>
        <w:rPr>
          <w:b/>
          <w:szCs w:val="24"/>
        </w:rPr>
      </w:pPr>
    </w:p>
    <w:p w:rsidR="00A53E5F" w:rsidRPr="00053E60" w:rsidRDefault="008C642D" w:rsidP="00A27137">
      <w:pPr>
        <w:pStyle w:val="ConsPlusNormal"/>
        <w:ind w:firstLine="0"/>
        <w:jc w:val="center"/>
        <w:rPr>
          <w:b/>
          <w:szCs w:val="24"/>
        </w:rPr>
      </w:pPr>
      <w:r w:rsidRPr="00053E60">
        <w:rPr>
          <w:b/>
          <w:szCs w:val="24"/>
          <w:lang w:val="en-US"/>
        </w:rPr>
        <w:t>V</w:t>
      </w:r>
      <w:r w:rsidR="00A53E5F" w:rsidRPr="00053E60">
        <w:rPr>
          <w:b/>
          <w:szCs w:val="24"/>
        </w:rPr>
        <w:t>. Досудебное обжалование</w:t>
      </w:r>
      <w:r w:rsidR="00A53E5F" w:rsidRPr="00053E60">
        <w:rPr>
          <w:rStyle w:val="a5"/>
          <w:rFonts w:ascii="Times New Roman" w:hAnsi="Times New Roman"/>
          <w:sz w:val="24"/>
          <w:szCs w:val="24"/>
        </w:rPr>
        <w:footnoteReference w:id="15"/>
      </w:r>
    </w:p>
    <w:p w:rsidR="00A53E5F" w:rsidRPr="00053E60" w:rsidRDefault="00A53E5F" w:rsidP="00A27137">
      <w:pPr>
        <w:pStyle w:val="ConsPlusNormal"/>
        <w:ind w:firstLine="709"/>
        <w:jc w:val="center"/>
        <w:rPr>
          <w:b/>
          <w:szCs w:val="24"/>
        </w:rPr>
      </w:pP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 решений о проведении контрольных мероприятий;</w:t>
      </w:r>
    </w:p>
    <w:p w:rsidR="00A53E5F" w:rsidRPr="00053E60" w:rsidRDefault="005F08BB"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2) актов контрольных </w:t>
      </w:r>
      <w:r w:rsidR="00A53E5F" w:rsidRPr="00053E60">
        <w:rPr>
          <w:rFonts w:ascii="Times New Roman" w:hAnsi="Times New Roman" w:cs="Times New Roman"/>
          <w:sz w:val="24"/>
          <w:szCs w:val="24"/>
        </w:rPr>
        <w:t>мероприятий, предписаний об устранении выявленных нарушений;</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3) действий (бездействия) должностных лиц в рамках контрольных мероприятий.</w:t>
      </w:r>
    </w:p>
    <w:p w:rsidR="00860C17"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w:t>
      </w:r>
      <w:r w:rsidR="00595007" w:rsidRPr="00053E60">
        <w:rPr>
          <w:rFonts w:ascii="Times New Roman" w:hAnsi="Times New Roman" w:cs="Times New Roman"/>
          <w:sz w:val="24"/>
          <w:szCs w:val="24"/>
        </w:rPr>
        <w:t>ных услуг.</w:t>
      </w:r>
    </w:p>
    <w:p w:rsidR="00A53E5F" w:rsidRPr="00053E60" w:rsidRDefault="00A53E5F" w:rsidP="00A27137">
      <w:pPr>
        <w:pStyle w:val="ConsPlusNormal"/>
        <w:ind w:firstLine="709"/>
        <w:jc w:val="both"/>
        <w:rPr>
          <w:szCs w:val="24"/>
        </w:rPr>
      </w:pPr>
      <w:r w:rsidRPr="00053E60">
        <w:rPr>
          <w:szCs w:val="24"/>
        </w:rPr>
        <w:t>При подаче жалобы гражданином она должна быт</w:t>
      </w:r>
      <w:r w:rsidR="0090759C" w:rsidRPr="00053E60">
        <w:rPr>
          <w:szCs w:val="24"/>
        </w:rPr>
        <w:t xml:space="preserve">ь подписана простой электронной </w:t>
      </w:r>
      <w:r w:rsidRPr="00053E60">
        <w:rPr>
          <w:szCs w:val="24"/>
        </w:rPr>
        <w:t>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53E5F" w:rsidRPr="00053E60" w:rsidRDefault="00A53E5F" w:rsidP="00A27137">
      <w:pPr>
        <w:pStyle w:val="ConsPlusNormal"/>
        <w:ind w:firstLine="709"/>
        <w:jc w:val="both"/>
        <w:rPr>
          <w:szCs w:val="24"/>
        </w:rPr>
      </w:pPr>
      <w:r w:rsidRPr="00053E60">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3349F9" w:rsidRPr="00053E60" w:rsidRDefault="00595007" w:rsidP="00A27137">
      <w:pPr>
        <w:pStyle w:val="ConsPlusNormal"/>
        <w:ind w:firstLine="709"/>
        <w:jc w:val="both"/>
        <w:rPr>
          <w:szCs w:val="24"/>
        </w:rPr>
      </w:pPr>
      <w:r w:rsidRPr="00053E60">
        <w:rPr>
          <w:szCs w:val="24"/>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единого портала государственных и муниципальных услуг на бумажном носителе с соблюдением требований законодательства Российской Федерации о государственной или иной охраняемой законом тайне.</w:t>
      </w:r>
    </w:p>
    <w:p w:rsidR="00A53E5F" w:rsidRPr="00053E60" w:rsidRDefault="00A53E5F" w:rsidP="00A27137">
      <w:pPr>
        <w:pStyle w:val="ConsPlusNormal"/>
        <w:ind w:firstLine="709"/>
        <w:jc w:val="both"/>
        <w:rPr>
          <w:szCs w:val="24"/>
        </w:rPr>
      </w:pPr>
      <w:r w:rsidRPr="00053E60">
        <w:rPr>
          <w:szCs w:val="24"/>
        </w:rPr>
        <w:t>5.3. Жалоба на решение Контрольного органа, действи</w:t>
      </w:r>
      <w:r w:rsidR="005F08BB" w:rsidRPr="00053E60">
        <w:rPr>
          <w:szCs w:val="24"/>
        </w:rPr>
        <w:t>е</w:t>
      </w:r>
      <w:r w:rsidRPr="00053E60">
        <w:rPr>
          <w:szCs w:val="24"/>
        </w:rPr>
        <w:t xml:space="preserve"> (бездействие) его должностных лиц рассматривается руководителем Контрольного органа</w:t>
      </w:r>
      <w:r w:rsidRPr="00053E60">
        <w:rPr>
          <w:rStyle w:val="a5"/>
          <w:rFonts w:ascii="Times New Roman" w:hAnsi="Times New Roman"/>
          <w:sz w:val="24"/>
          <w:szCs w:val="24"/>
        </w:rPr>
        <w:footnoteReference w:id="16"/>
      </w:r>
      <w:r w:rsidRPr="00053E60">
        <w:rPr>
          <w:szCs w:val="24"/>
        </w:rPr>
        <w:t>.</w:t>
      </w:r>
    </w:p>
    <w:p w:rsidR="005F08BB" w:rsidRPr="00053E60" w:rsidRDefault="005F08BB" w:rsidP="00A27137">
      <w:pPr>
        <w:pStyle w:val="ConsPlusNormal"/>
        <w:ind w:firstLine="709"/>
        <w:jc w:val="both"/>
        <w:rPr>
          <w:i/>
          <w:szCs w:val="24"/>
        </w:rPr>
      </w:pPr>
      <w:r w:rsidRPr="00053E60">
        <w:rPr>
          <w:szCs w:val="24"/>
        </w:rPr>
        <w:t>Жалоба на действия (бездействия) руководителя Контрольного органа рассматривается</w:t>
      </w:r>
      <w:r w:rsidR="00771F2A" w:rsidRPr="00053E60">
        <w:rPr>
          <w:szCs w:val="24"/>
        </w:rPr>
        <w:t xml:space="preserve"> </w:t>
      </w:r>
      <w:r w:rsidRPr="00053E60">
        <w:rPr>
          <w:i/>
          <w:szCs w:val="24"/>
        </w:rPr>
        <w:t>_______ (указывается должностное лицо ор</w:t>
      </w:r>
      <w:r w:rsidR="00CF1892" w:rsidRPr="00053E60">
        <w:rPr>
          <w:i/>
          <w:szCs w:val="24"/>
        </w:rPr>
        <w:t xml:space="preserve">гана местного самоуправления, </w:t>
      </w:r>
      <w:r w:rsidRPr="00053E60">
        <w:rPr>
          <w:i/>
          <w:szCs w:val="24"/>
        </w:rPr>
        <w:t>в подчинении которого находится руководитель Контрольного органа в соответствии с уставом муниципального образования положением о Контрольном органе).</w:t>
      </w:r>
    </w:p>
    <w:p w:rsidR="00A53E5F" w:rsidRPr="00053E60" w:rsidRDefault="00A53E5F" w:rsidP="00A27137">
      <w:pPr>
        <w:pStyle w:val="ConsPlusNormal"/>
        <w:ind w:firstLine="709"/>
        <w:jc w:val="both"/>
        <w:rPr>
          <w:szCs w:val="24"/>
        </w:rPr>
      </w:pPr>
      <w:r w:rsidRPr="00053E60">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A53E5F" w:rsidRPr="00053E60" w:rsidRDefault="00A53E5F" w:rsidP="00A27137">
      <w:pPr>
        <w:pStyle w:val="ConsPlusNormal"/>
        <w:ind w:firstLine="709"/>
        <w:jc w:val="both"/>
        <w:rPr>
          <w:szCs w:val="24"/>
        </w:rPr>
      </w:pPr>
      <w:r w:rsidRPr="00053E60">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53E5F" w:rsidRPr="00053E60" w:rsidRDefault="00A53E5F" w:rsidP="00A27137">
      <w:pPr>
        <w:pStyle w:val="ConsPlusNormal"/>
        <w:ind w:firstLine="709"/>
        <w:jc w:val="both"/>
        <w:rPr>
          <w:szCs w:val="24"/>
        </w:rPr>
      </w:pPr>
      <w:r w:rsidRPr="00053E60">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A53E5F" w:rsidRPr="00053E60" w:rsidRDefault="00A53E5F" w:rsidP="00A27137">
      <w:pPr>
        <w:pStyle w:val="ConsPlusNormal"/>
        <w:ind w:firstLine="709"/>
        <w:jc w:val="both"/>
        <w:rPr>
          <w:szCs w:val="24"/>
        </w:rPr>
      </w:pPr>
      <w:r w:rsidRPr="00053E60">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53E5F" w:rsidRPr="00053E60" w:rsidRDefault="00A53E5F" w:rsidP="00A27137">
      <w:pPr>
        <w:pStyle w:val="ConsPlusNormal"/>
        <w:ind w:firstLine="709"/>
        <w:jc w:val="both"/>
        <w:rPr>
          <w:szCs w:val="24"/>
        </w:rPr>
      </w:pPr>
      <w:r w:rsidRPr="00053E60">
        <w:rPr>
          <w:szCs w:val="24"/>
        </w:rPr>
        <w:t>5.7. Жалоба может содержать ходатайство о приостановлении исполнения обжалуемого решения Контрольного органа.</w:t>
      </w:r>
    </w:p>
    <w:p w:rsidR="00A53E5F" w:rsidRPr="00053E60" w:rsidRDefault="00A53E5F" w:rsidP="00A27137">
      <w:pPr>
        <w:pStyle w:val="ConsPlusNormal"/>
        <w:ind w:firstLine="709"/>
        <w:jc w:val="both"/>
        <w:rPr>
          <w:szCs w:val="24"/>
        </w:rPr>
      </w:pPr>
      <w:r w:rsidRPr="00053E60">
        <w:rPr>
          <w:szCs w:val="24"/>
        </w:rPr>
        <w:t>5.8. Руководителем Контрольного органа в срок не позднее двух рабочих дней со дня регистрации жалобы принимается решение:</w:t>
      </w:r>
    </w:p>
    <w:p w:rsidR="00A53E5F" w:rsidRPr="00053E60" w:rsidRDefault="00A53E5F" w:rsidP="00A27137">
      <w:pPr>
        <w:pStyle w:val="ConsPlusNormal"/>
        <w:ind w:firstLine="709"/>
        <w:jc w:val="both"/>
        <w:rPr>
          <w:szCs w:val="24"/>
        </w:rPr>
      </w:pPr>
      <w:r w:rsidRPr="00053E60">
        <w:rPr>
          <w:szCs w:val="24"/>
        </w:rPr>
        <w:t>1) о приостановлении исполнения обжалуемого решения Контрольного органа;</w:t>
      </w:r>
    </w:p>
    <w:p w:rsidR="00A53E5F" w:rsidRPr="00053E60" w:rsidRDefault="00A53E5F" w:rsidP="00A27137">
      <w:pPr>
        <w:pStyle w:val="ConsPlusNormal"/>
        <w:ind w:firstLine="709"/>
        <w:jc w:val="both"/>
        <w:rPr>
          <w:szCs w:val="24"/>
        </w:rPr>
      </w:pPr>
      <w:r w:rsidRPr="00053E60">
        <w:rPr>
          <w:szCs w:val="24"/>
        </w:rPr>
        <w:t xml:space="preserve">2) об отказе в приостановлении исполнения обжалуемого решения Контрольного органа. </w:t>
      </w:r>
    </w:p>
    <w:p w:rsidR="00A53E5F" w:rsidRPr="00053E60" w:rsidRDefault="00A53E5F" w:rsidP="00A27137">
      <w:pPr>
        <w:pStyle w:val="ConsPlusNormal"/>
        <w:ind w:firstLine="709"/>
        <w:jc w:val="both"/>
        <w:rPr>
          <w:szCs w:val="24"/>
        </w:rPr>
      </w:pPr>
      <w:r w:rsidRPr="00053E60">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A53E5F" w:rsidRPr="00053E60" w:rsidRDefault="00A53E5F" w:rsidP="00A27137">
      <w:pPr>
        <w:pStyle w:val="a8"/>
        <w:widowControl/>
        <w:tabs>
          <w:tab w:val="left" w:pos="1134"/>
        </w:tabs>
        <w:ind w:left="709"/>
        <w:jc w:val="both"/>
        <w:rPr>
          <w:rFonts w:ascii="Times New Roman" w:hAnsi="Times New Roman"/>
          <w:sz w:val="24"/>
          <w:szCs w:val="24"/>
        </w:rPr>
      </w:pPr>
      <w:r w:rsidRPr="00053E60">
        <w:rPr>
          <w:rFonts w:ascii="Times New Roman" w:hAnsi="Times New Roman"/>
          <w:sz w:val="24"/>
          <w:szCs w:val="24"/>
        </w:rPr>
        <w:t>5.9. Жалоба должна содержать:</w:t>
      </w:r>
    </w:p>
    <w:p w:rsidR="00A53E5F" w:rsidRPr="00053E60" w:rsidRDefault="00A53E5F" w:rsidP="00A27137">
      <w:pPr>
        <w:pStyle w:val="ConsPlusNormal"/>
        <w:ind w:firstLine="709"/>
        <w:jc w:val="both"/>
        <w:rPr>
          <w:szCs w:val="24"/>
        </w:rPr>
      </w:pPr>
      <w:proofErr w:type="gramStart"/>
      <w:r w:rsidRPr="00053E60">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A53E5F" w:rsidRPr="00053E60" w:rsidRDefault="00A53E5F" w:rsidP="00A27137">
      <w:pPr>
        <w:pStyle w:val="ConsPlusNormal"/>
        <w:ind w:firstLine="709"/>
        <w:jc w:val="both"/>
        <w:rPr>
          <w:szCs w:val="24"/>
        </w:rPr>
      </w:pPr>
      <w:proofErr w:type="gramStart"/>
      <w:r w:rsidRPr="00053E60">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A53E5F" w:rsidRPr="00053E60" w:rsidRDefault="00A53E5F" w:rsidP="00A27137">
      <w:pPr>
        <w:pStyle w:val="ConsPlusNormal"/>
        <w:ind w:firstLine="709"/>
        <w:jc w:val="both"/>
        <w:rPr>
          <w:szCs w:val="24"/>
        </w:rPr>
      </w:pPr>
      <w:proofErr w:type="gramStart"/>
      <w:r w:rsidRPr="00053E60">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A53E5F" w:rsidRPr="00053E60" w:rsidRDefault="00A53E5F" w:rsidP="00A27137">
      <w:pPr>
        <w:pStyle w:val="ConsPlusNormal"/>
        <w:ind w:firstLine="709"/>
        <w:jc w:val="both"/>
        <w:rPr>
          <w:szCs w:val="24"/>
        </w:rPr>
      </w:pPr>
      <w:r w:rsidRPr="00053E60">
        <w:rPr>
          <w:szCs w:val="24"/>
        </w:rPr>
        <w:lastRenderedPageBreak/>
        <w:t xml:space="preserve">4) основания и доводы, на основании которых контролируемое лицо </w:t>
      </w:r>
      <w:proofErr w:type="gramStart"/>
      <w:r w:rsidRPr="00053E60">
        <w:rPr>
          <w:szCs w:val="24"/>
        </w:rPr>
        <w:t>не согласно</w:t>
      </w:r>
      <w:proofErr w:type="gramEnd"/>
      <w:r w:rsidRPr="00053E60">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53E5F" w:rsidRPr="00053E60" w:rsidRDefault="00A53E5F" w:rsidP="00A27137">
      <w:pPr>
        <w:pStyle w:val="ConsPlusNormal"/>
        <w:ind w:firstLine="709"/>
        <w:jc w:val="both"/>
        <w:rPr>
          <w:szCs w:val="24"/>
        </w:rPr>
      </w:pPr>
      <w:r w:rsidRPr="00053E60">
        <w:rPr>
          <w:szCs w:val="24"/>
        </w:rPr>
        <w:t xml:space="preserve">5) требования контролируемого лица, подавшего жалобу; </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6) учетный номер контрольного мероприятия в едином реестре контрольных (надзорных)</w:t>
      </w:r>
      <w:r w:rsidR="004D3C36" w:rsidRPr="00053E60">
        <w:rPr>
          <w:rFonts w:ascii="Times New Roman" w:hAnsi="Times New Roman" w:cs="Times New Roman"/>
          <w:sz w:val="24"/>
          <w:szCs w:val="24"/>
        </w:rPr>
        <w:t xml:space="preserve"> </w:t>
      </w:r>
      <w:r w:rsidRPr="00053E60">
        <w:rPr>
          <w:rFonts w:ascii="Times New Roman" w:hAnsi="Times New Roman" w:cs="Times New Roman"/>
          <w:sz w:val="24"/>
          <w:szCs w:val="24"/>
        </w:rPr>
        <w:t>мероприятий, в отношении которого подается жалоба, если Правительством Российской Федерации не установлено иное.</w:t>
      </w:r>
    </w:p>
    <w:p w:rsidR="00A53E5F" w:rsidRPr="00053E60" w:rsidRDefault="00A53E5F" w:rsidP="00A27137">
      <w:pPr>
        <w:pStyle w:val="ConsPlusNormal"/>
        <w:ind w:firstLine="709"/>
        <w:jc w:val="both"/>
        <w:rPr>
          <w:szCs w:val="24"/>
        </w:rPr>
      </w:pPr>
      <w:r w:rsidRPr="00053E60">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53E5F" w:rsidRPr="00053E60" w:rsidRDefault="00A53E5F" w:rsidP="00A27137">
      <w:pPr>
        <w:pStyle w:val="ConsPlusNormal"/>
        <w:ind w:firstLine="709"/>
        <w:jc w:val="both"/>
        <w:rPr>
          <w:szCs w:val="24"/>
        </w:rPr>
      </w:pPr>
      <w:r w:rsidRPr="00053E60">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53E60">
        <w:rPr>
          <w:szCs w:val="24"/>
        </w:rPr>
        <w:t>ии и ау</w:t>
      </w:r>
      <w:proofErr w:type="gramEnd"/>
      <w:r w:rsidRPr="00053E60">
        <w:rPr>
          <w:szCs w:val="24"/>
        </w:rPr>
        <w:t>тентификации».</w:t>
      </w:r>
    </w:p>
    <w:p w:rsidR="00A53E5F" w:rsidRPr="00053E60" w:rsidRDefault="00A53E5F" w:rsidP="00A27137">
      <w:pPr>
        <w:pStyle w:val="ConsPlusNormal"/>
        <w:ind w:firstLine="709"/>
        <w:jc w:val="both"/>
        <w:rPr>
          <w:szCs w:val="24"/>
        </w:rPr>
      </w:pPr>
      <w:r w:rsidRPr="00053E60">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4) имеется решение суда по вопросам, поставленным в жалобе;</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8) жалоба подана в ненадлежащий орган;</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A53E5F" w:rsidRPr="00053E60" w:rsidRDefault="00A53E5F" w:rsidP="00A27137">
      <w:pPr>
        <w:pStyle w:val="ConsPlusNormal"/>
        <w:ind w:firstLine="709"/>
        <w:jc w:val="both"/>
        <w:rPr>
          <w:szCs w:val="24"/>
        </w:rPr>
      </w:pPr>
      <w:r w:rsidRPr="00053E60">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F536C"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5.14. </w:t>
      </w:r>
      <w:r w:rsidR="00EF536C" w:rsidRPr="00053E60">
        <w:rPr>
          <w:rFonts w:ascii="Times New Roman" w:hAnsi="Times New Roman"/>
          <w:sz w:val="24"/>
          <w:szCs w:val="24"/>
        </w:rPr>
        <w:t>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подсистемы досудебного обжалования контрольной деятельности, утвержденными Правительством Российской Федерации.</w:t>
      </w:r>
    </w:p>
    <w:p w:rsidR="00EF536C" w:rsidRPr="00053E60" w:rsidRDefault="00EF536C" w:rsidP="00A27137">
      <w:pPr>
        <w:pStyle w:val="a8"/>
        <w:widowControl/>
        <w:tabs>
          <w:tab w:val="left" w:pos="1134"/>
        </w:tabs>
        <w:ind w:left="0" w:firstLine="709"/>
        <w:jc w:val="both"/>
        <w:rPr>
          <w:rFonts w:ascii="Times New Roman" w:eastAsia="Calibri" w:hAnsi="Times New Roman"/>
          <w:sz w:val="24"/>
          <w:szCs w:val="24"/>
          <w:lang w:eastAsia="en-US"/>
        </w:rPr>
      </w:pPr>
      <w:r w:rsidRPr="00053E60">
        <w:rPr>
          <w:rFonts w:ascii="Times New Roman" w:eastAsia="Calibri" w:hAnsi="Times New Roman"/>
          <w:sz w:val="24"/>
          <w:szCs w:val="24"/>
          <w:lang w:eastAsia="en-US"/>
        </w:rPr>
        <w:t>Контрольный орган обеспечивает передачу в подсистему досудебного обжалования контрольной (надзорной) деятельности сведения о ходе рассмотрения жалобы.</w:t>
      </w:r>
    </w:p>
    <w:p w:rsidR="00EF536C" w:rsidRPr="00053E60" w:rsidRDefault="00EF536C" w:rsidP="00A27137">
      <w:pPr>
        <w:widowControl/>
        <w:tabs>
          <w:tab w:val="left" w:pos="1134"/>
        </w:tabs>
        <w:ind w:firstLine="709"/>
        <w:jc w:val="both"/>
        <w:rPr>
          <w:rFonts w:ascii="Times New Roman" w:hAnsi="Times New Roman"/>
          <w:color w:val="auto"/>
          <w:sz w:val="24"/>
          <w:szCs w:val="24"/>
        </w:rPr>
      </w:pPr>
      <w:r w:rsidRPr="00053E60">
        <w:rPr>
          <w:rFonts w:ascii="Times New Roman" w:eastAsia="Calibri" w:hAnsi="Times New Roman"/>
          <w:color w:val="auto"/>
          <w:sz w:val="24"/>
          <w:szCs w:val="24"/>
          <w:lang w:eastAsia="en-US"/>
        </w:rPr>
        <w:t>Рассмотрение жалобы, содержащей сведения и документы, составляющие государственную или иную охраняемую законом тайну, осуществляется руководителем Контрольного органа без использования подсистемы досудебного обжалования контрольной (надзорной) деятельности с соблюдением требований законодательства Российской Федерации о государственной или иной охраняемой законом тайне.</w:t>
      </w:r>
    </w:p>
    <w:p w:rsidR="00A53E5F" w:rsidRPr="00053E60" w:rsidRDefault="00A53E5F" w:rsidP="00A27137">
      <w:pPr>
        <w:widowControl/>
        <w:tabs>
          <w:tab w:val="left" w:pos="1134"/>
        </w:tabs>
        <w:ind w:firstLine="709"/>
        <w:jc w:val="both"/>
        <w:rPr>
          <w:rFonts w:ascii="Times New Roman" w:hAnsi="Times New Roman"/>
          <w:sz w:val="24"/>
          <w:szCs w:val="24"/>
        </w:rPr>
      </w:pPr>
      <w:r w:rsidRPr="00053E60">
        <w:rPr>
          <w:rFonts w:ascii="Times New Roman" w:hAnsi="Times New Roman"/>
          <w:sz w:val="24"/>
          <w:szCs w:val="24"/>
        </w:rPr>
        <w:t xml:space="preserve">5.15. Жалоба подлежит рассмотрению руководителем Контрольного органа в течение </w:t>
      </w:r>
      <w:r w:rsidR="005F08BB" w:rsidRPr="00053E60">
        <w:rPr>
          <w:rFonts w:ascii="Times New Roman" w:hAnsi="Times New Roman"/>
          <w:sz w:val="24"/>
          <w:szCs w:val="24"/>
        </w:rPr>
        <w:t>двадцати</w:t>
      </w:r>
      <w:r w:rsidRPr="00053E60">
        <w:rPr>
          <w:rFonts w:ascii="Times New Roman" w:hAnsi="Times New Roman"/>
          <w:sz w:val="24"/>
          <w:szCs w:val="24"/>
        </w:rPr>
        <w:t xml:space="preserve"> рабочих дней со дня ее регистрации. </w:t>
      </w:r>
    </w:p>
    <w:p w:rsidR="00A53E5F" w:rsidRPr="00053E60" w:rsidRDefault="00A53E5F" w:rsidP="00A27137">
      <w:pPr>
        <w:pStyle w:val="ConsPlusNormal"/>
        <w:ind w:firstLine="709"/>
        <w:jc w:val="both"/>
        <w:rPr>
          <w:szCs w:val="24"/>
        </w:rPr>
      </w:pPr>
      <w:r w:rsidRPr="00053E60">
        <w:rPr>
          <w:szCs w:val="24"/>
        </w:rPr>
        <w:t>5.16. Указанный срок может быть продлен на двадцать рабочих дней, в следующих исключительных случаях:</w:t>
      </w:r>
    </w:p>
    <w:p w:rsidR="00A53E5F" w:rsidRPr="00053E60" w:rsidRDefault="00A53E5F" w:rsidP="00A27137">
      <w:pPr>
        <w:pStyle w:val="ConsPlusNormal"/>
        <w:ind w:firstLine="709"/>
        <w:jc w:val="both"/>
        <w:rPr>
          <w:szCs w:val="24"/>
        </w:rPr>
      </w:pPr>
      <w:r w:rsidRPr="00053E60">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A53E5F" w:rsidRPr="00053E60" w:rsidRDefault="00A53E5F" w:rsidP="00A27137">
      <w:pPr>
        <w:pStyle w:val="ConsPlusNormal"/>
        <w:ind w:firstLine="709"/>
        <w:jc w:val="both"/>
        <w:rPr>
          <w:szCs w:val="24"/>
        </w:rPr>
      </w:pPr>
      <w:r w:rsidRPr="00053E60">
        <w:rPr>
          <w:szCs w:val="24"/>
        </w:rPr>
        <w:t>2) отсутствие должностного лица действия (бездействия) которого обжалуются, по уважительной причине (болезнь, отпуск, командировка).</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53E5F" w:rsidRPr="00053E60" w:rsidRDefault="00A53E5F" w:rsidP="00A27137">
      <w:pPr>
        <w:pStyle w:val="ConsPlusNormal"/>
        <w:ind w:firstLine="709"/>
        <w:jc w:val="both"/>
        <w:rPr>
          <w:szCs w:val="24"/>
        </w:rPr>
      </w:pPr>
      <w:r w:rsidRPr="00053E60">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53E5F" w:rsidRPr="00053E60" w:rsidRDefault="00A53E5F" w:rsidP="00A27137">
      <w:pPr>
        <w:pStyle w:val="HTML"/>
        <w:ind w:firstLine="709"/>
        <w:jc w:val="both"/>
        <w:rPr>
          <w:rFonts w:ascii="Times New Roman" w:hAnsi="Times New Roman" w:cs="Times New Roman"/>
          <w:sz w:val="24"/>
          <w:szCs w:val="24"/>
        </w:rPr>
      </w:pPr>
      <w:r w:rsidRPr="00053E60">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53E5F" w:rsidRPr="00053E60" w:rsidRDefault="00A53E5F" w:rsidP="00A27137">
      <w:pPr>
        <w:pStyle w:val="ConsPlusNormal"/>
        <w:ind w:firstLine="709"/>
        <w:jc w:val="both"/>
        <w:rPr>
          <w:szCs w:val="24"/>
        </w:rPr>
      </w:pPr>
      <w:r w:rsidRPr="00053E60">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53E5F" w:rsidRPr="00053E60" w:rsidRDefault="00A53E5F" w:rsidP="00A27137">
      <w:pPr>
        <w:pStyle w:val="a8"/>
        <w:widowControl/>
        <w:tabs>
          <w:tab w:val="left" w:pos="1134"/>
        </w:tabs>
        <w:ind w:left="0" w:firstLine="709"/>
        <w:jc w:val="both"/>
        <w:rPr>
          <w:rFonts w:ascii="Times New Roman" w:hAnsi="Times New Roman"/>
          <w:sz w:val="24"/>
          <w:szCs w:val="24"/>
        </w:rPr>
      </w:pPr>
      <w:r w:rsidRPr="00053E60">
        <w:rPr>
          <w:rFonts w:ascii="Times New Roman" w:hAnsi="Times New Roman"/>
          <w:sz w:val="24"/>
          <w:szCs w:val="24"/>
        </w:rPr>
        <w:t>5.20. По итогам рассмотрения жалобы руководитель Контрольного органа принимает одно из следующих решений:</w:t>
      </w:r>
    </w:p>
    <w:p w:rsidR="00A53E5F" w:rsidRPr="00053E60" w:rsidRDefault="00A53E5F" w:rsidP="00A27137">
      <w:pPr>
        <w:pStyle w:val="ConsPlusNormal"/>
        <w:ind w:firstLine="709"/>
        <w:jc w:val="both"/>
        <w:rPr>
          <w:szCs w:val="24"/>
        </w:rPr>
      </w:pPr>
      <w:r w:rsidRPr="00053E60">
        <w:rPr>
          <w:szCs w:val="24"/>
        </w:rPr>
        <w:t>1) оставляет жалобу без удовлетворения;</w:t>
      </w:r>
    </w:p>
    <w:p w:rsidR="00A53E5F" w:rsidRPr="00053E60" w:rsidRDefault="00A53E5F" w:rsidP="00A27137">
      <w:pPr>
        <w:pStyle w:val="ConsPlusNormal"/>
        <w:ind w:firstLine="709"/>
        <w:jc w:val="both"/>
        <w:rPr>
          <w:szCs w:val="24"/>
        </w:rPr>
      </w:pPr>
      <w:r w:rsidRPr="00053E60">
        <w:rPr>
          <w:szCs w:val="24"/>
        </w:rPr>
        <w:t>2) отменяет решение Контрольного органа полностью или частично;</w:t>
      </w:r>
    </w:p>
    <w:p w:rsidR="00A53E5F" w:rsidRPr="00053E60" w:rsidRDefault="00A53E5F" w:rsidP="00A27137">
      <w:pPr>
        <w:pStyle w:val="ConsPlusNormal"/>
        <w:ind w:firstLine="709"/>
        <w:jc w:val="both"/>
        <w:rPr>
          <w:szCs w:val="24"/>
        </w:rPr>
      </w:pPr>
      <w:r w:rsidRPr="00053E60">
        <w:rPr>
          <w:szCs w:val="24"/>
        </w:rPr>
        <w:t>3) отменяет решение Контрольного органа полностью и принимает новое решение;</w:t>
      </w:r>
    </w:p>
    <w:p w:rsidR="00A53E5F" w:rsidRPr="00053E60" w:rsidRDefault="00A53E5F" w:rsidP="00A27137">
      <w:pPr>
        <w:pStyle w:val="ConsPlusNormal"/>
        <w:ind w:firstLine="709"/>
        <w:jc w:val="both"/>
        <w:rPr>
          <w:szCs w:val="24"/>
        </w:rPr>
      </w:pPr>
      <w:r w:rsidRPr="00053E60">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A53E5F" w:rsidRPr="00053E60" w:rsidRDefault="00A53E5F" w:rsidP="00A27137">
      <w:pPr>
        <w:pStyle w:val="ConsPlusNormal"/>
        <w:ind w:firstLine="709"/>
        <w:jc w:val="both"/>
        <w:rPr>
          <w:szCs w:val="24"/>
        </w:rPr>
      </w:pPr>
      <w:r w:rsidRPr="00053E60">
        <w:rPr>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F1065" w:rsidRPr="00053E60" w:rsidRDefault="00DF1065" w:rsidP="00A27137">
      <w:pPr>
        <w:ind w:firstLine="709"/>
        <w:jc w:val="both"/>
        <w:rPr>
          <w:rFonts w:ascii="Times New Roman" w:hAnsi="Times New Roman"/>
          <w:color w:val="auto"/>
          <w:sz w:val="24"/>
          <w:szCs w:val="24"/>
        </w:rPr>
      </w:pPr>
      <w:r w:rsidRPr="00053E60">
        <w:rPr>
          <w:rFonts w:ascii="Times New Roman" w:eastAsia="Calibri" w:hAnsi="Times New Roman"/>
          <w:color w:val="auto"/>
          <w:sz w:val="24"/>
          <w:szCs w:val="24"/>
          <w:lang w:eastAsia="en-US"/>
        </w:rPr>
        <w:t xml:space="preserve">Решение Контрольного органа по итогам рассмотрения жалобы, содержащей сведения и документы, составляющие государственную или иную охраняемую законом тайну, направляется контролируемому лицу на бумажном носителе </w:t>
      </w:r>
      <w:r w:rsidRPr="00053E60">
        <w:rPr>
          <w:rFonts w:ascii="Times New Roman" w:eastAsia="Calibri" w:hAnsi="Times New Roman"/>
          <w:color w:val="auto"/>
          <w:sz w:val="24"/>
          <w:szCs w:val="24"/>
          <w:lang w:eastAsia="en-US"/>
        </w:rPr>
        <w:br/>
        <w:t xml:space="preserve">с соблюдением требований законодательства Российской Федерации </w:t>
      </w:r>
      <w:r w:rsidRPr="00053E60">
        <w:rPr>
          <w:rFonts w:ascii="Times New Roman" w:eastAsia="Calibri" w:hAnsi="Times New Roman"/>
          <w:color w:val="auto"/>
          <w:sz w:val="24"/>
          <w:szCs w:val="24"/>
          <w:lang w:eastAsia="en-US"/>
        </w:rPr>
        <w:br/>
        <w:t>о государственной или иной охраняемой законом тайне в течение одного рабочего дня со дня его принятия.</w:t>
      </w:r>
    </w:p>
    <w:p w:rsidR="00DF1065" w:rsidRPr="00053E60" w:rsidRDefault="00DF1065" w:rsidP="00A27137">
      <w:pPr>
        <w:pStyle w:val="ConsPlusNormal"/>
        <w:ind w:firstLine="709"/>
        <w:jc w:val="both"/>
        <w:rPr>
          <w:szCs w:val="24"/>
        </w:rPr>
      </w:pPr>
    </w:p>
    <w:p w:rsidR="00A53E5F" w:rsidRPr="00053E60" w:rsidRDefault="00A53E5F" w:rsidP="00A27137">
      <w:pPr>
        <w:pStyle w:val="ConsPlusNormal"/>
        <w:ind w:firstLine="709"/>
        <w:jc w:val="center"/>
        <w:rPr>
          <w:b/>
          <w:szCs w:val="24"/>
        </w:rPr>
      </w:pPr>
    </w:p>
    <w:p w:rsidR="00A53E5F" w:rsidRPr="00053E60" w:rsidRDefault="00A53E5F" w:rsidP="00A27137">
      <w:pPr>
        <w:widowControl/>
        <w:rPr>
          <w:rFonts w:ascii="Times New Roman" w:hAnsi="Times New Roman"/>
          <w:sz w:val="24"/>
          <w:szCs w:val="24"/>
        </w:rPr>
      </w:pPr>
    </w:p>
    <w:p w:rsidR="00A53E5F" w:rsidRPr="00053E60" w:rsidRDefault="00A53E5F" w:rsidP="00A27137">
      <w:pPr>
        <w:widowControl/>
        <w:rPr>
          <w:rFonts w:ascii="Times New Roman" w:hAnsi="Times New Roman"/>
          <w:sz w:val="24"/>
          <w:szCs w:val="24"/>
        </w:rPr>
      </w:pPr>
    </w:p>
    <w:p w:rsidR="00A53E5F" w:rsidRPr="00053E60" w:rsidRDefault="00A53E5F" w:rsidP="00A27137">
      <w:pPr>
        <w:widowControl/>
        <w:rPr>
          <w:rFonts w:ascii="Times New Roman" w:hAnsi="Times New Roman"/>
          <w:sz w:val="24"/>
          <w:szCs w:val="24"/>
        </w:rPr>
      </w:pPr>
    </w:p>
    <w:p w:rsidR="00974F3C" w:rsidRPr="00053E60" w:rsidRDefault="00974F3C" w:rsidP="00A27137">
      <w:pPr>
        <w:widowControl/>
        <w:rPr>
          <w:rFonts w:ascii="Times New Roman" w:hAnsi="Times New Roman"/>
          <w:sz w:val="24"/>
          <w:szCs w:val="24"/>
        </w:rPr>
      </w:pPr>
    </w:p>
    <w:p w:rsidR="00974F3C" w:rsidRPr="00053E60" w:rsidRDefault="00974F3C" w:rsidP="00A27137">
      <w:pPr>
        <w:widowControl/>
        <w:rPr>
          <w:rFonts w:ascii="Times New Roman" w:hAnsi="Times New Roman"/>
          <w:sz w:val="24"/>
          <w:szCs w:val="24"/>
        </w:rPr>
      </w:pPr>
    </w:p>
    <w:p w:rsidR="00974F3C" w:rsidRPr="00053E60" w:rsidRDefault="00974F3C" w:rsidP="00A27137">
      <w:pPr>
        <w:widowControl/>
        <w:rPr>
          <w:rFonts w:ascii="Times New Roman" w:hAnsi="Times New Roman"/>
          <w:sz w:val="24"/>
          <w:szCs w:val="24"/>
        </w:rPr>
      </w:pPr>
    </w:p>
    <w:p w:rsidR="00974F3C" w:rsidRPr="00053E60" w:rsidRDefault="00974F3C" w:rsidP="00A27137">
      <w:pPr>
        <w:widowControl/>
        <w:rPr>
          <w:rFonts w:ascii="Times New Roman" w:hAnsi="Times New Roman"/>
          <w:sz w:val="24"/>
          <w:szCs w:val="24"/>
        </w:rPr>
      </w:pPr>
    </w:p>
    <w:p w:rsidR="00CB6333" w:rsidRPr="00053E60" w:rsidRDefault="00CB6333" w:rsidP="00A27137">
      <w:pPr>
        <w:widowControl/>
        <w:rPr>
          <w:rFonts w:ascii="Times New Roman" w:hAnsi="Times New Roman"/>
          <w:sz w:val="24"/>
          <w:szCs w:val="24"/>
        </w:rPr>
      </w:pPr>
    </w:p>
    <w:p w:rsidR="00CB6333" w:rsidRPr="00053E60" w:rsidRDefault="00CB6333"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F41FED" w:rsidRPr="00053E60" w:rsidRDefault="00F41FED" w:rsidP="00A27137">
      <w:pPr>
        <w:widowControl/>
        <w:rPr>
          <w:rFonts w:ascii="Times New Roman" w:hAnsi="Times New Roman"/>
          <w:sz w:val="24"/>
          <w:szCs w:val="24"/>
        </w:rPr>
      </w:pPr>
    </w:p>
    <w:p w:rsidR="00974F3C" w:rsidRPr="00053E60" w:rsidRDefault="00974F3C" w:rsidP="00A27137">
      <w:pPr>
        <w:widowControl/>
        <w:rPr>
          <w:rFonts w:ascii="Times New Roman" w:hAnsi="Times New Roman"/>
          <w:sz w:val="24"/>
          <w:szCs w:val="24"/>
        </w:rPr>
      </w:pPr>
    </w:p>
    <w:p w:rsidR="00A53E5F" w:rsidRPr="00053E60" w:rsidRDefault="00A53E5F" w:rsidP="00F41FED">
      <w:pPr>
        <w:pStyle w:val="ConsPlusNormal"/>
        <w:spacing w:line="192" w:lineRule="auto"/>
        <w:ind w:left="6804" w:firstLine="0"/>
        <w:outlineLvl w:val="1"/>
        <w:rPr>
          <w:szCs w:val="24"/>
        </w:rPr>
      </w:pPr>
      <w:r w:rsidRPr="00053E60">
        <w:rPr>
          <w:szCs w:val="24"/>
        </w:rPr>
        <w:t>Приложение 1</w:t>
      </w:r>
    </w:p>
    <w:p w:rsidR="00F41FED" w:rsidRPr="00053E60" w:rsidRDefault="00A53E5F" w:rsidP="00F41FED">
      <w:pPr>
        <w:ind w:left="6804"/>
        <w:rPr>
          <w:rFonts w:ascii="Times New Roman" w:eastAsiaTheme="minorHAnsi" w:hAnsi="Times New Roman"/>
          <w:color w:val="auto"/>
          <w:sz w:val="24"/>
          <w:szCs w:val="24"/>
          <w:lang w:eastAsia="en-US"/>
        </w:rPr>
      </w:pPr>
      <w:r w:rsidRPr="00053E60">
        <w:rPr>
          <w:rFonts w:ascii="Times New Roman" w:hAnsi="Times New Roman"/>
          <w:sz w:val="24"/>
          <w:szCs w:val="24"/>
        </w:rPr>
        <w:t xml:space="preserve">к </w:t>
      </w:r>
      <w:r w:rsidR="00F41FED" w:rsidRPr="00053E60">
        <w:rPr>
          <w:rFonts w:ascii="Times New Roman" w:eastAsiaTheme="minorHAnsi" w:hAnsi="Times New Roman"/>
          <w:color w:val="auto"/>
          <w:sz w:val="24"/>
          <w:szCs w:val="24"/>
          <w:lang w:eastAsia="en-US"/>
        </w:rPr>
        <w:t>решению Совета Алькеевского муниципального района РТ</w:t>
      </w:r>
      <w:r w:rsidR="00F41FED" w:rsidRPr="00053E60">
        <w:rPr>
          <w:rFonts w:ascii="Times New Roman" w:eastAsiaTheme="minorHAnsi" w:hAnsi="Times New Roman"/>
          <w:i/>
          <w:color w:val="auto"/>
          <w:sz w:val="24"/>
          <w:szCs w:val="24"/>
          <w:lang w:eastAsia="en-US"/>
        </w:rPr>
        <w:t xml:space="preserve"> </w:t>
      </w:r>
    </w:p>
    <w:p w:rsidR="00F41FED" w:rsidRPr="00053E60" w:rsidRDefault="00F41FED" w:rsidP="00F41FED">
      <w:pPr>
        <w:widowControl/>
        <w:ind w:left="6804"/>
        <w:rPr>
          <w:rFonts w:ascii="Times New Roman" w:eastAsiaTheme="minorHAnsi" w:hAnsi="Times New Roman"/>
          <w:color w:val="auto"/>
          <w:sz w:val="24"/>
          <w:szCs w:val="24"/>
          <w:lang w:eastAsia="en-US"/>
        </w:rPr>
      </w:pPr>
      <w:r w:rsidRPr="00053E60">
        <w:rPr>
          <w:rFonts w:ascii="Times New Roman" w:eastAsiaTheme="minorHAnsi" w:hAnsi="Times New Roman"/>
          <w:color w:val="auto"/>
          <w:sz w:val="24"/>
          <w:szCs w:val="24"/>
          <w:lang w:eastAsia="en-US"/>
        </w:rPr>
        <w:t xml:space="preserve">от 01.11.2021г. № </w:t>
      </w:r>
      <w:r w:rsidR="00053E60">
        <w:rPr>
          <w:rFonts w:ascii="Times New Roman" w:eastAsiaTheme="minorHAnsi" w:hAnsi="Times New Roman"/>
          <w:color w:val="auto"/>
          <w:sz w:val="24"/>
          <w:szCs w:val="24"/>
          <w:lang w:eastAsia="en-US"/>
        </w:rPr>
        <w:t>71</w:t>
      </w:r>
    </w:p>
    <w:p w:rsidR="00A53E5F" w:rsidRPr="00053E60" w:rsidRDefault="00A53E5F" w:rsidP="00F41FED">
      <w:pPr>
        <w:widowControl/>
        <w:ind w:left="4536"/>
        <w:rPr>
          <w:i/>
          <w:sz w:val="24"/>
          <w:szCs w:val="24"/>
        </w:rPr>
      </w:pPr>
    </w:p>
    <w:p w:rsidR="00A53E5F" w:rsidRPr="00053E60" w:rsidRDefault="00A53E5F" w:rsidP="00A27137">
      <w:pPr>
        <w:ind w:firstLine="709"/>
        <w:jc w:val="both"/>
        <w:rPr>
          <w:rFonts w:ascii="Times New Roman" w:hAnsi="Times New Roman"/>
          <w:sz w:val="24"/>
          <w:szCs w:val="24"/>
        </w:rPr>
      </w:pPr>
    </w:p>
    <w:p w:rsidR="00A53E5F" w:rsidRPr="00053E60" w:rsidRDefault="00A53E5F" w:rsidP="00A27137">
      <w:pPr>
        <w:jc w:val="center"/>
        <w:rPr>
          <w:rFonts w:ascii="Times New Roman" w:hAnsi="Times New Roman"/>
          <w:b/>
          <w:sz w:val="24"/>
          <w:szCs w:val="24"/>
        </w:rPr>
      </w:pPr>
      <w:r w:rsidRPr="00053E60">
        <w:rPr>
          <w:rFonts w:ascii="Times New Roman" w:hAnsi="Times New Roman"/>
          <w:b/>
          <w:sz w:val="24"/>
          <w:szCs w:val="24"/>
        </w:rPr>
        <w:t>Критерии</w:t>
      </w:r>
      <w:r w:rsidR="00600954" w:rsidRPr="00053E60">
        <w:rPr>
          <w:rFonts w:ascii="Times New Roman" w:hAnsi="Times New Roman"/>
          <w:b/>
          <w:sz w:val="24"/>
          <w:szCs w:val="24"/>
        </w:rPr>
        <w:br/>
      </w:r>
      <w:r w:rsidRPr="00053E60">
        <w:rPr>
          <w:rFonts w:ascii="Times New Roman" w:hAnsi="Times New Roman"/>
          <w:b/>
          <w:sz w:val="24"/>
          <w:szCs w:val="24"/>
        </w:rPr>
        <w:t xml:space="preserve"> отнесения объект</w:t>
      </w:r>
      <w:r w:rsidR="00600954" w:rsidRPr="00053E60">
        <w:rPr>
          <w:rFonts w:ascii="Times New Roman" w:hAnsi="Times New Roman"/>
          <w:b/>
          <w:sz w:val="24"/>
          <w:szCs w:val="24"/>
        </w:rPr>
        <w:t xml:space="preserve">ов контроля к категориям риска </w:t>
      </w:r>
      <w:r w:rsidRPr="00053E60">
        <w:rPr>
          <w:rFonts w:ascii="Times New Roman" w:hAnsi="Times New Roman"/>
          <w:b/>
          <w:sz w:val="24"/>
          <w:szCs w:val="24"/>
        </w:rPr>
        <w:t xml:space="preserve">в рамках осуществления муниципального </w:t>
      </w:r>
      <w:r w:rsidR="00600954" w:rsidRPr="00053E60">
        <w:rPr>
          <w:rFonts w:ascii="Times New Roman" w:hAnsi="Times New Roman"/>
          <w:b/>
          <w:sz w:val="24"/>
          <w:szCs w:val="24"/>
        </w:rPr>
        <w:t xml:space="preserve">жилищного </w:t>
      </w:r>
      <w:r w:rsidRPr="00053E60">
        <w:rPr>
          <w:rFonts w:ascii="Times New Roman" w:hAnsi="Times New Roman"/>
          <w:b/>
          <w:sz w:val="24"/>
          <w:szCs w:val="24"/>
        </w:rPr>
        <w:t>контроля</w:t>
      </w:r>
      <w:r w:rsidRPr="00053E60">
        <w:rPr>
          <w:rStyle w:val="a5"/>
          <w:rFonts w:ascii="Times New Roman" w:hAnsi="Times New Roman"/>
          <w:color w:val="auto"/>
          <w:sz w:val="24"/>
          <w:szCs w:val="24"/>
        </w:rPr>
        <w:footnoteReference w:id="17"/>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 </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 1. Отнесение объектов контроля</w:t>
      </w:r>
      <w:r w:rsidRPr="00053E60">
        <w:rPr>
          <w:rFonts w:ascii="Times New Roman" w:hAnsi="Times New Roman"/>
          <w:color w:val="00B0F0"/>
          <w:sz w:val="24"/>
          <w:szCs w:val="24"/>
        </w:rPr>
        <w:t xml:space="preserve"> </w:t>
      </w:r>
      <w:r w:rsidRPr="00053E60">
        <w:rPr>
          <w:rFonts w:ascii="Times New Roman" w:hAnsi="Times New Roman"/>
          <w:sz w:val="24"/>
          <w:szCs w:val="24"/>
        </w:rPr>
        <w:t>к определенной категории риска осуществляется в зависимости от значения показателя риска:</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при значении показателя риска более 6 объект контроля относится к категории высокого риска;</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при значении показателя риска от 4 до 6 включительно - к категории среднего риска;</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при значении показателя риска от 2 до 3 включительно - к категории умеренного риска;</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при значении показателя риска от 0 до 1 включительно - к категории низкого риска.</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2. Показатель риска рассчитывается по следующей формуле:</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 </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К = 2 x V</w:t>
      </w:r>
      <w:r w:rsidRPr="00053E60">
        <w:rPr>
          <w:rFonts w:ascii="Times New Roman" w:hAnsi="Times New Roman"/>
          <w:sz w:val="24"/>
          <w:szCs w:val="24"/>
          <w:vertAlign w:val="subscript"/>
        </w:rPr>
        <w:t>1</w:t>
      </w:r>
      <w:r w:rsidRPr="00053E60">
        <w:rPr>
          <w:rFonts w:ascii="Times New Roman" w:hAnsi="Times New Roman"/>
          <w:sz w:val="24"/>
          <w:szCs w:val="24"/>
        </w:rPr>
        <w:t xml:space="preserve"> + V</w:t>
      </w:r>
      <w:r w:rsidRPr="00053E60">
        <w:rPr>
          <w:rFonts w:ascii="Times New Roman" w:hAnsi="Times New Roman"/>
          <w:sz w:val="24"/>
          <w:szCs w:val="24"/>
          <w:vertAlign w:val="subscript"/>
        </w:rPr>
        <w:t>2</w:t>
      </w:r>
      <w:r w:rsidRPr="00053E60">
        <w:rPr>
          <w:rFonts w:ascii="Times New Roman" w:hAnsi="Times New Roman"/>
          <w:sz w:val="24"/>
          <w:szCs w:val="24"/>
        </w:rPr>
        <w:t xml:space="preserve"> + 2 x V</w:t>
      </w:r>
      <w:r w:rsidRPr="00053E60">
        <w:rPr>
          <w:rFonts w:ascii="Times New Roman" w:hAnsi="Times New Roman"/>
          <w:sz w:val="24"/>
          <w:szCs w:val="24"/>
          <w:vertAlign w:val="subscript"/>
        </w:rPr>
        <w:t>3</w:t>
      </w:r>
      <w:r w:rsidRPr="00053E60">
        <w:rPr>
          <w:rFonts w:ascii="Times New Roman" w:hAnsi="Times New Roman"/>
          <w:sz w:val="24"/>
          <w:szCs w:val="24"/>
        </w:rPr>
        <w:t>, где:</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 </w:t>
      </w:r>
    </w:p>
    <w:p w:rsidR="00A53E5F" w:rsidRPr="00053E60" w:rsidRDefault="00A53E5F" w:rsidP="00A27137">
      <w:pPr>
        <w:ind w:firstLine="709"/>
        <w:jc w:val="both"/>
        <w:rPr>
          <w:rFonts w:ascii="Times New Roman" w:hAnsi="Times New Roman"/>
          <w:sz w:val="24"/>
          <w:szCs w:val="24"/>
        </w:rPr>
      </w:pPr>
      <w:proofErr w:type="gramStart"/>
      <w:r w:rsidRPr="00053E60">
        <w:rPr>
          <w:rFonts w:ascii="Times New Roman" w:hAnsi="Times New Roman"/>
          <w:sz w:val="24"/>
          <w:szCs w:val="24"/>
        </w:rPr>
        <w:t>К</w:t>
      </w:r>
      <w:proofErr w:type="gramEnd"/>
      <w:r w:rsidRPr="00053E60">
        <w:rPr>
          <w:rFonts w:ascii="Times New Roman" w:hAnsi="Times New Roman"/>
          <w:sz w:val="24"/>
          <w:szCs w:val="24"/>
        </w:rPr>
        <w:t xml:space="preserve"> - показатель риска;</w:t>
      </w:r>
    </w:p>
    <w:p w:rsidR="00A53E5F" w:rsidRPr="00053E60" w:rsidRDefault="00A53E5F" w:rsidP="00A27137">
      <w:pPr>
        <w:ind w:firstLine="709"/>
        <w:jc w:val="both"/>
        <w:rPr>
          <w:rFonts w:ascii="Times New Roman" w:hAnsi="Times New Roman"/>
          <w:sz w:val="24"/>
          <w:szCs w:val="24"/>
        </w:rPr>
      </w:pPr>
    </w:p>
    <w:p w:rsidR="00A53E5F" w:rsidRPr="00053E60" w:rsidRDefault="00A53E5F" w:rsidP="00A27137">
      <w:pPr>
        <w:ind w:firstLine="709"/>
        <w:jc w:val="both"/>
        <w:rPr>
          <w:rFonts w:ascii="Times New Roman" w:hAnsi="Times New Roman"/>
          <w:sz w:val="24"/>
          <w:szCs w:val="24"/>
        </w:rPr>
      </w:pPr>
      <w:proofErr w:type="gramStart"/>
      <w:r w:rsidRPr="00053E60">
        <w:rPr>
          <w:rFonts w:ascii="Times New Roman" w:hAnsi="Times New Roman"/>
          <w:sz w:val="24"/>
          <w:szCs w:val="24"/>
        </w:rPr>
        <w:t>V</w:t>
      </w:r>
      <w:r w:rsidRPr="00053E60">
        <w:rPr>
          <w:rFonts w:ascii="Times New Roman" w:hAnsi="Times New Roman"/>
          <w:sz w:val="24"/>
          <w:szCs w:val="24"/>
          <w:vertAlign w:val="subscript"/>
        </w:rPr>
        <w:t>1</w:t>
      </w:r>
      <w:r w:rsidRPr="00053E60">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053E60">
        <w:rPr>
          <w:rFonts w:ascii="Times New Roman" w:hAnsi="Times New Roman"/>
          <w:sz w:val="24"/>
          <w:szCs w:val="24"/>
        </w:rPr>
        <w:t xml:space="preserve"> административных </w:t>
      </w:r>
      <w:proofErr w:type="gramStart"/>
      <w:r w:rsidRPr="00053E60">
        <w:rPr>
          <w:rFonts w:ascii="Times New Roman" w:hAnsi="Times New Roman"/>
          <w:sz w:val="24"/>
          <w:szCs w:val="24"/>
        </w:rPr>
        <w:t>правонарушениях</w:t>
      </w:r>
      <w:proofErr w:type="gramEnd"/>
      <w:r w:rsidRPr="00053E60">
        <w:rPr>
          <w:rFonts w:ascii="Times New Roman" w:hAnsi="Times New Roman"/>
          <w:sz w:val="24"/>
          <w:szCs w:val="24"/>
        </w:rPr>
        <w:t>, составленных Контрольным органом;</w:t>
      </w:r>
    </w:p>
    <w:p w:rsidR="00A53E5F" w:rsidRPr="00053E60" w:rsidRDefault="00A53E5F" w:rsidP="00A27137">
      <w:pPr>
        <w:ind w:firstLine="709"/>
        <w:jc w:val="both"/>
        <w:rPr>
          <w:rFonts w:ascii="Times New Roman" w:hAnsi="Times New Roman"/>
          <w:sz w:val="24"/>
          <w:szCs w:val="24"/>
        </w:rPr>
      </w:pPr>
      <w:r w:rsidRPr="00053E60">
        <w:rPr>
          <w:rFonts w:ascii="Times New Roman" w:hAnsi="Times New Roman"/>
          <w:sz w:val="24"/>
          <w:szCs w:val="24"/>
        </w:rPr>
        <w:t> </w:t>
      </w:r>
    </w:p>
    <w:p w:rsidR="00A53E5F" w:rsidRPr="00053E60" w:rsidRDefault="00A53E5F" w:rsidP="00A27137">
      <w:pPr>
        <w:ind w:firstLine="709"/>
        <w:jc w:val="both"/>
        <w:rPr>
          <w:rFonts w:ascii="Times New Roman" w:hAnsi="Times New Roman"/>
          <w:sz w:val="24"/>
          <w:szCs w:val="24"/>
        </w:rPr>
      </w:pPr>
      <w:proofErr w:type="gramStart"/>
      <w:r w:rsidRPr="00053E60">
        <w:rPr>
          <w:rFonts w:ascii="Times New Roman" w:hAnsi="Times New Roman"/>
          <w:sz w:val="24"/>
          <w:szCs w:val="24"/>
        </w:rPr>
        <w:t>V</w:t>
      </w:r>
      <w:r w:rsidRPr="00053E60">
        <w:rPr>
          <w:rFonts w:ascii="Times New Roman" w:hAnsi="Times New Roman"/>
          <w:sz w:val="24"/>
          <w:szCs w:val="24"/>
          <w:vertAlign w:val="subscript"/>
        </w:rPr>
        <w:t>2</w:t>
      </w:r>
      <w:r w:rsidRPr="00053E60">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053E60">
        <w:rPr>
          <w:rFonts w:ascii="Times New Roman" w:hAnsi="Times New Roman"/>
          <w:sz w:val="24"/>
          <w:szCs w:val="24"/>
        </w:rPr>
        <w:t xml:space="preserve"> </w:t>
      </w:r>
      <w:proofErr w:type="gramStart"/>
      <w:r w:rsidRPr="00053E60">
        <w:rPr>
          <w:rFonts w:ascii="Times New Roman" w:hAnsi="Times New Roman"/>
          <w:sz w:val="24"/>
          <w:szCs w:val="24"/>
        </w:rPr>
        <w:t>правонарушениях</w:t>
      </w:r>
      <w:proofErr w:type="gramEnd"/>
      <w:r w:rsidRPr="00053E60">
        <w:rPr>
          <w:rFonts w:ascii="Times New Roman" w:hAnsi="Times New Roman"/>
          <w:sz w:val="24"/>
          <w:szCs w:val="24"/>
        </w:rPr>
        <w:t xml:space="preserve">, составленных Контрольным органом. </w:t>
      </w:r>
    </w:p>
    <w:p w:rsidR="00A53E5F" w:rsidRPr="00053E60" w:rsidRDefault="00A53E5F" w:rsidP="00A27137">
      <w:pPr>
        <w:ind w:firstLine="709"/>
        <w:jc w:val="both"/>
        <w:rPr>
          <w:rFonts w:ascii="Times New Roman" w:hAnsi="Times New Roman"/>
          <w:sz w:val="24"/>
          <w:szCs w:val="24"/>
        </w:rPr>
      </w:pPr>
    </w:p>
    <w:p w:rsidR="00A53E5F" w:rsidRPr="00053E60" w:rsidRDefault="00A53E5F" w:rsidP="00A27137">
      <w:pPr>
        <w:ind w:firstLine="709"/>
        <w:jc w:val="both"/>
        <w:rPr>
          <w:rFonts w:ascii="Times New Roman" w:hAnsi="Times New Roman"/>
          <w:sz w:val="24"/>
          <w:szCs w:val="24"/>
        </w:rPr>
      </w:pPr>
      <w:proofErr w:type="gramStart"/>
      <w:r w:rsidRPr="00053E60">
        <w:rPr>
          <w:rFonts w:ascii="Times New Roman" w:hAnsi="Times New Roman"/>
          <w:sz w:val="24"/>
          <w:szCs w:val="24"/>
        </w:rPr>
        <w:t>V</w:t>
      </w:r>
      <w:r w:rsidRPr="00053E60">
        <w:rPr>
          <w:rFonts w:ascii="Times New Roman" w:hAnsi="Times New Roman"/>
          <w:sz w:val="24"/>
          <w:szCs w:val="24"/>
          <w:vertAlign w:val="subscript"/>
        </w:rPr>
        <w:t>3</w:t>
      </w:r>
      <w:r w:rsidRPr="00053E60">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A53E5F" w:rsidRPr="00053E60" w:rsidRDefault="00A53E5F" w:rsidP="00A27137">
      <w:pPr>
        <w:pStyle w:val="ConsPlusNormal"/>
        <w:spacing w:line="192" w:lineRule="auto"/>
        <w:ind w:firstLine="709"/>
        <w:jc w:val="both"/>
        <w:outlineLvl w:val="1"/>
        <w:rPr>
          <w:szCs w:val="24"/>
        </w:rPr>
      </w:pPr>
    </w:p>
    <w:p w:rsidR="00A53E5F" w:rsidRPr="00053E60" w:rsidRDefault="00A53E5F"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EF21BB" w:rsidRPr="00053E60" w:rsidRDefault="00EF21BB" w:rsidP="00A27137">
      <w:pPr>
        <w:pStyle w:val="ConsPlusNormal"/>
        <w:spacing w:line="192" w:lineRule="auto"/>
        <w:ind w:left="4535" w:firstLine="709"/>
        <w:jc w:val="both"/>
        <w:outlineLvl w:val="1"/>
        <w:rPr>
          <w:i/>
          <w:szCs w:val="24"/>
        </w:rPr>
      </w:pPr>
    </w:p>
    <w:p w:rsidR="00F41FED" w:rsidRPr="00053E60" w:rsidRDefault="00F41FED" w:rsidP="00053E60">
      <w:pPr>
        <w:pStyle w:val="ConsPlusNormal"/>
        <w:spacing w:line="192" w:lineRule="auto"/>
        <w:ind w:firstLine="0"/>
        <w:jc w:val="both"/>
        <w:outlineLvl w:val="1"/>
        <w:rPr>
          <w:i/>
          <w:szCs w:val="24"/>
        </w:rPr>
      </w:pPr>
    </w:p>
    <w:p w:rsidR="00F41FED" w:rsidRPr="00053E60" w:rsidRDefault="00F41FED" w:rsidP="00F41FED">
      <w:pPr>
        <w:pStyle w:val="ConsPlusNormal"/>
        <w:spacing w:line="192" w:lineRule="auto"/>
        <w:ind w:left="6804" w:firstLine="0"/>
        <w:outlineLvl w:val="1"/>
        <w:rPr>
          <w:szCs w:val="24"/>
        </w:rPr>
      </w:pPr>
      <w:r w:rsidRPr="00053E60">
        <w:rPr>
          <w:szCs w:val="24"/>
        </w:rPr>
        <w:lastRenderedPageBreak/>
        <w:t>Приложение 2</w:t>
      </w:r>
    </w:p>
    <w:p w:rsidR="00F41FED" w:rsidRPr="00053E60" w:rsidRDefault="00F41FED" w:rsidP="00F41FED">
      <w:pPr>
        <w:ind w:left="6804"/>
        <w:rPr>
          <w:rFonts w:ascii="Times New Roman" w:eastAsiaTheme="minorHAnsi" w:hAnsi="Times New Roman"/>
          <w:color w:val="auto"/>
          <w:sz w:val="24"/>
          <w:szCs w:val="24"/>
          <w:lang w:eastAsia="en-US"/>
        </w:rPr>
      </w:pPr>
      <w:r w:rsidRPr="00053E60">
        <w:rPr>
          <w:rFonts w:ascii="Times New Roman" w:hAnsi="Times New Roman"/>
          <w:sz w:val="24"/>
          <w:szCs w:val="24"/>
        </w:rPr>
        <w:t xml:space="preserve">к </w:t>
      </w:r>
      <w:r w:rsidRPr="00053E60">
        <w:rPr>
          <w:rFonts w:ascii="Times New Roman" w:eastAsiaTheme="minorHAnsi" w:hAnsi="Times New Roman"/>
          <w:color w:val="auto"/>
          <w:sz w:val="24"/>
          <w:szCs w:val="24"/>
          <w:lang w:eastAsia="en-US"/>
        </w:rPr>
        <w:t>решению Совета Алькеевского муниципального района РТ</w:t>
      </w:r>
      <w:r w:rsidRPr="00053E60">
        <w:rPr>
          <w:rFonts w:ascii="Times New Roman" w:eastAsiaTheme="minorHAnsi" w:hAnsi="Times New Roman"/>
          <w:i/>
          <w:color w:val="auto"/>
          <w:sz w:val="24"/>
          <w:szCs w:val="24"/>
          <w:lang w:eastAsia="en-US"/>
        </w:rPr>
        <w:t xml:space="preserve"> </w:t>
      </w:r>
    </w:p>
    <w:p w:rsidR="00F41FED" w:rsidRPr="00053E60" w:rsidRDefault="00F41FED" w:rsidP="00F41FED">
      <w:pPr>
        <w:widowControl/>
        <w:ind w:left="6804"/>
        <w:rPr>
          <w:rFonts w:ascii="Times New Roman" w:eastAsiaTheme="minorHAnsi" w:hAnsi="Times New Roman"/>
          <w:color w:val="auto"/>
          <w:sz w:val="24"/>
          <w:szCs w:val="24"/>
          <w:lang w:eastAsia="en-US"/>
        </w:rPr>
      </w:pPr>
      <w:r w:rsidRPr="00053E60">
        <w:rPr>
          <w:rFonts w:ascii="Times New Roman" w:eastAsiaTheme="minorHAnsi" w:hAnsi="Times New Roman"/>
          <w:color w:val="auto"/>
          <w:sz w:val="24"/>
          <w:szCs w:val="24"/>
          <w:lang w:eastAsia="en-US"/>
        </w:rPr>
        <w:t xml:space="preserve">от 01.11.2021г. № </w:t>
      </w:r>
      <w:r w:rsidR="00053E60">
        <w:rPr>
          <w:rFonts w:ascii="Times New Roman" w:eastAsiaTheme="minorHAnsi" w:hAnsi="Times New Roman"/>
          <w:color w:val="auto"/>
          <w:sz w:val="24"/>
          <w:szCs w:val="24"/>
          <w:lang w:eastAsia="en-US"/>
        </w:rPr>
        <w:t xml:space="preserve"> 71</w:t>
      </w:r>
    </w:p>
    <w:p w:rsidR="00FB121C" w:rsidRPr="00053E60" w:rsidRDefault="00FB121C" w:rsidP="00A27137">
      <w:pPr>
        <w:rPr>
          <w:rFonts w:ascii="Times New Roman" w:hAnsi="Times New Roman"/>
          <w:b/>
          <w:bCs/>
          <w:sz w:val="24"/>
          <w:szCs w:val="24"/>
        </w:rPr>
      </w:pPr>
    </w:p>
    <w:p w:rsidR="00FB121C" w:rsidRPr="00053E60" w:rsidRDefault="00E72CD7" w:rsidP="00A27137">
      <w:pPr>
        <w:autoSpaceDE w:val="0"/>
        <w:autoSpaceDN w:val="0"/>
        <w:adjustRightInd w:val="0"/>
        <w:ind w:firstLine="539"/>
        <w:jc w:val="center"/>
        <w:rPr>
          <w:rFonts w:ascii="Times New Roman" w:hAnsi="Times New Roman"/>
          <w:b/>
          <w:sz w:val="24"/>
          <w:szCs w:val="24"/>
        </w:rPr>
      </w:pPr>
      <w:r w:rsidRPr="00053E60">
        <w:rPr>
          <w:rFonts w:ascii="Times New Roman" w:hAnsi="Times New Roman"/>
          <w:b/>
          <w:sz w:val="24"/>
          <w:szCs w:val="24"/>
        </w:rPr>
        <w:t xml:space="preserve">Перечень индикаторов риска нарушения обязательных требований, проверяемых в рамках осуществления муниципального жилищного </w:t>
      </w:r>
      <w:r w:rsidR="00196759" w:rsidRPr="00053E60">
        <w:rPr>
          <w:rFonts w:ascii="Times New Roman" w:hAnsi="Times New Roman"/>
          <w:b/>
          <w:sz w:val="24"/>
          <w:szCs w:val="24"/>
        </w:rPr>
        <w:t>контроля</w:t>
      </w:r>
      <w:r w:rsidR="00FB121C" w:rsidRPr="00053E60">
        <w:rPr>
          <w:rStyle w:val="a5"/>
          <w:rFonts w:ascii="Times New Roman" w:hAnsi="Times New Roman"/>
          <w:bCs/>
          <w:color w:val="auto"/>
          <w:sz w:val="24"/>
          <w:szCs w:val="24"/>
        </w:rPr>
        <w:footnoteReference w:id="18"/>
      </w:r>
      <w:r w:rsidR="00FB121C" w:rsidRPr="00053E60">
        <w:rPr>
          <w:rFonts w:ascii="Times New Roman" w:hAnsi="Times New Roman"/>
          <w:bCs/>
          <w:color w:val="auto"/>
          <w:sz w:val="24"/>
          <w:szCs w:val="24"/>
        </w:rPr>
        <w:t xml:space="preserve"> </w:t>
      </w:r>
      <w:r w:rsidR="00FB121C" w:rsidRPr="00053E60">
        <w:rPr>
          <w:rFonts w:ascii="Times New Roman" w:hAnsi="Times New Roman"/>
          <w:b/>
          <w:bCs/>
          <w:color w:val="auto"/>
          <w:sz w:val="24"/>
          <w:szCs w:val="24"/>
        </w:rPr>
        <w:t xml:space="preserve"> </w:t>
      </w:r>
    </w:p>
    <w:p w:rsidR="00FB121C" w:rsidRPr="00053E60" w:rsidRDefault="00FB121C" w:rsidP="00A27137">
      <w:pPr>
        <w:ind w:firstLine="709"/>
        <w:jc w:val="both"/>
        <w:rPr>
          <w:rFonts w:ascii="Times New Roman" w:hAnsi="Times New Roman"/>
          <w:sz w:val="24"/>
          <w:szCs w:val="24"/>
        </w:rPr>
      </w:pP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53E60">
        <w:rPr>
          <w:rFonts w:ascii="Times New Roman" w:hAnsi="Times New Roman"/>
          <w:sz w:val="24"/>
          <w:szCs w:val="24"/>
        </w:rPr>
        <w:t>к</w:t>
      </w:r>
      <w:proofErr w:type="gramEnd"/>
      <w:r w:rsidRPr="00053E60">
        <w:rPr>
          <w:rFonts w:ascii="Times New Roman" w:hAnsi="Times New Roman"/>
          <w:sz w:val="24"/>
          <w:szCs w:val="24"/>
        </w:rPr>
        <w:t>:</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г) к обеспечению доступности для инвалидов помещений в многоквартирных домах;</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8F7E7F"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w:t>
      </w:r>
      <w:r w:rsidR="008F7E7F" w:rsidRPr="00053E60">
        <w:rPr>
          <w:rFonts w:ascii="Times New Roman" w:hAnsi="Times New Roman"/>
          <w:sz w:val="24"/>
          <w:szCs w:val="24"/>
        </w:rPr>
        <w:t>Федерального закона от 31 июля 2020 года</w:t>
      </w:r>
      <w:r w:rsidR="008F7E7F" w:rsidRPr="00053E60">
        <w:rPr>
          <w:rFonts w:ascii="Times New Roman" w:hAnsi="Times New Roman"/>
          <w:sz w:val="24"/>
          <w:szCs w:val="24"/>
        </w:rPr>
        <w:br/>
        <w:t xml:space="preserve"> № 248-ФЗ «О государственном контроле (надзоре) и муниципальном контроле в Российской Федерации».</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2. </w:t>
      </w:r>
      <w:proofErr w:type="gramStart"/>
      <w:r w:rsidRPr="00053E60">
        <w:rPr>
          <w:rFonts w:ascii="Times New Roman" w:hAnsi="Times New Roman"/>
          <w:sz w:val="24"/>
          <w:szCs w:val="24"/>
        </w:rPr>
        <w:t>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53E60">
        <w:rPr>
          <w:rFonts w:ascii="Times New Roman" w:hAnsi="Times New Roman"/>
          <w:sz w:val="24"/>
          <w:szCs w:val="24"/>
        </w:rPr>
        <w:t xml:space="preserve"> основанием для проведения внепланового контрольного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 xml:space="preserve">3. </w:t>
      </w:r>
      <w:proofErr w:type="gramStart"/>
      <w:r w:rsidRPr="00053E60">
        <w:rPr>
          <w:rFonts w:ascii="Times New Roman" w:hAnsi="Times New Roman"/>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53E60">
        <w:rPr>
          <w:rFonts w:ascii="Times New Roman" w:hAnsi="Times New Roman"/>
          <w:sz w:val="24"/>
          <w:szCs w:val="24"/>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FB121C" w:rsidRPr="00053E60" w:rsidRDefault="00FB121C" w:rsidP="00A27137">
      <w:pPr>
        <w:ind w:firstLine="709"/>
        <w:jc w:val="both"/>
        <w:rPr>
          <w:rFonts w:ascii="Times New Roman" w:hAnsi="Times New Roman"/>
          <w:sz w:val="24"/>
          <w:szCs w:val="24"/>
        </w:rPr>
      </w:pPr>
      <w:r w:rsidRPr="00053E60">
        <w:rPr>
          <w:rFonts w:ascii="Times New Roman" w:hAnsi="Times New Roman"/>
          <w:sz w:val="24"/>
          <w:szCs w:val="24"/>
        </w:rPr>
        <w:t xml:space="preserve">4. </w:t>
      </w:r>
      <w:proofErr w:type="gramStart"/>
      <w:r w:rsidRPr="00053E60">
        <w:rPr>
          <w:rFonts w:ascii="Times New Roman" w:hAnsi="Times New Roman"/>
          <w:sz w:val="24"/>
          <w:szCs w:val="24"/>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62335F" w:rsidRPr="00A27137" w:rsidRDefault="0062335F" w:rsidP="00A27137">
      <w:pPr>
        <w:ind w:firstLine="709"/>
        <w:jc w:val="both"/>
        <w:rPr>
          <w:rFonts w:ascii="Times New Roman" w:hAnsi="Times New Roman"/>
          <w:sz w:val="28"/>
          <w:szCs w:val="28"/>
        </w:rPr>
        <w:sectPr w:rsidR="0062335F" w:rsidRPr="00A27137" w:rsidSect="00F41FED">
          <w:pgSz w:w="11906" w:h="16838"/>
          <w:pgMar w:top="426" w:right="424" w:bottom="426" w:left="1134" w:header="709" w:footer="709" w:gutter="0"/>
          <w:pgNumType w:start="1"/>
          <w:cols w:space="720"/>
          <w:titlePg/>
          <w:docGrid w:linePitch="272"/>
        </w:sectPr>
      </w:pPr>
    </w:p>
    <w:p w:rsidR="00F41FED" w:rsidRPr="00F41FED" w:rsidRDefault="00F41FED" w:rsidP="00F41FED">
      <w:pPr>
        <w:pStyle w:val="ConsPlusNormal"/>
        <w:tabs>
          <w:tab w:val="left" w:pos="11482"/>
        </w:tabs>
        <w:spacing w:line="192" w:lineRule="auto"/>
        <w:ind w:left="11482" w:firstLine="0"/>
        <w:outlineLvl w:val="1"/>
        <w:rPr>
          <w:szCs w:val="24"/>
        </w:rPr>
      </w:pPr>
      <w:r w:rsidRPr="00F41FED">
        <w:rPr>
          <w:szCs w:val="24"/>
        </w:rPr>
        <w:lastRenderedPageBreak/>
        <w:t xml:space="preserve">Приложение </w:t>
      </w:r>
      <w:r>
        <w:rPr>
          <w:szCs w:val="24"/>
        </w:rPr>
        <w:t>3</w:t>
      </w:r>
    </w:p>
    <w:p w:rsidR="00F41FED" w:rsidRPr="00F41FED" w:rsidRDefault="00F41FED" w:rsidP="00F41FED">
      <w:pPr>
        <w:tabs>
          <w:tab w:val="left" w:pos="11482"/>
        </w:tabs>
        <w:ind w:left="11482"/>
        <w:rPr>
          <w:rFonts w:ascii="Times New Roman" w:eastAsiaTheme="minorHAnsi" w:hAnsi="Times New Roman"/>
          <w:color w:val="auto"/>
          <w:sz w:val="24"/>
          <w:szCs w:val="24"/>
          <w:lang w:eastAsia="en-US"/>
        </w:rPr>
      </w:pPr>
      <w:r w:rsidRPr="00A27137">
        <w:rPr>
          <w:rFonts w:ascii="Times New Roman" w:hAnsi="Times New Roman"/>
          <w:sz w:val="28"/>
          <w:szCs w:val="28"/>
        </w:rPr>
        <w:t xml:space="preserve">к </w:t>
      </w:r>
      <w:r w:rsidRPr="00F41FED">
        <w:rPr>
          <w:rFonts w:ascii="Times New Roman" w:eastAsiaTheme="minorHAnsi" w:hAnsi="Times New Roman"/>
          <w:color w:val="auto"/>
          <w:sz w:val="24"/>
          <w:szCs w:val="24"/>
          <w:lang w:eastAsia="en-US"/>
        </w:rPr>
        <w:t>решени</w:t>
      </w:r>
      <w:r>
        <w:rPr>
          <w:rFonts w:ascii="Times New Roman" w:eastAsiaTheme="minorHAnsi" w:hAnsi="Times New Roman"/>
          <w:color w:val="auto"/>
          <w:sz w:val="24"/>
          <w:szCs w:val="24"/>
          <w:lang w:eastAsia="en-US"/>
        </w:rPr>
        <w:t>ю</w:t>
      </w:r>
      <w:r w:rsidRPr="00F41FED">
        <w:rPr>
          <w:rFonts w:ascii="Times New Roman" w:eastAsiaTheme="minorHAnsi" w:hAnsi="Times New Roman"/>
          <w:color w:val="auto"/>
          <w:sz w:val="24"/>
          <w:szCs w:val="24"/>
          <w:lang w:eastAsia="en-US"/>
        </w:rPr>
        <w:t xml:space="preserve"> Совета Алькеевского муниципального района РТ</w:t>
      </w:r>
      <w:r w:rsidRPr="00F41FED">
        <w:rPr>
          <w:rFonts w:ascii="Times New Roman" w:eastAsiaTheme="minorHAnsi" w:hAnsi="Times New Roman"/>
          <w:i/>
          <w:color w:val="auto"/>
          <w:sz w:val="24"/>
          <w:szCs w:val="24"/>
          <w:lang w:eastAsia="en-US"/>
        </w:rPr>
        <w:t xml:space="preserve"> </w:t>
      </w:r>
    </w:p>
    <w:p w:rsidR="00F41FED" w:rsidRPr="00F41FED" w:rsidRDefault="00F41FED" w:rsidP="00F41FED">
      <w:pPr>
        <w:widowControl/>
        <w:tabs>
          <w:tab w:val="left" w:pos="11482"/>
        </w:tabs>
        <w:ind w:left="11482"/>
        <w:rPr>
          <w:rFonts w:ascii="Times New Roman" w:eastAsiaTheme="minorHAnsi" w:hAnsi="Times New Roman"/>
          <w:color w:val="auto"/>
          <w:sz w:val="24"/>
          <w:szCs w:val="24"/>
          <w:lang w:eastAsia="en-US"/>
        </w:rPr>
      </w:pPr>
      <w:r w:rsidRPr="00F41FED">
        <w:rPr>
          <w:rFonts w:ascii="Times New Roman" w:eastAsiaTheme="minorHAnsi" w:hAnsi="Times New Roman"/>
          <w:color w:val="auto"/>
          <w:sz w:val="24"/>
          <w:szCs w:val="24"/>
          <w:lang w:eastAsia="en-US"/>
        </w:rPr>
        <w:t xml:space="preserve">от 01.11.2021г. № </w:t>
      </w:r>
      <w:r w:rsidR="00053E60">
        <w:rPr>
          <w:rFonts w:ascii="Times New Roman" w:eastAsiaTheme="minorHAnsi" w:hAnsi="Times New Roman"/>
          <w:color w:val="auto"/>
          <w:sz w:val="24"/>
          <w:szCs w:val="24"/>
          <w:lang w:eastAsia="en-US"/>
        </w:rPr>
        <w:t xml:space="preserve"> 71</w:t>
      </w:r>
    </w:p>
    <w:p w:rsidR="00F41FED" w:rsidRPr="00A27137" w:rsidRDefault="00F41FED" w:rsidP="00F41FED">
      <w:pPr>
        <w:widowControl/>
        <w:ind w:left="11766"/>
        <w:rPr>
          <w:i/>
        </w:rPr>
      </w:pPr>
    </w:p>
    <w:p w:rsidR="00FB121C" w:rsidRPr="00A27137" w:rsidRDefault="00FB121C" w:rsidP="00A27137">
      <w:pPr>
        <w:pStyle w:val="a8"/>
        <w:widowControl/>
        <w:tabs>
          <w:tab w:val="left" w:pos="1134"/>
        </w:tabs>
        <w:ind w:left="0"/>
        <w:rPr>
          <w:rFonts w:ascii="Times New Roman" w:hAnsi="Times New Roman"/>
          <w:b/>
          <w:sz w:val="28"/>
        </w:rPr>
      </w:pPr>
    </w:p>
    <w:p w:rsidR="00FB121C" w:rsidRPr="00A27137" w:rsidRDefault="001C5DAA" w:rsidP="00A27137">
      <w:pPr>
        <w:spacing w:after="360"/>
        <w:jc w:val="center"/>
        <w:outlineLvl w:val="0"/>
        <w:rPr>
          <w:rFonts w:ascii="Times New Roman" w:hAnsi="Times New Roman"/>
          <w:b/>
          <w:color w:val="auto"/>
          <w:sz w:val="28"/>
          <w:szCs w:val="28"/>
        </w:rPr>
      </w:pPr>
      <w:r w:rsidRPr="00A27137">
        <w:rPr>
          <w:rFonts w:ascii="Times New Roman" w:hAnsi="Times New Roman"/>
          <w:b/>
          <w:sz w:val="28"/>
          <w:szCs w:val="28"/>
        </w:rPr>
        <w:t>Ключевые показатели муниципального жилищного контроля и его целевые значения, индикативные показатели для му</w:t>
      </w:r>
      <w:r w:rsidR="00333CBE" w:rsidRPr="00A27137">
        <w:rPr>
          <w:rFonts w:ascii="Times New Roman" w:hAnsi="Times New Roman"/>
          <w:b/>
          <w:sz w:val="28"/>
          <w:szCs w:val="28"/>
        </w:rPr>
        <w:t>ниципального жилищного контроля</w:t>
      </w:r>
      <w:r w:rsidR="00FB121C" w:rsidRPr="00A27137">
        <w:rPr>
          <w:rStyle w:val="a5"/>
          <w:rFonts w:ascii="Times New Roman" w:hAnsi="Times New Roman"/>
          <w:color w:val="auto"/>
          <w:sz w:val="28"/>
          <w:szCs w:val="28"/>
        </w:rPr>
        <w:footnoteReference w:id="19"/>
      </w:r>
    </w:p>
    <w:tbl>
      <w:tblPr>
        <w:tblW w:w="15453" w:type="dxa"/>
        <w:tblInd w:w="93" w:type="dxa"/>
        <w:tblLayout w:type="fixed"/>
        <w:tblLook w:val="04A0" w:firstRow="1" w:lastRow="0" w:firstColumn="1" w:lastColumn="0" w:noHBand="0" w:noVBand="1"/>
      </w:tblPr>
      <w:tblGrid>
        <w:gridCol w:w="1291"/>
        <w:gridCol w:w="3119"/>
        <w:gridCol w:w="853"/>
        <w:gridCol w:w="3386"/>
        <w:gridCol w:w="712"/>
        <w:gridCol w:w="805"/>
        <w:gridCol w:w="188"/>
        <w:gridCol w:w="521"/>
        <w:gridCol w:w="169"/>
        <w:gridCol w:w="19"/>
        <w:gridCol w:w="695"/>
        <w:gridCol w:w="14"/>
        <w:gridCol w:w="9"/>
        <w:gridCol w:w="19"/>
        <w:gridCol w:w="825"/>
        <w:gridCol w:w="1411"/>
        <w:gridCol w:w="439"/>
        <w:gridCol w:w="12"/>
        <w:gridCol w:w="16"/>
        <w:gridCol w:w="950"/>
      </w:tblGrid>
      <w:tr w:rsidR="00FB121C" w:rsidRPr="00A27137" w:rsidTr="00053E60">
        <w:trPr>
          <w:trHeight w:val="375"/>
        </w:trPr>
        <w:tc>
          <w:tcPr>
            <w:tcW w:w="1291" w:type="dxa"/>
            <w:vMerge w:val="restart"/>
            <w:tcBorders>
              <w:top w:val="single" w:sz="4" w:space="0" w:color="auto"/>
              <w:left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 xml:space="preserve">Номер показателя </w:t>
            </w:r>
          </w:p>
        </w:tc>
        <w:tc>
          <w:tcPr>
            <w:tcW w:w="3119" w:type="dxa"/>
            <w:vMerge w:val="restart"/>
            <w:tcBorders>
              <w:top w:val="single" w:sz="4" w:space="0" w:color="auto"/>
              <w:left w:val="nil"/>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Формула расчета</w:t>
            </w:r>
          </w:p>
        </w:tc>
        <w:tc>
          <w:tcPr>
            <w:tcW w:w="3386" w:type="dxa"/>
            <w:vMerge w:val="restart"/>
            <w:tcBorders>
              <w:top w:val="single" w:sz="4" w:space="0" w:color="auto"/>
              <w:left w:val="nil"/>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Международное сопоставление показателя</w:t>
            </w:r>
          </w:p>
        </w:tc>
        <w:tc>
          <w:tcPr>
            <w:tcW w:w="2459" w:type="dxa"/>
            <w:gridSpan w:val="9"/>
            <w:tcBorders>
              <w:top w:val="single" w:sz="4" w:space="0" w:color="auto"/>
              <w:left w:val="nil"/>
              <w:right w:val="single" w:sz="4" w:space="0" w:color="auto"/>
            </w:tcBorders>
          </w:tcPr>
          <w:p w:rsidR="00FB121C" w:rsidRPr="00A27137" w:rsidRDefault="00FB121C" w:rsidP="00A27137">
            <w:pPr>
              <w:jc w:val="center"/>
              <w:rPr>
                <w:rFonts w:ascii="Times New Roman" w:hAnsi="Times New Roman"/>
              </w:rPr>
            </w:pPr>
            <w:r w:rsidRPr="00A27137">
              <w:rPr>
                <w:rFonts w:ascii="Times New Roman" w:hAnsi="Times New Roman"/>
              </w:rPr>
              <w:t>Целевые значения показателей</w:t>
            </w:r>
          </w:p>
        </w:tc>
        <w:tc>
          <w:tcPr>
            <w:tcW w:w="1411" w:type="dxa"/>
            <w:vMerge w:val="restart"/>
            <w:tcBorders>
              <w:top w:val="single" w:sz="4" w:space="0" w:color="auto"/>
              <w:left w:val="nil"/>
              <w:right w:val="single" w:sz="4" w:space="0" w:color="auto"/>
            </w:tcBorders>
          </w:tcPr>
          <w:p w:rsidR="00FB121C" w:rsidRPr="00A27137" w:rsidRDefault="00FB121C" w:rsidP="00A27137">
            <w:pPr>
              <w:jc w:val="center"/>
              <w:rPr>
                <w:rFonts w:ascii="Times New Roman" w:hAnsi="Times New Roman"/>
              </w:rPr>
            </w:pPr>
            <w:r w:rsidRPr="00A27137">
              <w:rPr>
                <w:rFonts w:ascii="Times New Roman" w:hAnsi="Times New Roman"/>
              </w:rPr>
              <w:t>Источники данных для определения значений показателя</w:t>
            </w:r>
          </w:p>
        </w:tc>
        <w:tc>
          <w:tcPr>
            <w:tcW w:w="1417" w:type="dxa"/>
            <w:gridSpan w:val="4"/>
            <w:vMerge w:val="restart"/>
            <w:tcBorders>
              <w:top w:val="single" w:sz="4" w:space="0" w:color="auto"/>
              <w:left w:val="nil"/>
              <w:right w:val="single" w:sz="4" w:space="0" w:color="auto"/>
            </w:tcBorders>
          </w:tcPr>
          <w:p w:rsidR="00FB121C" w:rsidRPr="00A27137" w:rsidRDefault="00FB121C" w:rsidP="00A27137">
            <w:pPr>
              <w:jc w:val="center"/>
              <w:rPr>
                <w:rFonts w:ascii="Times New Roman" w:hAnsi="Times New Roman"/>
              </w:rPr>
            </w:pPr>
            <w:r w:rsidRPr="00A27137">
              <w:rPr>
                <w:rFonts w:ascii="Times New Roman" w:hAnsi="Times New Roman"/>
              </w:rPr>
              <w:t>Сведения о документах стратегического планирования</w:t>
            </w:r>
            <w:proofErr w:type="gramStart"/>
            <w:r w:rsidRPr="00A27137">
              <w:rPr>
                <w:rFonts w:ascii="Times New Roman" w:hAnsi="Times New Roman"/>
              </w:rPr>
              <w:t xml:space="preserve"> ,</w:t>
            </w:r>
            <w:proofErr w:type="gramEnd"/>
            <w:r w:rsidRPr="00A27137">
              <w:rPr>
                <w:rFonts w:ascii="Times New Roman" w:hAnsi="Times New Roman"/>
              </w:rPr>
              <w:t xml:space="preserve"> содержащих показатель (при его наличии)</w:t>
            </w:r>
          </w:p>
        </w:tc>
      </w:tr>
      <w:tr w:rsidR="00FB121C" w:rsidRPr="00A27137" w:rsidTr="00053E60">
        <w:trPr>
          <w:trHeight w:val="1185"/>
        </w:trPr>
        <w:tc>
          <w:tcPr>
            <w:tcW w:w="1291" w:type="dxa"/>
            <w:vMerge/>
            <w:tcBorders>
              <w:left w:val="single" w:sz="4" w:space="0" w:color="auto"/>
              <w:bottom w:val="single" w:sz="4" w:space="0" w:color="auto"/>
              <w:right w:val="single" w:sz="4" w:space="0" w:color="auto"/>
            </w:tcBorders>
            <w:shd w:val="clear" w:color="auto" w:fill="auto"/>
            <w:vAlign w:val="center"/>
            <w:hideMark/>
          </w:tcPr>
          <w:p w:rsidR="00FB121C" w:rsidRPr="00A27137" w:rsidRDefault="00FB121C" w:rsidP="00A27137">
            <w:pPr>
              <w:jc w:val="center"/>
              <w:rPr>
                <w:sz w:val="22"/>
                <w:szCs w:val="22"/>
              </w:rPr>
            </w:pPr>
          </w:p>
        </w:tc>
        <w:tc>
          <w:tcPr>
            <w:tcW w:w="3119" w:type="dxa"/>
            <w:vMerge/>
            <w:tcBorders>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sz w:val="22"/>
                <w:szCs w:val="22"/>
              </w:rPr>
            </w:pPr>
          </w:p>
        </w:tc>
        <w:tc>
          <w:tcPr>
            <w:tcW w:w="3386" w:type="dxa"/>
            <w:vMerge/>
            <w:tcBorders>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FB121C" w:rsidRPr="00A27137" w:rsidRDefault="00FB121C" w:rsidP="00A27137">
            <w:pPr>
              <w:jc w:val="center"/>
              <w:rPr>
                <w:rFonts w:ascii="Times New Roman" w:hAnsi="Times New Roman"/>
              </w:rPr>
            </w:pPr>
            <w:r w:rsidRPr="00A27137">
              <w:rPr>
                <w:rFonts w:ascii="Times New Roman" w:hAnsi="Times New Roman"/>
              </w:rPr>
              <w:t>текущий год</w:t>
            </w:r>
          </w:p>
        </w:tc>
        <w:tc>
          <w:tcPr>
            <w:tcW w:w="8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будущий год</w:t>
            </w:r>
          </w:p>
        </w:tc>
        <w:tc>
          <w:tcPr>
            <w:tcW w:w="1411" w:type="dxa"/>
            <w:vMerge/>
            <w:tcBorders>
              <w:left w:val="nil"/>
              <w:bottom w:val="single" w:sz="4" w:space="0" w:color="auto"/>
              <w:right w:val="single" w:sz="4" w:space="0" w:color="auto"/>
            </w:tcBorders>
            <w:shd w:val="clear" w:color="auto" w:fill="auto"/>
            <w:noWrap/>
            <w:vAlign w:val="center"/>
            <w:hideMark/>
          </w:tcPr>
          <w:p w:rsidR="00FB121C" w:rsidRPr="00A27137" w:rsidRDefault="00FB121C" w:rsidP="00A27137">
            <w:pPr>
              <w:jc w:val="center"/>
              <w:rPr>
                <w:sz w:val="22"/>
                <w:szCs w:val="22"/>
              </w:rPr>
            </w:pPr>
          </w:p>
        </w:tc>
        <w:tc>
          <w:tcPr>
            <w:tcW w:w="1417" w:type="dxa"/>
            <w:gridSpan w:val="4"/>
            <w:vMerge/>
            <w:tcBorders>
              <w:left w:val="nil"/>
              <w:bottom w:val="single" w:sz="4" w:space="0" w:color="auto"/>
              <w:right w:val="single" w:sz="4" w:space="0" w:color="auto"/>
            </w:tcBorders>
          </w:tcPr>
          <w:p w:rsidR="00FB121C" w:rsidRPr="00A27137" w:rsidRDefault="00FB121C" w:rsidP="00A27137">
            <w:pPr>
              <w:jc w:val="center"/>
              <w:rPr>
                <w:sz w:val="22"/>
                <w:szCs w:val="22"/>
              </w:rPr>
            </w:pPr>
          </w:p>
        </w:tc>
      </w:tr>
      <w:tr w:rsidR="00FB121C" w:rsidRPr="00A27137" w:rsidTr="00053E60">
        <w:trPr>
          <w:trHeight w:val="315"/>
        </w:trPr>
        <w:tc>
          <w:tcPr>
            <w:tcW w:w="1291" w:type="dxa"/>
            <w:tcBorders>
              <w:top w:val="single" w:sz="4" w:space="0" w:color="auto"/>
              <w:left w:val="single" w:sz="4" w:space="0" w:color="auto"/>
              <w:bottom w:val="single" w:sz="4" w:space="0" w:color="auto"/>
              <w:right w:val="single" w:sz="4" w:space="0" w:color="auto"/>
            </w:tcBorders>
          </w:tcPr>
          <w:p w:rsidR="00FB121C" w:rsidRPr="00A27137" w:rsidRDefault="00FB121C" w:rsidP="00A27137">
            <w:pPr>
              <w:jc w:val="center"/>
              <w:rPr>
                <w:b/>
                <w:bCs/>
                <w:sz w:val="22"/>
                <w:szCs w:val="22"/>
              </w:rPr>
            </w:pPr>
          </w:p>
        </w:tc>
        <w:tc>
          <w:tcPr>
            <w:tcW w:w="1133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b/>
                <w:bCs/>
              </w:rPr>
              <w:t xml:space="preserve">                                   КЛЮЧЕВЫЕ ПОКАЗАТЕЛИ</w:t>
            </w:r>
          </w:p>
        </w:tc>
        <w:tc>
          <w:tcPr>
            <w:tcW w:w="1411" w:type="dxa"/>
            <w:tcBorders>
              <w:top w:val="single" w:sz="4" w:space="0" w:color="auto"/>
              <w:left w:val="single" w:sz="4" w:space="0" w:color="auto"/>
              <w:bottom w:val="single" w:sz="4" w:space="0" w:color="auto"/>
              <w:right w:val="single" w:sz="4" w:space="0" w:color="auto"/>
            </w:tcBorders>
          </w:tcPr>
          <w:p w:rsidR="00FB121C" w:rsidRPr="00A27137" w:rsidRDefault="00FB121C" w:rsidP="00A27137">
            <w:pPr>
              <w:jc w:val="center"/>
              <w:rPr>
                <w:b/>
                <w:bCs/>
                <w:sz w:val="22"/>
                <w:szCs w:val="22"/>
              </w:rPr>
            </w:pPr>
          </w:p>
        </w:tc>
        <w:tc>
          <w:tcPr>
            <w:tcW w:w="1417" w:type="dxa"/>
            <w:gridSpan w:val="4"/>
            <w:tcBorders>
              <w:top w:val="single" w:sz="4" w:space="0" w:color="auto"/>
              <w:left w:val="single" w:sz="4" w:space="0" w:color="auto"/>
              <w:bottom w:val="single" w:sz="4" w:space="0" w:color="auto"/>
              <w:right w:val="single" w:sz="4" w:space="0" w:color="auto"/>
            </w:tcBorders>
          </w:tcPr>
          <w:p w:rsidR="00FB121C" w:rsidRPr="00A27137" w:rsidRDefault="00FB121C" w:rsidP="00A27137">
            <w:pPr>
              <w:jc w:val="center"/>
              <w:rPr>
                <w:b/>
                <w:bCs/>
                <w:sz w:val="22"/>
                <w:szCs w:val="22"/>
              </w:rPr>
            </w:pPr>
          </w:p>
        </w:tc>
      </w:tr>
      <w:tr w:rsidR="00FB121C" w:rsidRPr="00A27137" w:rsidTr="00053E60">
        <w:trPr>
          <w:trHeight w:val="705"/>
        </w:trPr>
        <w:tc>
          <w:tcPr>
            <w:tcW w:w="1291" w:type="dxa"/>
            <w:tcBorders>
              <w:top w:val="single" w:sz="4" w:space="0" w:color="auto"/>
              <w:left w:val="single" w:sz="4" w:space="0" w:color="auto"/>
              <w:bottom w:val="single" w:sz="4" w:space="0" w:color="auto"/>
              <w:right w:val="single" w:sz="4" w:space="0" w:color="000000"/>
            </w:tcBorders>
            <w:vAlign w:val="center"/>
          </w:tcPr>
          <w:p w:rsidR="00FB121C" w:rsidRPr="00A27137" w:rsidRDefault="00FB121C" w:rsidP="00A27137">
            <w:pPr>
              <w:jc w:val="center"/>
              <w:rPr>
                <w:rFonts w:ascii="Times New Roman" w:hAnsi="Times New Roman"/>
                <w:b/>
                <w:bCs/>
              </w:rPr>
            </w:pPr>
            <w:r w:rsidRPr="00A27137">
              <w:rPr>
                <w:rFonts w:ascii="Times New Roman" w:hAnsi="Times New Roman"/>
                <w:b/>
                <w:bCs/>
              </w:rPr>
              <w:t>1</w:t>
            </w:r>
          </w:p>
        </w:tc>
        <w:tc>
          <w:tcPr>
            <w:tcW w:w="14162"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B121C" w:rsidRPr="00A27137" w:rsidRDefault="00FB121C" w:rsidP="00A27137">
            <w:pPr>
              <w:autoSpaceDE w:val="0"/>
              <w:autoSpaceDN w:val="0"/>
              <w:adjustRightInd w:val="0"/>
              <w:jc w:val="center"/>
              <w:rPr>
                <w:rFonts w:ascii="Times New Roman" w:hAnsi="Times New Roman"/>
                <w:b/>
                <w:bCs/>
              </w:rPr>
            </w:pPr>
            <w:r w:rsidRPr="00A27137">
              <w:rPr>
                <w:rFonts w:ascii="Times New Roman" w:hAnsi="Times New Roman"/>
                <w:b/>
                <w:bCs/>
              </w:rPr>
              <w:t xml:space="preserve">Показатели, отражающие уровень минимизации вреда (ущерба) охраняемым законом ценностям, </w:t>
            </w:r>
          </w:p>
          <w:p w:rsidR="00FB121C" w:rsidRPr="00A27137" w:rsidRDefault="00FB121C" w:rsidP="00A27137">
            <w:pPr>
              <w:autoSpaceDE w:val="0"/>
              <w:autoSpaceDN w:val="0"/>
              <w:adjustRightInd w:val="0"/>
              <w:jc w:val="center"/>
              <w:rPr>
                <w:rFonts w:ascii="Times New Roman" w:hAnsi="Times New Roman"/>
                <w:b/>
                <w:bCs/>
              </w:rPr>
            </w:pPr>
            <w:r w:rsidRPr="00A27137">
              <w:rPr>
                <w:rFonts w:ascii="Times New Roman" w:hAnsi="Times New Roman"/>
                <w:b/>
                <w:bCs/>
              </w:rPr>
              <w:t>уровень устранения риска причинения вреда (ущерба)</w:t>
            </w:r>
          </w:p>
        </w:tc>
      </w:tr>
      <w:tr w:rsidR="00FB121C" w:rsidRPr="00A27137" w:rsidTr="00053E60">
        <w:trPr>
          <w:trHeight w:val="1968"/>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t>1.1.</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Сп</w:t>
            </w:r>
            <w:proofErr w:type="spellEnd"/>
            <w:r w:rsidRPr="00A27137">
              <w:rPr>
                <w:rFonts w:ascii="Times New Roman" w:hAnsi="Times New Roman"/>
              </w:rPr>
              <w:t>*100/ ВРП</w:t>
            </w:r>
          </w:p>
        </w:tc>
        <w:tc>
          <w:tcPr>
            <w:tcW w:w="3386"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 xml:space="preserve"> </w:t>
            </w:r>
            <w:proofErr w:type="spellStart"/>
            <w:r w:rsidRPr="00A27137">
              <w:rPr>
                <w:rFonts w:ascii="Times New Roman" w:hAnsi="Times New Roman"/>
              </w:rPr>
              <w:t>С</w:t>
            </w:r>
            <w:proofErr w:type="gramStart"/>
            <w:r w:rsidRPr="00A27137">
              <w:rPr>
                <w:rFonts w:ascii="Times New Roman" w:hAnsi="Times New Roman"/>
              </w:rPr>
              <w:t>п</w:t>
            </w:r>
            <w:proofErr w:type="spellEnd"/>
            <w:r w:rsidRPr="00A27137">
              <w:rPr>
                <w:rFonts w:ascii="Times New Roman" w:hAnsi="Times New Roman"/>
              </w:rPr>
              <w:t>-</w:t>
            </w:r>
            <w:proofErr w:type="gramEnd"/>
            <w:r w:rsidRPr="00A27137">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A27137">
              <w:rPr>
                <w:rFonts w:ascii="Times New Roman" w:hAnsi="Times New Roman"/>
              </w:rPr>
              <w:t>руб</w:t>
            </w:r>
            <w:proofErr w:type="spellEnd"/>
            <w:r w:rsidRPr="00A27137">
              <w:rPr>
                <w:rFonts w:ascii="Times New Roman" w:hAnsi="Times New Roman"/>
              </w:rPr>
              <w:t xml:space="preserve">; ВРП - утвержденный валовой региональный продукт, млн. </w:t>
            </w:r>
            <w:proofErr w:type="spellStart"/>
            <w:r w:rsidRPr="00A27137">
              <w:rPr>
                <w:rFonts w:ascii="Times New Roman" w:hAnsi="Times New Roman"/>
              </w:rPr>
              <w:t>руб</w:t>
            </w:r>
            <w:proofErr w:type="spellEnd"/>
            <w:proofErr w:type="gramStart"/>
            <w:r w:rsidRPr="00A27137">
              <w:rPr>
                <w:rFonts w:ascii="Times New Roman" w:hAnsi="Times New Roman"/>
              </w:rPr>
              <w:t xml:space="preserve">   К</w:t>
            </w:r>
            <w:proofErr w:type="gramEnd"/>
            <w:r w:rsidRPr="00A27137">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FB121C" w:rsidRPr="00A27137" w:rsidRDefault="00FB121C" w:rsidP="00A27137">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85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417" w:type="dxa"/>
            <w:gridSpan w:val="4"/>
            <w:tcBorders>
              <w:top w:val="single" w:sz="4" w:space="0" w:color="auto"/>
              <w:left w:val="nil"/>
              <w:bottom w:val="single" w:sz="4" w:space="0" w:color="auto"/>
              <w:right w:val="single" w:sz="4" w:space="0" w:color="auto"/>
            </w:tcBorders>
            <w:vAlign w:val="center"/>
          </w:tcPr>
          <w:p w:rsidR="00FB121C" w:rsidRPr="00A27137" w:rsidRDefault="00FB121C" w:rsidP="00A27137">
            <w:pPr>
              <w:jc w:val="center"/>
              <w:rPr>
                <w:rFonts w:ascii="Times New Roman" w:hAnsi="Times New Roman"/>
              </w:rPr>
            </w:pPr>
          </w:p>
        </w:tc>
      </w:tr>
      <w:tr w:rsidR="00FB121C" w:rsidRPr="00A27137" w:rsidTr="00053E60">
        <w:trPr>
          <w:trHeight w:val="3144"/>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lastRenderedPageBreak/>
              <w:t>1.2.</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t xml:space="preserve"> </w:t>
            </w:r>
            <w:proofErr w:type="spellStart"/>
            <w:r w:rsidRPr="00A27137">
              <w:rPr>
                <w:rFonts w:ascii="Times New Roman" w:hAnsi="Times New Roman"/>
              </w:rPr>
              <w:t>Кспв</w:t>
            </w:r>
            <w:proofErr w:type="spellEnd"/>
            <w:r w:rsidRPr="00A27137">
              <w:rPr>
                <w:rFonts w:ascii="Times New Roman" w:hAnsi="Times New Roman"/>
              </w:rPr>
              <w:t xml:space="preserve">*100% / </w:t>
            </w:r>
            <w:proofErr w:type="spellStart"/>
            <w:r w:rsidRPr="00A27137">
              <w:rPr>
                <w:rFonts w:ascii="Times New Roman" w:hAnsi="Times New Roman"/>
              </w:rPr>
              <w:t>Ксн</w:t>
            </w:r>
            <w:proofErr w:type="spellEnd"/>
          </w:p>
        </w:tc>
        <w:tc>
          <w:tcPr>
            <w:tcW w:w="3386"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t xml:space="preserve"> </w:t>
            </w:r>
            <w:proofErr w:type="spellStart"/>
            <w:r w:rsidRPr="00A27137">
              <w:rPr>
                <w:rFonts w:ascii="Times New Roman" w:hAnsi="Times New Roman"/>
              </w:rPr>
              <w:t>Кспв</w:t>
            </w:r>
            <w:proofErr w:type="spellEnd"/>
            <w:r w:rsidRPr="00A27137">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FB121C" w:rsidRPr="00A27137" w:rsidRDefault="00FB121C" w:rsidP="00A27137">
            <w:pPr>
              <w:jc w:val="center"/>
              <w:rPr>
                <w:rFonts w:ascii="Times New Roman" w:hAnsi="Times New Roman"/>
              </w:rPr>
            </w:pPr>
          </w:p>
          <w:p w:rsidR="00FB121C" w:rsidRPr="00A27137" w:rsidRDefault="00FB121C" w:rsidP="00A27137">
            <w:pPr>
              <w:jc w:val="center"/>
              <w:rPr>
                <w:rFonts w:ascii="Times New Roman" w:hAnsi="Times New Roman"/>
              </w:rPr>
            </w:pPr>
            <w:r w:rsidRPr="00A27137">
              <w:rPr>
                <w:rFonts w:ascii="Times New Roman" w:hAnsi="Times New Roman"/>
              </w:rPr>
              <w:t xml:space="preserve">К </w:t>
            </w:r>
            <w:proofErr w:type="spellStart"/>
            <w:r w:rsidRPr="00A27137">
              <w:rPr>
                <w:rFonts w:ascii="Times New Roman" w:hAnsi="Times New Roman"/>
              </w:rPr>
              <w:t>с</w:t>
            </w:r>
            <w:proofErr w:type="gramStart"/>
            <w:r w:rsidRPr="00A27137">
              <w:rPr>
                <w:rFonts w:ascii="Times New Roman" w:hAnsi="Times New Roman"/>
              </w:rPr>
              <w:t>н</w:t>
            </w:r>
            <w:proofErr w:type="spellEnd"/>
            <w:r w:rsidRPr="00A27137">
              <w:rPr>
                <w:rFonts w:ascii="Times New Roman" w:hAnsi="Times New Roman"/>
              </w:rPr>
              <w:t>-</w:t>
            </w:r>
            <w:proofErr w:type="gramEnd"/>
            <w:r w:rsidRPr="00A27137">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FB121C" w:rsidRPr="00A27137" w:rsidRDefault="00FB121C" w:rsidP="00A27137">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85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Статистические данные контрольного органа;                 данные  ГАС РФ  «Правосудие».</w:t>
            </w:r>
          </w:p>
          <w:p w:rsidR="00FB121C" w:rsidRPr="00A27137" w:rsidRDefault="00FB121C" w:rsidP="00A27137">
            <w:pPr>
              <w:jc w:val="center"/>
              <w:rPr>
                <w:rFonts w:ascii="Times New Roman" w:hAnsi="Times New Roman"/>
              </w:rPr>
            </w:pPr>
          </w:p>
        </w:tc>
        <w:tc>
          <w:tcPr>
            <w:tcW w:w="1417" w:type="dxa"/>
            <w:gridSpan w:val="4"/>
            <w:tcBorders>
              <w:top w:val="single" w:sz="4" w:space="0" w:color="auto"/>
              <w:left w:val="nil"/>
              <w:bottom w:val="single" w:sz="4" w:space="0" w:color="auto"/>
              <w:right w:val="single" w:sz="4" w:space="0" w:color="auto"/>
            </w:tcBorders>
            <w:vAlign w:val="center"/>
          </w:tcPr>
          <w:p w:rsidR="00FB121C" w:rsidRPr="00A27137" w:rsidRDefault="00FB121C" w:rsidP="00A27137">
            <w:pPr>
              <w:jc w:val="center"/>
              <w:rPr>
                <w:rFonts w:ascii="Times New Roman" w:hAnsi="Times New Roman"/>
              </w:rPr>
            </w:pPr>
          </w:p>
        </w:tc>
      </w:tr>
      <w:tr w:rsidR="00FB121C" w:rsidRPr="00A27137" w:rsidTr="00053E60">
        <w:trPr>
          <w:trHeight w:val="447"/>
        </w:trPr>
        <w:tc>
          <w:tcPr>
            <w:tcW w:w="1291" w:type="dxa"/>
            <w:tcBorders>
              <w:top w:val="single" w:sz="4" w:space="0" w:color="auto"/>
              <w:left w:val="single" w:sz="4" w:space="0" w:color="auto"/>
              <w:bottom w:val="single" w:sz="4" w:space="0" w:color="auto"/>
              <w:right w:val="single" w:sz="4" w:space="0" w:color="auto"/>
            </w:tcBorders>
          </w:tcPr>
          <w:p w:rsidR="00FB121C" w:rsidRPr="00A27137" w:rsidRDefault="00FB121C" w:rsidP="00A27137">
            <w:pPr>
              <w:jc w:val="center"/>
              <w:rPr>
                <w:rFonts w:ascii="Times New Roman" w:hAnsi="Times New Roman"/>
                <w:b/>
                <w:bCs/>
              </w:rPr>
            </w:pPr>
          </w:p>
        </w:tc>
        <w:tc>
          <w:tcPr>
            <w:tcW w:w="14162"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b/>
                <w:bCs/>
              </w:rPr>
            </w:pPr>
            <w:r w:rsidRPr="00A27137">
              <w:rPr>
                <w:rFonts w:ascii="Times New Roman" w:hAnsi="Times New Roman"/>
                <w:b/>
                <w:bCs/>
              </w:rPr>
              <w:t>ИНДИКАТИВНЫЕ ПОКАЗАТЕЛИ</w:t>
            </w:r>
            <w:r w:rsidRPr="00A27137">
              <w:rPr>
                <w:rFonts w:ascii="Times New Roman" w:hAnsi="Times New Roman"/>
              </w:rPr>
              <w:t> </w:t>
            </w:r>
          </w:p>
        </w:tc>
      </w:tr>
      <w:tr w:rsidR="00FB121C" w:rsidRPr="00A27137" w:rsidTr="00053E60">
        <w:trPr>
          <w:trHeight w:val="315"/>
        </w:trPr>
        <w:tc>
          <w:tcPr>
            <w:tcW w:w="1291" w:type="dxa"/>
            <w:tcBorders>
              <w:top w:val="single" w:sz="4" w:space="0" w:color="auto"/>
              <w:left w:val="single" w:sz="4" w:space="0" w:color="auto"/>
              <w:bottom w:val="single" w:sz="4" w:space="0" w:color="auto"/>
              <w:right w:val="single" w:sz="4" w:space="0" w:color="000000"/>
            </w:tcBorders>
            <w:vAlign w:val="center"/>
          </w:tcPr>
          <w:p w:rsidR="00FB121C" w:rsidRPr="00A27137" w:rsidRDefault="00FB121C" w:rsidP="00A27137">
            <w:pPr>
              <w:jc w:val="center"/>
              <w:rPr>
                <w:rFonts w:ascii="Times New Roman" w:hAnsi="Times New Roman"/>
                <w:b/>
                <w:bCs/>
              </w:rPr>
            </w:pPr>
            <w:r w:rsidRPr="00A27137">
              <w:rPr>
                <w:rFonts w:ascii="Times New Roman" w:hAnsi="Times New Roman"/>
                <w:b/>
                <w:bCs/>
              </w:rPr>
              <w:t>2</w:t>
            </w:r>
          </w:p>
        </w:tc>
        <w:tc>
          <w:tcPr>
            <w:tcW w:w="14162"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FB121C" w:rsidRPr="00A27137" w:rsidRDefault="00FB121C" w:rsidP="00A27137">
            <w:pPr>
              <w:autoSpaceDE w:val="0"/>
              <w:autoSpaceDN w:val="0"/>
              <w:adjustRightInd w:val="0"/>
              <w:jc w:val="center"/>
              <w:rPr>
                <w:rFonts w:ascii="Times New Roman" w:hAnsi="Times New Roman"/>
                <w:b/>
              </w:rPr>
            </w:pPr>
            <w:proofErr w:type="gramStart"/>
            <w:r w:rsidRPr="00A27137">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FB121C" w:rsidRPr="00A27137" w:rsidTr="00053E60">
        <w:trPr>
          <w:trHeight w:val="315"/>
        </w:trPr>
        <w:tc>
          <w:tcPr>
            <w:tcW w:w="1291" w:type="dxa"/>
            <w:tcBorders>
              <w:top w:val="single" w:sz="4" w:space="0" w:color="auto"/>
              <w:left w:val="single" w:sz="4" w:space="0" w:color="auto"/>
              <w:bottom w:val="single" w:sz="4" w:space="0" w:color="auto"/>
              <w:right w:val="single" w:sz="4" w:space="0" w:color="auto"/>
            </w:tcBorders>
          </w:tcPr>
          <w:p w:rsidR="00FB121C" w:rsidRPr="00A27137" w:rsidRDefault="00FB121C" w:rsidP="00A27137">
            <w:pPr>
              <w:jc w:val="center"/>
              <w:rPr>
                <w:rFonts w:ascii="Times New Roman" w:hAnsi="Times New Roman"/>
                <w:b/>
                <w:bCs/>
              </w:rPr>
            </w:pPr>
          </w:p>
        </w:tc>
        <w:tc>
          <w:tcPr>
            <w:tcW w:w="1133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b/>
                <w:bCs/>
              </w:rPr>
              <w:t xml:space="preserve">                                  2.1. Контрольные мероприятия при взаимодействии с контролируемым лицом</w:t>
            </w:r>
          </w:p>
        </w:tc>
        <w:tc>
          <w:tcPr>
            <w:tcW w:w="1862" w:type="dxa"/>
            <w:gridSpan w:val="3"/>
            <w:tcBorders>
              <w:top w:val="single" w:sz="4" w:space="0" w:color="auto"/>
              <w:left w:val="single" w:sz="4" w:space="0" w:color="auto"/>
              <w:bottom w:val="single" w:sz="4" w:space="0" w:color="auto"/>
              <w:right w:val="single" w:sz="4" w:space="0" w:color="auto"/>
            </w:tcBorders>
          </w:tcPr>
          <w:p w:rsidR="00FB121C" w:rsidRPr="00A27137" w:rsidRDefault="00FB121C" w:rsidP="00A27137">
            <w:pPr>
              <w:jc w:val="center"/>
              <w:rPr>
                <w:rFonts w:ascii="Times New Roman" w:hAnsi="Times New Roman"/>
                <w:b/>
                <w:bCs/>
              </w:rPr>
            </w:pPr>
          </w:p>
        </w:tc>
        <w:tc>
          <w:tcPr>
            <w:tcW w:w="966" w:type="dxa"/>
            <w:gridSpan w:val="2"/>
            <w:tcBorders>
              <w:top w:val="single" w:sz="4" w:space="0" w:color="auto"/>
              <w:left w:val="single" w:sz="4" w:space="0" w:color="auto"/>
              <w:bottom w:val="single" w:sz="4" w:space="0" w:color="auto"/>
              <w:right w:val="single" w:sz="4" w:space="0" w:color="auto"/>
            </w:tcBorders>
          </w:tcPr>
          <w:p w:rsidR="00FB121C" w:rsidRPr="00A27137" w:rsidRDefault="00FB121C" w:rsidP="00A27137">
            <w:pPr>
              <w:jc w:val="center"/>
              <w:rPr>
                <w:rFonts w:ascii="Times New Roman" w:hAnsi="Times New Roman"/>
                <w:b/>
                <w:bCs/>
              </w:rPr>
            </w:pPr>
          </w:p>
        </w:tc>
      </w:tr>
      <w:tr w:rsidR="00FB121C" w:rsidRPr="00A27137" w:rsidTr="00053E60">
        <w:trPr>
          <w:trHeight w:val="1117"/>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t>2.1.1.</w:t>
            </w:r>
          </w:p>
        </w:tc>
        <w:tc>
          <w:tcPr>
            <w:tcW w:w="3119"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A27137">
              <w:rPr>
                <w:rFonts w:ascii="Times New Roman" w:hAnsi="Times New Roman"/>
              </w:rPr>
              <w:br/>
              <w:t>к общему количеству контрольных мероприятий</w:t>
            </w:r>
            <w:proofErr w:type="gramStart"/>
            <w:r w:rsidRPr="00A27137">
              <w:rPr>
                <w:rFonts w:ascii="Times New Roman" w:hAnsi="Times New Roman"/>
              </w:rPr>
              <w:t xml:space="preserve"> ,</w:t>
            </w:r>
            <w:proofErr w:type="gramEnd"/>
            <w:r w:rsidRPr="00A27137">
              <w:rPr>
                <w:rFonts w:ascii="Times New Roman" w:hAnsi="Times New Roman"/>
              </w:rPr>
              <w:t xml:space="preserve"> проведенных в рамках осуществления </w:t>
            </w:r>
          </w:p>
          <w:p w:rsidR="00FB121C" w:rsidRPr="00A27137" w:rsidRDefault="00FB121C" w:rsidP="00A27137">
            <w:pPr>
              <w:rPr>
                <w:rFonts w:ascii="Times New Roman" w:hAnsi="Times New Roman"/>
              </w:rPr>
            </w:pPr>
            <w:r w:rsidRPr="00A27137">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Пву</w:t>
            </w:r>
            <w:proofErr w:type="spellEnd"/>
            <w:r w:rsidRPr="00A27137">
              <w:rPr>
                <w:rFonts w:ascii="Times New Roman" w:hAnsi="Times New Roman"/>
              </w:rPr>
              <w:t xml:space="preserve">*100% / </w:t>
            </w:r>
            <w:proofErr w:type="spellStart"/>
            <w:r w:rsidRPr="00A27137">
              <w:rPr>
                <w:rFonts w:ascii="Times New Roman" w:hAnsi="Times New Roman"/>
              </w:rPr>
              <w:t>Пок</w:t>
            </w:r>
            <w:proofErr w:type="spellEnd"/>
          </w:p>
        </w:tc>
        <w:tc>
          <w:tcPr>
            <w:tcW w:w="3386"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Пву</w:t>
            </w:r>
            <w:proofErr w:type="spellEnd"/>
            <w:r w:rsidRPr="00A27137">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FB121C" w:rsidRPr="00A27137" w:rsidRDefault="00FB121C" w:rsidP="00A27137">
            <w:pPr>
              <w:jc w:val="center"/>
              <w:rPr>
                <w:rFonts w:ascii="Times New Roman" w:hAnsi="Times New Roman"/>
              </w:rPr>
            </w:pPr>
          </w:p>
          <w:p w:rsidR="00FB121C" w:rsidRPr="00A27137" w:rsidRDefault="00FB121C" w:rsidP="00A27137">
            <w:pPr>
              <w:jc w:val="center"/>
              <w:rPr>
                <w:rFonts w:ascii="Times New Roman" w:hAnsi="Times New Roman"/>
              </w:rPr>
            </w:pPr>
            <w:proofErr w:type="spellStart"/>
            <w:r w:rsidRPr="00A27137">
              <w:rPr>
                <w:rFonts w:ascii="Times New Roman" w:hAnsi="Times New Roman"/>
              </w:rPr>
              <w:t>Пок</w:t>
            </w:r>
            <w:proofErr w:type="spellEnd"/>
            <w:r w:rsidRPr="00A27137">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825" w:type="dxa"/>
            <w:tcBorders>
              <w:top w:val="nil"/>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1878" w:type="dxa"/>
            <w:gridSpan w:val="4"/>
            <w:tcBorders>
              <w:top w:val="nil"/>
              <w:left w:val="nil"/>
              <w:bottom w:val="single" w:sz="4" w:space="0" w:color="auto"/>
              <w:right w:val="single" w:sz="4" w:space="0" w:color="auto"/>
            </w:tcBorders>
            <w:shd w:val="clear" w:color="auto" w:fill="auto"/>
            <w:vAlign w:val="center"/>
            <w:hideMark/>
          </w:tcPr>
          <w:p w:rsidR="00FB121C" w:rsidRPr="00A27137" w:rsidRDefault="00FB121C" w:rsidP="00A27137">
            <w:pPr>
              <w:rPr>
                <w:rFonts w:ascii="Times New Roman" w:hAnsi="Times New Roman"/>
              </w:rPr>
            </w:pPr>
            <w:r w:rsidRPr="00A27137">
              <w:rPr>
                <w:rFonts w:ascii="Times New Roman" w:hAnsi="Times New Roman"/>
              </w:rPr>
              <w:t>Статистические данные контрольного органа</w:t>
            </w:r>
          </w:p>
        </w:tc>
        <w:tc>
          <w:tcPr>
            <w:tcW w:w="950" w:type="dxa"/>
            <w:tcBorders>
              <w:top w:val="nil"/>
              <w:left w:val="nil"/>
              <w:bottom w:val="single" w:sz="4" w:space="0" w:color="auto"/>
              <w:right w:val="single" w:sz="4" w:space="0" w:color="auto"/>
            </w:tcBorders>
            <w:vAlign w:val="center"/>
          </w:tcPr>
          <w:p w:rsidR="00FB121C" w:rsidRPr="00A27137" w:rsidRDefault="00FB121C" w:rsidP="00A27137">
            <w:pPr>
              <w:jc w:val="center"/>
              <w:rPr>
                <w:rFonts w:ascii="Times New Roman" w:hAnsi="Times New Roman"/>
              </w:rPr>
            </w:pPr>
          </w:p>
        </w:tc>
      </w:tr>
      <w:tr w:rsidR="00FB121C" w:rsidRPr="00A27137" w:rsidTr="00053E60">
        <w:trPr>
          <w:trHeight w:val="1815"/>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t>2.1.2.</w:t>
            </w:r>
          </w:p>
        </w:tc>
        <w:tc>
          <w:tcPr>
            <w:tcW w:w="3119"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bookmarkStart w:id="8" w:name="_GoBack"/>
            <w:bookmarkEnd w:id="8"/>
          </w:p>
        </w:tc>
        <w:tc>
          <w:tcPr>
            <w:tcW w:w="853"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ПРн</w:t>
            </w:r>
            <w:proofErr w:type="spellEnd"/>
            <w:r w:rsidRPr="00A27137">
              <w:rPr>
                <w:rFonts w:ascii="Times New Roman" w:hAnsi="Times New Roman"/>
              </w:rPr>
              <w:t xml:space="preserve">*100% / </w:t>
            </w:r>
            <w:proofErr w:type="spellStart"/>
            <w:r w:rsidRPr="00A27137">
              <w:rPr>
                <w:rFonts w:ascii="Times New Roman" w:hAnsi="Times New Roman"/>
              </w:rPr>
              <w:t>ПРо</w:t>
            </w:r>
            <w:proofErr w:type="spellEnd"/>
          </w:p>
        </w:tc>
        <w:tc>
          <w:tcPr>
            <w:tcW w:w="3386"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ПР</w:t>
            </w:r>
            <w:proofErr w:type="gramStart"/>
            <w:r w:rsidRPr="00A27137">
              <w:rPr>
                <w:rFonts w:ascii="Times New Roman" w:hAnsi="Times New Roman"/>
              </w:rPr>
              <w:t>н</w:t>
            </w:r>
            <w:proofErr w:type="spellEnd"/>
            <w:r w:rsidRPr="00A27137">
              <w:rPr>
                <w:rFonts w:ascii="Times New Roman" w:hAnsi="Times New Roman"/>
              </w:rPr>
              <w:t>-</w:t>
            </w:r>
            <w:proofErr w:type="gramEnd"/>
            <w:r w:rsidRPr="00A27137">
              <w:rPr>
                <w:rFonts w:ascii="Times New Roman" w:hAnsi="Times New Roman"/>
              </w:rPr>
              <w:t xml:space="preserve"> количество предписаний,  признанных незаконными в судебном порядке;</w:t>
            </w:r>
          </w:p>
          <w:p w:rsidR="00FB121C" w:rsidRPr="00A27137" w:rsidRDefault="00FB121C" w:rsidP="00A27137">
            <w:pPr>
              <w:jc w:val="center"/>
              <w:rPr>
                <w:rFonts w:ascii="Times New Roman" w:hAnsi="Times New Roman"/>
              </w:rPr>
            </w:pPr>
          </w:p>
          <w:p w:rsidR="00FB121C" w:rsidRPr="00A27137" w:rsidRDefault="00FB121C" w:rsidP="00A27137">
            <w:pPr>
              <w:jc w:val="center"/>
              <w:rPr>
                <w:rFonts w:ascii="Times New Roman" w:hAnsi="Times New Roman"/>
              </w:rPr>
            </w:pPr>
            <w:r w:rsidRPr="00A27137">
              <w:rPr>
                <w:rFonts w:ascii="Times New Roman" w:hAnsi="Times New Roman"/>
              </w:rPr>
              <w:t>Пр</w:t>
            </w:r>
            <w:proofErr w:type="gramStart"/>
            <w:r w:rsidRPr="00A27137">
              <w:rPr>
                <w:rFonts w:ascii="Times New Roman" w:hAnsi="Times New Roman"/>
              </w:rPr>
              <w:t>о-</w:t>
            </w:r>
            <w:proofErr w:type="gramEnd"/>
            <w:r w:rsidRPr="00A27137">
              <w:rPr>
                <w:rFonts w:ascii="Times New Roman" w:hAnsi="Times New Roman"/>
              </w:rPr>
              <w:t xml:space="preserve"> общее количеству предписаний, выданных в ходе муниципального жилищного контроля </w:t>
            </w:r>
          </w:p>
          <w:p w:rsidR="00FB121C" w:rsidRPr="00A27137" w:rsidRDefault="00FB121C" w:rsidP="00A27137">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825" w:type="dxa"/>
            <w:tcBorders>
              <w:top w:val="nil"/>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1878" w:type="dxa"/>
            <w:gridSpan w:val="4"/>
            <w:tcBorders>
              <w:top w:val="nil"/>
              <w:left w:val="nil"/>
              <w:bottom w:val="single" w:sz="4" w:space="0" w:color="auto"/>
              <w:right w:val="single" w:sz="4" w:space="0" w:color="auto"/>
            </w:tcBorders>
            <w:shd w:val="clear" w:color="auto" w:fill="auto"/>
            <w:vAlign w:val="center"/>
            <w:hideMark/>
          </w:tcPr>
          <w:p w:rsidR="00FB121C" w:rsidRPr="00A27137" w:rsidRDefault="00FB121C" w:rsidP="00A27137">
            <w:pPr>
              <w:jc w:val="center"/>
              <w:rPr>
                <w:rFonts w:ascii="Times New Roman" w:hAnsi="Times New Roman"/>
              </w:rPr>
            </w:pPr>
            <w:r w:rsidRPr="00A27137">
              <w:rPr>
                <w:rFonts w:ascii="Times New Roman" w:hAnsi="Times New Roman"/>
              </w:rPr>
              <w:t>Статистические данные контрольного органа</w:t>
            </w:r>
          </w:p>
        </w:tc>
        <w:tc>
          <w:tcPr>
            <w:tcW w:w="950" w:type="dxa"/>
            <w:tcBorders>
              <w:top w:val="nil"/>
              <w:left w:val="nil"/>
              <w:bottom w:val="single" w:sz="4" w:space="0" w:color="auto"/>
              <w:right w:val="single" w:sz="4" w:space="0" w:color="auto"/>
            </w:tcBorders>
            <w:vAlign w:val="center"/>
          </w:tcPr>
          <w:p w:rsidR="00FB121C" w:rsidRPr="00A27137" w:rsidRDefault="00FB121C" w:rsidP="00A27137">
            <w:pPr>
              <w:jc w:val="center"/>
              <w:rPr>
                <w:rFonts w:ascii="Times New Roman" w:hAnsi="Times New Roman"/>
              </w:rPr>
            </w:pPr>
          </w:p>
        </w:tc>
      </w:tr>
      <w:tr w:rsidR="00FB121C" w:rsidRPr="00A27137" w:rsidTr="00053E60">
        <w:trPr>
          <w:trHeight w:val="1815"/>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t>2.1.3.</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Доля контрольных мероприятий</w:t>
            </w:r>
            <w:proofErr w:type="gramStart"/>
            <w:r w:rsidRPr="00A27137">
              <w:rPr>
                <w:rFonts w:ascii="Times New Roman" w:hAnsi="Times New Roman"/>
              </w:rPr>
              <w:t xml:space="preserve"> ,</w:t>
            </w:r>
            <w:proofErr w:type="gramEnd"/>
            <w:r w:rsidRPr="00A27137">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proofErr w:type="spellStart"/>
            <w:r w:rsidRPr="00A27137">
              <w:rPr>
                <w:rFonts w:ascii="Times New Roman" w:hAnsi="Times New Roman"/>
              </w:rPr>
              <w:t>Ппн</w:t>
            </w:r>
            <w:proofErr w:type="spellEnd"/>
            <w:r w:rsidRPr="00A27137">
              <w:rPr>
                <w:rFonts w:ascii="Times New Roman" w:hAnsi="Times New Roman"/>
              </w:rPr>
              <w:t xml:space="preserve">*100%  / </w:t>
            </w:r>
            <w:proofErr w:type="spellStart"/>
            <w:r w:rsidRPr="00A27137">
              <w:rPr>
                <w:rFonts w:ascii="Times New Roman" w:hAnsi="Times New Roman"/>
              </w:rPr>
              <w:t>Пок</w:t>
            </w:r>
            <w:proofErr w:type="spellEnd"/>
          </w:p>
        </w:tc>
        <w:tc>
          <w:tcPr>
            <w:tcW w:w="3386"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Ппн</w:t>
            </w:r>
            <w:proofErr w:type="spellEnd"/>
            <w:r w:rsidRPr="00A27137">
              <w:rPr>
                <w:rFonts w:ascii="Times New Roman" w:hAnsi="Times New Roman"/>
              </w:rPr>
              <w:t xml:space="preserve"> – количество контрольных мероприятий</w:t>
            </w:r>
            <w:proofErr w:type="gramStart"/>
            <w:r w:rsidRPr="00A27137">
              <w:rPr>
                <w:rFonts w:ascii="Times New Roman" w:hAnsi="Times New Roman"/>
              </w:rPr>
              <w:t xml:space="preserve"> ,</w:t>
            </w:r>
            <w:proofErr w:type="gramEnd"/>
            <w:r w:rsidRPr="00A27137">
              <w:rPr>
                <w:rFonts w:ascii="Times New Roman" w:hAnsi="Times New Roman"/>
              </w:rPr>
              <w:t xml:space="preserve"> результаты которых были признаны недействительными;</w:t>
            </w:r>
          </w:p>
          <w:p w:rsidR="00FB121C" w:rsidRPr="00A27137" w:rsidRDefault="00FB121C" w:rsidP="00A27137">
            <w:pPr>
              <w:jc w:val="center"/>
              <w:rPr>
                <w:rFonts w:ascii="Times New Roman" w:hAnsi="Times New Roman"/>
              </w:rPr>
            </w:pPr>
            <w:proofErr w:type="spellStart"/>
            <w:r w:rsidRPr="00A27137">
              <w:rPr>
                <w:rFonts w:ascii="Times New Roman" w:hAnsi="Times New Roman"/>
              </w:rPr>
              <w:t>Пок</w:t>
            </w:r>
            <w:proofErr w:type="spellEnd"/>
            <w:r w:rsidRPr="00A27137">
              <w:rPr>
                <w:rFonts w:ascii="Times New Roman" w:hAnsi="Times New Roman"/>
              </w:rPr>
              <w:t xml:space="preserve"> - общему количество контрольных мероприятий</w:t>
            </w:r>
            <w:proofErr w:type="gramStart"/>
            <w:r w:rsidRPr="00A27137">
              <w:rPr>
                <w:rFonts w:ascii="Times New Roman" w:hAnsi="Times New Roman"/>
              </w:rPr>
              <w:t xml:space="preserve"> ,</w:t>
            </w:r>
            <w:proofErr w:type="gramEnd"/>
            <w:r w:rsidRPr="00A27137">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1878" w:type="dxa"/>
            <w:gridSpan w:val="4"/>
            <w:tcBorders>
              <w:top w:val="single" w:sz="4" w:space="0" w:color="auto"/>
              <w:left w:val="nil"/>
              <w:bottom w:val="single" w:sz="4" w:space="0" w:color="auto"/>
              <w:right w:val="single" w:sz="4" w:space="0" w:color="auto"/>
            </w:tcBorders>
            <w:shd w:val="clear" w:color="auto" w:fill="auto"/>
            <w:vAlign w:val="bottom"/>
            <w:hideMark/>
          </w:tcPr>
          <w:p w:rsidR="00FB121C" w:rsidRPr="00A27137" w:rsidRDefault="00FB121C" w:rsidP="00A27137">
            <w:pPr>
              <w:rPr>
                <w:rFonts w:ascii="Times New Roman" w:hAnsi="Times New Roman"/>
              </w:rPr>
            </w:pPr>
            <w:r w:rsidRPr="00A27137">
              <w:rPr>
                <w:rFonts w:ascii="Times New Roman" w:hAnsi="Times New Roman"/>
              </w:rPr>
              <w:t>Статистические данные контрольного органа</w:t>
            </w:r>
          </w:p>
          <w:p w:rsidR="00FB121C" w:rsidRPr="00A27137" w:rsidRDefault="00FB121C" w:rsidP="00A27137">
            <w:pPr>
              <w:rPr>
                <w:rFonts w:ascii="Times New Roman" w:hAnsi="Times New Roman"/>
              </w:rPr>
            </w:pPr>
          </w:p>
        </w:tc>
        <w:tc>
          <w:tcPr>
            <w:tcW w:w="950" w:type="dxa"/>
            <w:tcBorders>
              <w:top w:val="single" w:sz="4" w:space="0" w:color="auto"/>
              <w:left w:val="nil"/>
              <w:bottom w:val="single" w:sz="4" w:space="0" w:color="auto"/>
              <w:right w:val="single" w:sz="4" w:space="0" w:color="auto"/>
            </w:tcBorders>
          </w:tcPr>
          <w:p w:rsidR="00FB121C" w:rsidRPr="00A27137" w:rsidRDefault="00FB121C" w:rsidP="00A27137">
            <w:pPr>
              <w:rPr>
                <w:rFonts w:ascii="Times New Roman" w:hAnsi="Times New Roman"/>
              </w:rPr>
            </w:pPr>
          </w:p>
        </w:tc>
      </w:tr>
      <w:tr w:rsidR="00FB121C" w:rsidRPr="00A27137" w:rsidTr="00053E60">
        <w:trPr>
          <w:trHeight w:val="1946"/>
        </w:trPr>
        <w:tc>
          <w:tcPr>
            <w:tcW w:w="12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lastRenderedPageBreak/>
              <w:t>2.1.4.</w:t>
            </w:r>
          </w:p>
        </w:tc>
        <w:tc>
          <w:tcPr>
            <w:tcW w:w="3119"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A27137">
              <w:rPr>
                <w:rFonts w:ascii="Times New Roman" w:hAnsi="Times New Roman"/>
              </w:rPr>
              <w:t>результатам</w:t>
            </w:r>
            <w:proofErr w:type="gramEnd"/>
            <w:r w:rsidRPr="00A27137">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Псн</w:t>
            </w:r>
            <w:proofErr w:type="spellEnd"/>
            <w:r w:rsidRPr="00A27137">
              <w:rPr>
                <w:rFonts w:ascii="Times New Roman" w:hAnsi="Times New Roman"/>
              </w:rPr>
              <w:t>*100%  /</w:t>
            </w:r>
            <w:proofErr w:type="spellStart"/>
            <w:r w:rsidRPr="00A27137">
              <w:rPr>
                <w:rFonts w:ascii="Times New Roman" w:hAnsi="Times New Roman"/>
              </w:rPr>
              <w:t>Пок</w:t>
            </w:r>
            <w:proofErr w:type="spellEnd"/>
          </w:p>
        </w:tc>
        <w:tc>
          <w:tcPr>
            <w:tcW w:w="3386" w:type="dxa"/>
            <w:tcBorders>
              <w:top w:val="single" w:sz="4" w:space="0" w:color="auto"/>
              <w:left w:val="nil"/>
              <w:bottom w:val="single" w:sz="4" w:space="0" w:color="auto"/>
              <w:right w:val="single" w:sz="4" w:space="0" w:color="auto"/>
            </w:tcBorders>
            <w:shd w:val="clear" w:color="000000" w:fill="FFFFFF"/>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Псн</w:t>
            </w:r>
            <w:proofErr w:type="spellEnd"/>
            <w:r w:rsidRPr="00A27137">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A27137">
              <w:rPr>
                <w:rFonts w:ascii="Times New Roman" w:hAnsi="Times New Roman"/>
              </w:rPr>
              <w:t xml:space="preserve"> ,</w:t>
            </w:r>
            <w:proofErr w:type="gramEnd"/>
            <w:r w:rsidRPr="00A27137">
              <w:rPr>
                <w:rFonts w:ascii="Times New Roman" w:hAnsi="Times New Roman"/>
              </w:rPr>
              <w:t xml:space="preserve"> осуществившим такие контрольные мероприятия, применены меры дисциплинарного, административного наказания</w:t>
            </w:r>
          </w:p>
          <w:p w:rsidR="00FB121C" w:rsidRPr="00A27137" w:rsidRDefault="00FB121C" w:rsidP="00A27137">
            <w:pPr>
              <w:jc w:val="center"/>
              <w:rPr>
                <w:rFonts w:ascii="Times New Roman" w:hAnsi="Times New Roman"/>
              </w:rPr>
            </w:pPr>
          </w:p>
          <w:p w:rsidR="00FB121C" w:rsidRPr="00A27137" w:rsidRDefault="00FB121C" w:rsidP="00A27137">
            <w:pPr>
              <w:jc w:val="center"/>
              <w:rPr>
                <w:rFonts w:ascii="Times New Roman" w:hAnsi="Times New Roman"/>
              </w:rPr>
            </w:pPr>
            <w:proofErr w:type="spellStart"/>
            <w:r w:rsidRPr="00A27137">
              <w:rPr>
                <w:rFonts w:ascii="Times New Roman" w:hAnsi="Times New Roman"/>
              </w:rPr>
              <w:t>По</w:t>
            </w:r>
            <w:proofErr w:type="gramStart"/>
            <w:r w:rsidRPr="00A27137">
              <w:rPr>
                <w:rFonts w:ascii="Times New Roman" w:hAnsi="Times New Roman"/>
              </w:rPr>
              <w:t>к</w:t>
            </w:r>
            <w:proofErr w:type="spellEnd"/>
            <w:r w:rsidRPr="00A27137">
              <w:rPr>
                <w:rFonts w:ascii="Times New Roman" w:hAnsi="Times New Roman"/>
              </w:rPr>
              <w:t>-</w:t>
            </w:r>
            <w:proofErr w:type="gramEnd"/>
            <w:r w:rsidRPr="00A27137">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825" w:type="dxa"/>
            <w:tcBorders>
              <w:top w:val="single" w:sz="4" w:space="0" w:color="auto"/>
              <w:left w:val="nil"/>
              <w:bottom w:val="single" w:sz="4" w:space="0" w:color="auto"/>
              <w:right w:val="single" w:sz="4" w:space="0" w:color="auto"/>
            </w:tcBorders>
            <w:shd w:val="clear" w:color="000000" w:fill="FFFFFF"/>
            <w:noWrap/>
            <w:vAlign w:val="center"/>
            <w:hideMark/>
          </w:tcPr>
          <w:p w:rsidR="00FB121C" w:rsidRPr="00A27137" w:rsidRDefault="00FB121C" w:rsidP="00A27137">
            <w:pPr>
              <w:jc w:val="center"/>
              <w:rPr>
                <w:rFonts w:ascii="Times New Roman" w:hAnsi="Times New Roman"/>
              </w:rPr>
            </w:pPr>
          </w:p>
        </w:tc>
        <w:tc>
          <w:tcPr>
            <w:tcW w:w="1878" w:type="dxa"/>
            <w:gridSpan w:val="4"/>
            <w:tcBorders>
              <w:top w:val="single" w:sz="4" w:space="0" w:color="auto"/>
              <w:left w:val="nil"/>
              <w:bottom w:val="single" w:sz="4" w:space="0" w:color="auto"/>
              <w:right w:val="single" w:sz="4" w:space="0" w:color="auto"/>
            </w:tcBorders>
            <w:shd w:val="clear" w:color="auto" w:fill="auto"/>
            <w:vAlign w:val="center"/>
            <w:hideMark/>
          </w:tcPr>
          <w:p w:rsidR="00FB121C" w:rsidRPr="00A27137" w:rsidRDefault="00FB121C" w:rsidP="00A27137">
            <w:pPr>
              <w:rPr>
                <w:rFonts w:ascii="Times New Roman" w:hAnsi="Times New Roman"/>
              </w:rPr>
            </w:pPr>
            <w:r w:rsidRPr="00A27137">
              <w:rPr>
                <w:rFonts w:ascii="Times New Roman" w:hAnsi="Times New Roman"/>
              </w:rPr>
              <w:t>Статистические данные контрольного органа</w:t>
            </w:r>
          </w:p>
        </w:tc>
        <w:tc>
          <w:tcPr>
            <w:tcW w:w="950" w:type="dxa"/>
            <w:tcBorders>
              <w:top w:val="single" w:sz="4" w:space="0" w:color="auto"/>
              <w:left w:val="nil"/>
              <w:bottom w:val="single" w:sz="4" w:space="0" w:color="auto"/>
              <w:right w:val="single" w:sz="4" w:space="0" w:color="auto"/>
            </w:tcBorders>
          </w:tcPr>
          <w:p w:rsidR="00FB121C" w:rsidRPr="00A27137" w:rsidRDefault="00FB121C" w:rsidP="00A27137">
            <w:pPr>
              <w:rPr>
                <w:rFonts w:ascii="Times New Roman" w:hAnsi="Times New Roman"/>
              </w:rPr>
            </w:pPr>
          </w:p>
        </w:tc>
      </w:tr>
      <w:tr w:rsidR="00FB121C" w:rsidRPr="00A27137" w:rsidTr="00053E60">
        <w:trPr>
          <w:trHeight w:val="533"/>
        </w:trPr>
        <w:tc>
          <w:tcPr>
            <w:tcW w:w="1291" w:type="dxa"/>
            <w:tcBorders>
              <w:top w:val="single" w:sz="4" w:space="0" w:color="auto"/>
              <w:left w:val="single" w:sz="4" w:space="0" w:color="auto"/>
              <w:bottom w:val="single" w:sz="4" w:space="0" w:color="auto"/>
              <w:right w:val="single" w:sz="4" w:space="0" w:color="auto"/>
            </w:tcBorders>
            <w:shd w:val="clear" w:color="000000" w:fill="FFFFFF"/>
            <w:hideMark/>
          </w:tcPr>
          <w:p w:rsidR="00FB121C" w:rsidRPr="00A27137" w:rsidRDefault="00FB121C" w:rsidP="00A27137">
            <w:pPr>
              <w:jc w:val="center"/>
              <w:rPr>
                <w:rFonts w:ascii="Times New Roman" w:hAnsi="Times New Roman"/>
                <w:b/>
                <w:bCs/>
              </w:rPr>
            </w:pPr>
          </w:p>
        </w:tc>
        <w:tc>
          <w:tcPr>
            <w:tcW w:w="11334" w:type="dxa"/>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b/>
                <w:bCs/>
              </w:rPr>
              <w:t>2.2. Мероприятия по контролю без взаимодействия с контролируемым лицом</w:t>
            </w:r>
          </w:p>
        </w:tc>
        <w:tc>
          <w:tcPr>
            <w:tcW w:w="1862" w:type="dxa"/>
            <w:gridSpan w:val="3"/>
            <w:tcBorders>
              <w:top w:val="single" w:sz="4" w:space="0" w:color="auto"/>
              <w:left w:val="nil"/>
              <w:bottom w:val="single" w:sz="4" w:space="0" w:color="auto"/>
              <w:right w:val="single" w:sz="4" w:space="0" w:color="auto"/>
            </w:tcBorders>
            <w:shd w:val="clear" w:color="auto" w:fill="auto"/>
            <w:vAlign w:val="center"/>
            <w:hideMark/>
          </w:tcPr>
          <w:p w:rsidR="00FB121C" w:rsidRPr="00A27137" w:rsidRDefault="00FB121C" w:rsidP="00A27137">
            <w:pPr>
              <w:rPr>
                <w:rFonts w:ascii="Times New Roman" w:hAnsi="Times New Roman"/>
              </w:rPr>
            </w:pPr>
          </w:p>
        </w:tc>
        <w:tc>
          <w:tcPr>
            <w:tcW w:w="966" w:type="dxa"/>
            <w:gridSpan w:val="2"/>
            <w:tcBorders>
              <w:top w:val="single" w:sz="4" w:space="0" w:color="auto"/>
              <w:left w:val="nil"/>
              <w:bottom w:val="single" w:sz="4" w:space="0" w:color="auto"/>
              <w:right w:val="single" w:sz="4" w:space="0" w:color="auto"/>
            </w:tcBorders>
          </w:tcPr>
          <w:p w:rsidR="00FB121C" w:rsidRPr="00A27137" w:rsidRDefault="00FB121C" w:rsidP="00A27137">
            <w:pPr>
              <w:rPr>
                <w:rFonts w:ascii="Times New Roman" w:hAnsi="Times New Roman"/>
              </w:rPr>
            </w:pPr>
          </w:p>
        </w:tc>
      </w:tr>
      <w:tr w:rsidR="00FB121C" w:rsidRPr="00A27137" w:rsidTr="00053E60">
        <w:trPr>
          <w:trHeight w:val="465"/>
        </w:trPr>
        <w:tc>
          <w:tcPr>
            <w:tcW w:w="1291" w:type="dxa"/>
            <w:tcBorders>
              <w:top w:val="nil"/>
              <w:left w:val="single" w:sz="4" w:space="0" w:color="auto"/>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r w:rsidRPr="00A27137">
              <w:rPr>
                <w:rFonts w:ascii="Times New Roman" w:hAnsi="Times New Roman"/>
              </w:rPr>
              <w:t>2.2.1.</w:t>
            </w:r>
          </w:p>
        </w:tc>
        <w:tc>
          <w:tcPr>
            <w:tcW w:w="3119"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FB121C" w:rsidRPr="00A27137" w:rsidRDefault="00FB121C" w:rsidP="00A27137">
            <w:pPr>
              <w:rPr>
                <w:rFonts w:ascii="Times New Roman" w:hAnsi="Times New Roman"/>
              </w:rPr>
            </w:pPr>
            <w:r w:rsidRPr="00A27137">
              <w:rPr>
                <w:rFonts w:ascii="Times New Roman" w:hAnsi="Times New Roman"/>
              </w:rPr>
              <w:t>статистические данные инспекции</w:t>
            </w:r>
          </w:p>
        </w:tc>
        <w:tc>
          <w:tcPr>
            <w:tcW w:w="3386" w:type="dxa"/>
            <w:tcBorders>
              <w:top w:val="nil"/>
              <w:left w:val="nil"/>
              <w:bottom w:val="single" w:sz="4" w:space="0" w:color="auto"/>
              <w:right w:val="single" w:sz="4" w:space="0" w:color="auto"/>
            </w:tcBorders>
            <w:shd w:val="clear" w:color="000000" w:fill="FFFFFF"/>
            <w:vAlign w:val="center"/>
          </w:tcPr>
          <w:p w:rsidR="00FB121C" w:rsidRPr="00A27137" w:rsidRDefault="00FB121C" w:rsidP="00A27137">
            <w:pPr>
              <w:rPr>
                <w:rFonts w:ascii="Times New Roman" w:hAnsi="Times New Roman"/>
              </w:rPr>
            </w:pPr>
            <w:r w:rsidRPr="00A27137">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853" w:type="dxa"/>
            <w:gridSpan w:val="3"/>
            <w:tcBorders>
              <w:top w:val="nil"/>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1850" w:type="dxa"/>
            <w:gridSpan w:val="2"/>
            <w:tcBorders>
              <w:top w:val="nil"/>
              <w:left w:val="nil"/>
              <w:bottom w:val="single" w:sz="4" w:space="0" w:color="auto"/>
              <w:right w:val="single" w:sz="4" w:space="0" w:color="auto"/>
            </w:tcBorders>
            <w:shd w:val="clear" w:color="000000" w:fill="FFFFFF"/>
            <w:vAlign w:val="center"/>
          </w:tcPr>
          <w:p w:rsidR="00FB121C" w:rsidRPr="00A27137" w:rsidRDefault="00FB121C" w:rsidP="00A27137">
            <w:pPr>
              <w:rPr>
                <w:rFonts w:ascii="Times New Roman" w:hAnsi="Times New Roman"/>
              </w:rPr>
            </w:pPr>
            <w:r w:rsidRPr="00A27137">
              <w:rPr>
                <w:rFonts w:ascii="Times New Roman" w:hAnsi="Times New Roman"/>
              </w:rPr>
              <w:t>Статистические данные контрольного органа</w:t>
            </w:r>
          </w:p>
        </w:tc>
        <w:tc>
          <w:tcPr>
            <w:tcW w:w="978" w:type="dxa"/>
            <w:gridSpan w:val="3"/>
            <w:tcBorders>
              <w:top w:val="nil"/>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r>
      <w:tr w:rsidR="00FB121C" w:rsidRPr="0019053D" w:rsidTr="00053E60">
        <w:trPr>
          <w:trHeight w:val="1680"/>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r w:rsidRPr="00A27137">
              <w:rPr>
                <w:rFonts w:ascii="Times New Roman" w:hAnsi="Times New Roman"/>
              </w:rPr>
              <w:t>2.2.2.</w:t>
            </w:r>
          </w:p>
        </w:tc>
        <w:tc>
          <w:tcPr>
            <w:tcW w:w="3119"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rPr>
                <w:rFonts w:ascii="Times New Roman" w:hAnsi="Times New Roman"/>
              </w:rPr>
            </w:pPr>
            <w:r w:rsidRPr="00A27137">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FB121C" w:rsidRPr="00A27137" w:rsidRDefault="00FB121C" w:rsidP="00A27137">
            <w:pPr>
              <w:rPr>
                <w:rFonts w:ascii="Times New Roman" w:hAnsi="Times New Roman"/>
              </w:rPr>
            </w:pPr>
            <w:r w:rsidRPr="00A27137">
              <w:rPr>
                <w:rFonts w:ascii="Times New Roman" w:hAnsi="Times New Roman"/>
              </w:rPr>
              <w:t>органом муниципального жилищного контроля</w:t>
            </w:r>
          </w:p>
          <w:p w:rsidR="00FB121C" w:rsidRPr="00A27137" w:rsidRDefault="00FB121C" w:rsidP="00A27137">
            <w:pPr>
              <w:rPr>
                <w:rFonts w:ascii="Times New Roman" w:hAnsi="Times New Roman"/>
              </w:rPr>
            </w:pPr>
            <w:r w:rsidRPr="00A27137">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ПРМБВн</w:t>
            </w:r>
            <w:proofErr w:type="spellEnd"/>
            <w:r w:rsidRPr="00A27137">
              <w:rPr>
                <w:rFonts w:ascii="Times New Roman" w:hAnsi="Times New Roman"/>
              </w:rPr>
              <w:t xml:space="preserve">*100%  / </w:t>
            </w:r>
            <w:proofErr w:type="spellStart"/>
            <w:r w:rsidRPr="00A27137">
              <w:rPr>
                <w:rFonts w:ascii="Times New Roman" w:hAnsi="Times New Roman"/>
              </w:rPr>
              <w:t>ПРМБВо</w:t>
            </w:r>
            <w:proofErr w:type="spellEnd"/>
          </w:p>
        </w:tc>
        <w:tc>
          <w:tcPr>
            <w:tcW w:w="3386"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roofErr w:type="spellStart"/>
            <w:r w:rsidRPr="00A27137">
              <w:rPr>
                <w:rFonts w:ascii="Times New Roman" w:hAnsi="Times New Roman"/>
              </w:rPr>
              <w:t>ПРМБВн</w:t>
            </w:r>
            <w:proofErr w:type="spellEnd"/>
            <w:r w:rsidRPr="00A27137">
              <w:rPr>
                <w:rFonts w:ascii="Times New Roman" w:hAnsi="Times New Roman"/>
              </w:rPr>
              <w:t xml:space="preserve"> –</w:t>
            </w:r>
            <w:r w:rsidR="0013044C" w:rsidRPr="00A27137">
              <w:rPr>
                <w:rFonts w:ascii="Times New Roman" w:hAnsi="Times New Roman"/>
              </w:rPr>
              <w:t xml:space="preserve"> </w:t>
            </w:r>
            <w:r w:rsidRPr="00A27137">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FB121C" w:rsidRPr="00A27137" w:rsidRDefault="00FB121C" w:rsidP="00A27137">
            <w:pPr>
              <w:jc w:val="center"/>
              <w:rPr>
                <w:rFonts w:ascii="Times New Roman" w:hAnsi="Times New Roman"/>
              </w:rPr>
            </w:pPr>
          </w:p>
          <w:p w:rsidR="00FB121C" w:rsidRPr="00A27137" w:rsidRDefault="00FB121C" w:rsidP="00A27137">
            <w:pPr>
              <w:jc w:val="center"/>
              <w:rPr>
                <w:rFonts w:ascii="Times New Roman" w:hAnsi="Times New Roman"/>
              </w:rPr>
            </w:pPr>
            <w:proofErr w:type="spellStart"/>
            <w:r w:rsidRPr="00A27137">
              <w:rPr>
                <w:rFonts w:ascii="Times New Roman" w:hAnsi="Times New Roman"/>
              </w:rPr>
              <w:t>ПРМБВо</w:t>
            </w:r>
            <w:proofErr w:type="spellEnd"/>
            <w:r w:rsidRPr="00A27137">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FB121C" w:rsidRPr="00A27137" w:rsidRDefault="00FB121C" w:rsidP="00A27137">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844" w:type="dxa"/>
            <w:gridSpan w:val="2"/>
            <w:tcBorders>
              <w:top w:val="nil"/>
              <w:left w:val="nil"/>
              <w:bottom w:val="single" w:sz="4" w:space="0" w:color="auto"/>
              <w:right w:val="single" w:sz="4" w:space="0" w:color="auto"/>
            </w:tcBorders>
            <w:shd w:val="clear" w:color="000000" w:fill="FFFFFF"/>
            <w:vAlign w:val="center"/>
            <w:hideMark/>
          </w:tcPr>
          <w:p w:rsidR="00FB121C" w:rsidRPr="00A27137" w:rsidRDefault="00FB121C" w:rsidP="00A27137">
            <w:pPr>
              <w:jc w:val="center"/>
              <w:rPr>
                <w:rFonts w:ascii="Times New Roman" w:hAnsi="Times New Roman"/>
              </w:rPr>
            </w:pPr>
          </w:p>
        </w:tc>
        <w:tc>
          <w:tcPr>
            <w:tcW w:w="1862" w:type="dxa"/>
            <w:gridSpan w:val="3"/>
            <w:tcBorders>
              <w:top w:val="nil"/>
              <w:left w:val="nil"/>
              <w:bottom w:val="single" w:sz="4" w:space="0" w:color="auto"/>
              <w:right w:val="single" w:sz="4" w:space="0" w:color="auto"/>
            </w:tcBorders>
            <w:shd w:val="clear" w:color="000000" w:fill="FFFFFF"/>
            <w:vAlign w:val="center"/>
            <w:hideMark/>
          </w:tcPr>
          <w:p w:rsidR="00FB121C" w:rsidRPr="0019053D" w:rsidRDefault="00FB121C" w:rsidP="00A27137">
            <w:pPr>
              <w:rPr>
                <w:rFonts w:ascii="Times New Roman" w:hAnsi="Times New Roman"/>
              </w:rPr>
            </w:pPr>
            <w:r w:rsidRPr="00A27137">
              <w:rPr>
                <w:rFonts w:ascii="Times New Roman" w:hAnsi="Times New Roman"/>
              </w:rPr>
              <w:t>Статистические данные контрольного органа</w:t>
            </w:r>
          </w:p>
          <w:p w:rsidR="00FB121C" w:rsidRPr="0019053D" w:rsidRDefault="00FB121C" w:rsidP="00A27137">
            <w:pPr>
              <w:jc w:val="center"/>
              <w:rPr>
                <w:rFonts w:ascii="Times New Roman" w:hAnsi="Times New Roman"/>
              </w:rPr>
            </w:pPr>
          </w:p>
        </w:tc>
        <w:tc>
          <w:tcPr>
            <w:tcW w:w="966" w:type="dxa"/>
            <w:gridSpan w:val="2"/>
            <w:tcBorders>
              <w:top w:val="nil"/>
              <w:left w:val="nil"/>
              <w:bottom w:val="single" w:sz="4" w:space="0" w:color="auto"/>
              <w:right w:val="single" w:sz="4" w:space="0" w:color="auto"/>
            </w:tcBorders>
            <w:shd w:val="clear" w:color="000000" w:fill="FFFFFF"/>
          </w:tcPr>
          <w:p w:rsidR="00FB121C" w:rsidRPr="0019053D" w:rsidRDefault="00FB121C" w:rsidP="00A27137">
            <w:pPr>
              <w:rPr>
                <w:rFonts w:ascii="Times New Roman" w:hAnsi="Times New Roman"/>
              </w:rPr>
            </w:pPr>
          </w:p>
        </w:tc>
      </w:tr>
    </w:tbl>
    <w:p w:rsidR="00FB121C" w:rsidRPr="0019053D" w:rsidRDefault="00FB121C" w:rsidP="00A27137">
      <w:pPr>
        <w:pStyle w:val="ConsPlusNormal"/>
        <w:ind w:firstLine="0"/>
        <w:jc w:val="both"/>
        <w:rPr>
          <w:sz w:val="20"/>
          <w:szCs w:val="20"/>
        </w:rPr>
      </w:pPr>
    </w:p>
    <w:p w:rsidR="00FB121C" w:rsidRPr="0019053D" w:rsidRDefault="00FB121C" w:rsidP="00A27137">
      <w:pPr>
        <w:spacing w:after="360"/>
        <w:jc w:val="center"/>
        <w:outlineLvl w:val="0"/>
        <w:rPr>
          <w:rFonts w:ascii="Times New Roman" w:hAnsi="Times New Roman"/>
          <w:b/>
        </w:rPr>
      </w:pPr>
    </w:p>
    <w:p w:rsidR="00FB121C" w:rsidRPr="0019053D" w:rsidRDefault="00FB121C" w:rsidP="00A27137">
      <w:pPr>
        <w:widowControl/>
        <w:spacing w:after="200" w:line="276" w:lineRule="auto"/>
        <w:rPr>
          <w:rFonts w:ascii="Times New Roman" w:hAnsi="Times New Roman"/>
        </w:rPr>
      </w:pPr>
    </w:p>
    <w:p w:rsidR="00FB121C" w:rsidRPr="000E7BBF" w:rsidRDefault="00FB121C" w:rsidP="00A27137">
      <w:pPr>
        <w:rPr>
          <w:rFonts w:ascii="Times New Roman" w:hAnsi="Times New Roman"/>
        </w:rPr>
      </w:pPr>
    </w:p>
    <w:p w:rsidR="005203C1" w:rsidRPr="00A838D5" w:rsidRDefault="005203C1" w:rsidP="00A27137">
      <w:pPr>
        <w:widowControl/>
        <w:spacing w:after="200" w:line="276" w:lineRule="auto"/>
        <w:rPr>
          <w:rFonts w:ascii="Times New Roman" w:hAnsi="Times New Roman"/>
          <w:color w:val="000000" w:themeColor="text1"/>
          <w:sz w:val="28"/>
          <w:szCs w:val="28"/>
        </w:rPr>
      </w:pPr>
    </w:p>
    <w:sectPr w:rsidR="005203C1" w:rsidRPr="00A838D5" w:rsidSect="00053E60">
      <w:pgSz w:w="16838" w:h="11906" w:orient="landscape"/>
      <w:pgMar w:top="284" w:right="567" w:bottom="284"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10" w:rsidRDefault="00666810" w:rsidP="0024234A">
      <w:r>
        <w:separator/>
      </w:r>
    </w:p>
  </w:endnote>
  <w:endnote w:type="continuationSeparator" w:id="0">
    <w:p w:rsidR="00666810" w:rsidRDefault="00666810"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10" w:rsidRDefault="00666810" w:rsidP="0024234A">
      <w:r>
        <w:separator/>
      </w:r>
    </w:p>
  </w:footnote>
  <w:footnote w:type="continuationSeparator" w:id="0">
    <w:p w:rsidR="00666810" w:rsidRDefault="00666810" w:rsidP="0024234A">
      <w:r>
        <w:continuationSeparator/>
      </w:r>
    </w:p>
  </w:footnote>
  <w:footnote w:id="1">
    <w:p w:rsidR="00EF78A8" w:rsidRPr="007159B4" w:rsidRDefault="00EF78A8" w:rsidP="007979A7">
      <w:pPr>
        <w:pStyle w:val="af1"/>
        <w:ind w:firstLine="567"/>
        <w:jc w:val="both"/>
      </w:pPr>
      <w:r w:rsidRPr="00A53E5F">
        <w:rPr>
          <w:rStyle w:val="a5"/>
          <w:rFonts w:ascii="Times New Roman" w:hAnsi="Times New Roman"/>
        </w:rPr>
        <w:footnoteRef/>
      </w:r>
      <w:r w:rsidRPr="00A53E5F">
        <w:t xml:space="preserve"> Положением </w:t>
      </w:r>
      <w:r w:rsidRPr="00BB4203">
        <w:t>может быть установлено,</w:t>
      </w:r>
      <w:r w:rsidRPr="00A53E5F">
        <w:t xml:space="preserve"> что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мероприятия и внеплановые контрольные мероприятия проводятся с учетом особенностей, установленных статьями 61 и 66 </w:t>
      </w:r>
      <w:r>
        <w:t xml:space="preserve">Федерального закона </w:t>
      </w:r>
      <w:r w:rsidRPr="007979A7">
        <w:t xml:space="preserve"> </w:t>
      </w:r>
      <w:r w:rsidRPr="007159B4">
        <w:t xml:space="preserve">№ 248-ФЗ </w:t>
      </w:r>
      <w:r>
        <w:t xml:space="preserve">(часть 7 статьи 22 Федерального закона </w:t>
      </w:r>
      <w:r w:rsidRPr="007159B4">
        <w:t>№ 248-ФЗ</w:t>
      </w:r>
      <w:r w:rsidRPr="00A53E5F">
        <w:t xml:space="preserve">). </w:t>
      </w:r>
    </w:p>
  </w:footnote>
  <w:footnote w:id="2">
    <w:p w:rsidR="00EF78A8" w:rsidRPr="00F1401B" w:rsidRDefault="00EF78A8" w:rsidP="00F1401B">
      <w:pPr>
        <w:pStyle w:val="af1"/>
        <w:ind w:firstLine="567"/>
        <w:jc w:val="both"/>
      </w:pPr>
      <w:r w:rsidRPr="00A53E5F">
        <w:rPr>
          <w:rStyle w:val="a5"/>
          <w:rFonts w:ascii="Times New Roman" w:hAnsi="Times New Roman"/>
        </w:rPr>
        <w:footnoteRef/>
      </w:r>
      <w:r w:rsidRPr="00A53E5F">
        <w:t xml:space="preserve"> Перечень</w:t>
      </w:r>
      <w:r>
        <w:t xml:space="preserve"> </w:t>
      </w:r>
      <w:r w:rsidRPr="00A53E5F">
        <w:t xml:space="preserve">категорий риска примерный и определяется представительным органом муниципального образования самостоятельно с учетом статьи 23 </w:t>
      </w:r>
      <w:r>
        <w:t>Федерального закона № 248-ФЗ</w:t>
      </w:r>
      <w:r w:rsidRPr="00A53E5F">
        <w:t>.</w:t>
      </w:r>
    </w:p>
    <w:p w:rsidR="00EF78A8" w:rsidRPr="00D51060" w:rsidRDefault="00EF78A8" w:rsidP="00A53E5F">
      <w:pPr>
        <w:pStyle w:val="af1"/>
      </w:pPr>
    </w:p>
  </w:footnote>
  <w:footnote w:id="3">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w:t>
      </w:r>
      <w:r>
        <w:t>Федерального закона № 248-ФЗ</w:t>
      </w:r>
      <w:r w:rsidRPr="00A53E5F">
        <w:t xml:space="preserve">, при этом проведение информирования и консультирования обязательно. </w:t>
      </w:r>
    </w:p>
    <w:p w:rsidR="00EF78A8" w:rsidRPr="00A53E5F" w:rsidRDefault="00EF78A8" w:rsidP="00A53E5F">
      <w:pPr>
        <w:pStyle w:val="af1"/>
        <w:ind w:firstLine="567"/>
        <w:jc w:val="both"/>
      </w:pPr>
      <w:r w:rsidRPr="00A53E5F">
        <w:t xml:space="preserve">Пунктами 3 и 6 части 1 статьи 45 </w:t>
      </w:r>
      <w:r w:rsidRPr="004C5E47">
        <w:t>Федеральног</w:t>
      </w:r>
      <w:r>
        <w:t xml:space="preserve">о закона № 248-ФЗ </w:t>
      </w:r>
      <w:r w:rsidRPr="00A53E5F">
        <w:t xml:space="preserve">определено, что контрольный орган, кроме определенных настоящим Положением профилактических мер </w:t>
      </w:r>
      <w:r w:rsidRPr="00F811E7">
        <w:t>может</w:t>
      </w:r>
      <w:r w:rsidRPr="00A53E5F">
        <w:t xml:space="preserve"> проводить профилактические </w:t>
      </w:r>
      <w:proofErr w:type="gramStart"/>
      <w:r w:rsidRPr="00A53E5F">
        <w:t>мероприятия</w:t>
      </w:r>
      <w:proofErr w:type="gramEnd"/>
      <w:r w:rsidRPr="00A53E5F">
        <w:t xml:space="preserve"> такие как </w:t>
      </w:r>
      <w:r w:rsidRPr="00F811E7">
        <w:t xml:space="preserve">меры стимулирования добросовестности и </w:t>
      </w:r>
      <w:proofErr w:type="spellStart"/>
      <w:r w:rsidRPr="00F811E7">
        <w:t>самообследование</w:t>
      </w:r>
      <w:proofErr w:type="spellEnd"/>
      <w:r w:rsidRPr="00A53E5F">
        <w:t xml:space="preserve"> (статьи 48 и 51 </w:t>
      </w:r>
      <w:r>
        <w:t xml:space="preserve">Федерального закона </w:t>
      </w:r>
      <w:r>
        <w:br/>
        <w:t>№ 248-ФЗ</w:t>
      </w:r>
      <w:r w:rsidRPr="00A53E5F">
        <w:t>).</w:t>
      </w:r>
    </w:p>
  </w:footnote>
  <w:footnote w:id="4">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Рекомендуемый срок, представительный орган муниципального образования вправе установить иной срок.</w:t>
      </w:r>
    </w:p>
    <w:p w:rsidR="00EF78A8" w:rsidRPr="00A53E5F" w:rsidRDefault="00EF78A8" w:rsidP="00A53E5F">
      <w:pPr>
        <w:pStyle w:val="af1"/>
        <w:ind w:firstLine="567"/>
        <w:jc w:val="both"/>
      </w:pPr>
    </w:p>
  </w:footnote>
  <w:footnote w:id="5">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Определяется представительным органом муниципального образования самостоятельно.</w:t>
      </w:r>
    </w:p>
  </w:footnote>
  <w:footnote w:id="6">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Перечень контрольных мероприятий примерный и определяется представительным органом муниципального образования самостоятельно </w:t>
      </w:r>
      <w:r>
        <w:t>с учетом</w:t>
      </w:r>
      <w:r w:rsidRPr="00A53E5F">
        <w:t xml:space="preserve"> статьи 56 </w:t>
      </w:r>
      <w:r>
        <w:t>Федерального закона № 248-ФЗ</w:t>
      </w:r>
      <w:r w:rsidRPr="00A53E5F">
        <w:t>.</w:t>
      </w:r>
    </w:p>
  </w:footnote>
  <w:footnote w:id="7">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Перечень контрольных действий примерный и определяется представительным органом муниципального образования самостоятельно </w:t>
      </w:r>
      <w:r>
        <w:t>с учетом</w:t>
      </w:r>
      <w:r w:rsidRPr="00A53E5F">
        <w:t xml:space="preserve"> статьи 65 </w:t>
      </w:r>
      <w:r>
        <w:t>Федерального закона № 248-ФЗ</w:t>
      </w:r>
      <w:r w:rsidRPr="00A53E5F">
        <w:t>.</w:t>
      </w:r>
    </w:p>
  </w:footnote>
  <w:footnote w:id="8">
    <w:p w:rsidR="00EF78A8" w:rsidRPr="00A53E5F" w:rsidRDefault="00EF78A8" w:rsidP="00A53E5F">
      <w:pPr>
        <w:widowControl/>
        <w:autoSpaceDE w:val="0"/>
        <w:autoSpaceDN w:val="0"/>
        <w:adjustRightInd w:val="0"/>
        <w:ind w:firstLine="567"/>
        <w:jc w:val="both"/>
        <w:rPr>
          <w:color w:val="auto"/>
        </w:rPr>
      </w:pPr>
      <w:r w:rsidRPr="00A53E5F">
        <w:rPr>
          <w:rStyle w:val="a5"/>
          <w:rFonts w:ascii="Times New Roman" w:hAnsi="Times New Roman"/>
          <w:color w:val="auto"/>
        </w:rPr>
        <w:footnoteRef/>
      </w:r>
      <w:r w:rsidRPr="00A53E5F">
        <w:rPr>
          <w:rFonts w:ascii="Times New Roman" w:hAnsi="Times New Roman"/>
          <w:color w:val="auto"/>
        </w:rPr>
        <w:t xml:space="preserve"> В силу части 1 статьи 95 Федерального закона № 248-ФЗ оценка исполнения решения, принятого в соответствии с подпунктом 1 пун</w:t>
      </w:r>
      <w:r>
        <w:rPr>
          <w:rFonts w:ascii="Times New Roman" w:hAnsi="Times New Roman"/>
          <w:color w:val="auto"/>
        </w:rPr>
        <w:t>кта 4.2.1 настоящего Положения,</w:t>
      </w:r>
      <w:r w:rsidRPr="00A53E5F">
        <w:rPr>
          <w:rFonts w:ascii="Times New Roman" w:hAnsi="Times New Roman"/>
          <w:color w:val="auto"/>
        </w:rPr>
        <w:t xml:space="preserve"> может осуществляться путем проведения иных контрольных мероприятий, предусмотренных пунктами 1 - 6 части 2 статьи 56 Федерального закона № 248-ФЗ. </w:t>
      </w:r>
      <w:r>
        <w:rPr>
          <w:rFonts w:ascii="Times New Roman" w:hAnsi="Times New Roman"/>
          <w:color w:val="auto"/>
        </w:rPr>
        <w:br/>
      </w:r>
      <w:r w:rsidRPr="00A53E5F">
        <w:rPr>
          <w:rFonts w:ascii="Times New Roman" w:hAnsi="Times New Roman"/>
          <w:color w:val="auto"/>
        </w:rPr>
        <w:t>В этом случае указанные контрольные мероприятия должны быть предусмотрены настоящим Положением.</w:t>
      </w:r>
    </w:p>
    <w:p w:rsidR="00EF78A8" w:rsidRPr="00A53E5F" w:rsidRDefault="00EF78A8" w:rsidP="00A53E5F">
      <w:pPr>
        <w:pStyle w:val="af1"/>
      </w:pPr>
    </w:p>
  </w:footnote>
  <w:footnote w:id="9">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Положением </w:t>
      </w:r>
      <w:r w:rsidRPr="00D74B7C">
        <w:t>может быть установлено</w:t>
      </w:r>
      <w:r w:rsidRPr="00A53E5F">
        <w:t xml:space="preserve">, что вид контроля осуществляется без проведения плановых контрольных мероприятий (часть 2 статьи 61 </w:t>
      </w:r>
      <w:r>
        <w:t>Федерального закона № 248-ФЗ</w:t>
      </w:r>
      <w:r w:rsidRPr="00A53E5F">
        <w:t>).</w:t>
      </w:r>
    </w:p>
  </w:footnote>
  <w:footnote w:id="10">
    <w:p w:rsidR="00EF78A8" w:rsidRDefault="00EF78A8" w:rsidP="00A53E5F">
      <w:pPr>
        <w:pStyle w:val="af1"/>
        <w:ind w:firstLine="567"/>
        <w:jc w:val="both"/>
      </w:pPr>
      <w:r w:rsidRPr="00A53E5F">
        <w:rPr>
          <w:rStyle w:val="a5"/>
          <w:rFonts w:ascii="Times New Roman" w:hAnsi="Times New Roman"/>
        </w:rPr>
        <w:footnoteRef/>
      </w:r>
      <w:r w:rsidRPr="00A53E5F">
        <w:t xml:space="preserve"> Представительным органом муниципального образования определяются виды плановых контрольных мероприятий в отношении объектов контроля для каждой категории риска, за исключением категории низкого риска (пункт 5 части 5 статьи 3, часть 1 статья 25</w:t>
      </w:r>
      <w:r w:rsidRPr="00101721">
        <w:t xml:space="preserve"> </w:t>
      </w:r>
      <w:r>
        <w:t>Федерального закона № 248-ФЗ</w:t>
      </w:r>
      <w:r w:rsidRPr="00A53E5F">
        <w:t xml:space="preserve">). </w:t>
      </w:r>
    </w:p>
    <w:p w:rsidR="00EF78A8" w:rsidRPr="00A53E5F" w:rsidRDefault="00EF78A8" w:rsidP="00D74B7C">
      <w:pPr>
        <w:pStyle w:val="af1"/>
        <w:ind w:firstLine="567"/>
        <w:jc w:val="both"/>
      </w:pPr>
    </w:p>
  </w:footnote>
  <w:footnote w:id="11">
    <w:p w:rsidR="00EF78A8" w:rsidRPr="00DC34D5" w:rsidRDefault="00EF78A8" w:rsidP="00A53E5F">
      <w:pPr>
        <w:pStyle w:val="af1"/>
        <w:ind w:firstLine="567"/>
        <w:jc w:val="both"/>
      </w:pPr>
      <w:r w:rsidRPr="00A53E5F">
        <w:rPr>
          <w:rStyle w:val="a5"/>
          <w:rFonts w:ascii="Times New Roman" w:hAnsi="Times New Roman"/>
        </w:rPr>
        <w:footnoteRef/>
      </w:r>
      <w:r w:rsidRPr="00A53E5F">
        <w:t xml:space="preserve"> В силу частей 4 и 9 статьи 73 </w:t>
      </w:r>
      <w:r>
        <w:t xml:space="preserve">Федерального закона № 248-ФЗ </w:t>
      </w:r>
      <w:r w:rsidRPr="00A53E5F">
        <w:t xml:space="preserve">Положением о виде контроля </w:t>
      </w:r>
      <w:r w:rsidRPr="00DC34D5">
        <w:t xml:space="preserve">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EF78A8" w:rsidRPr="00A53E5F" w:rsidRDefault="00EF78A8" w:rsidP="00A53E5F">
      <w:pPr>
        <w:pStyle w:val="af1"/>
        <w:ind w:firstLine="567"/>
        <w:jc w:val="both"/>
      </w:pPr>
      <w:r w:rsidRPr="00DC34D5">
        <w:t xml:space="preserve">Положением о виде контроля может </w:t>
      </w:r>
      <w:r w:rsidRPr="00A53E5F">
        <w:t>предусматриваться совершение в сокращенном объеме отдельных контрольных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footnote>
  <w:footnote w:id="12">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Перечень контрольных действий примерный и определяется представительным органом муниципального образования самостоятельно </w:t>
      </w:r>
      <w:r>
        <w:t>с учетом</w:t>
      </w:r>
      <w:r w:rsidRPr="00A53E5F">
        <w:t xml:space="preserve"> статьи 73 </w:t>
      </w:r>
      <w:r>
        <w:t>Федерального закона № 248-ФЗ</w:t>
      </w:r>
      <w:r w:rsidRPr="00A53E5F">
        <w:t>.</w:t>
      </w:r>
    </w:p>
  </w:footnote>
  <w:footnote w:id="13">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Перечень контрольных действий примерный и определяется представительным органом муниципального образования самостоятельно с учетом статьи 70 </w:t>
      </w:r>
      <w:r>
        <w:t>Федерального закона № 248-ФЗ</w:t>
      </w:r>
      <w:r w:rsidRPr="00A53E5F">
        <w:t>.</w:t>
      </w:r>
    </w:p>
    <w:p w:rsidR="00EF78A8" w:rsidRPr="00A53E5F" w:rsidRDefault="00EF78A8" w:rsidP="00A53E5F">
      <w:pPr>
        <w:pStyle w:val="af1"/>
      </w:pPr>
    </w:p>
  </w:footnote>
  <w:footnote w:id="14">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Положением может быть установлено проведение иных контрольных мероприятий, предусмотренных статьей 75 Федерального закона № 248-ФЗ.</w:t>
      </w:r>
    </w:p>
  </w:footnote>
  <w:footnote w:id="15">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Положением </w:t>
      </w:r>
      <w:r w:rsidRPr="00C86A57">
        <w:t>может быть установлено</w:t>
      </w:r>
      <w:r w:rsidRPr="00A53E5F">
        <w:t xml:space="preserve">,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w:t>
      </w:r>
      <w:r w:rsidRPr="00101721">
        <w:t>Федерального закона № 248-ФЗ).</w:t>
      </w:r>
    </w:p>
  </w:footnote>
  <w:footnote w:id="16">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w:t>
      </w:r>
      <w:r>
        <w:t xml:space="preserve">Федерального закона </w:t>
      </w:r>
      <w:r>
        <w:br/>
        <w:t>№ 248-ФЗ</w:t>
      </w:r>
      <w:r w:rsidRPr="00A53E5F">
        <w:t>)</w:t>
      </w:r>
    </w:p>
  </w:footnote>
  <w:footnote w:id="17">
    <w:p w:rsidR="00EF78A8" w:rsidRPr="00A53E5F" w:rsidRDefault="00EF78A8" w:rsidP="00A53E5F">
      <w:pPr>
        <w:pStyle w:val="af1"/>
        <w:ind w:firstLine="567"/>
        <w:jc w:val="both"/>
      </w:pPr>
      <w:r w:rsidRPr="00A53E5F">
        <w:rPr>
          <w:rStyle w:val="a5"/>
          <w:rFonts w:ascii="Times New Roman" w:hAnsi="Times New Roman"/>
        </w:rPr>
        <w:footnoteRef/>
      </w:r>
      <w:r w:rsidRPr="00A53E5F">
        <w:t xml:space="preserve"> Указанные критерии отнесения объектов контроля к категориям рисков носят примерный характер.</w:t>
      </w:r>
    </w:p>
    <w:p w:rsidR="00EF78A8" w:rsidRPr="00A53E5F" w:rsidRDefault="00EF78A8" w:rsidP="00A53E5F">
      <w:pPr>
        <w:pStyle w:val="af1"/>
      </w:pPr>
    </w:p>
  </w:footnote>
  <w:footnote w:id="18">
    <w:p w:rsidR="00EF78A8" w:rsidRPr="00FB121C" w:rsidRDefault="00EF78A8" w:rsidP="00FB121C">
      <w:pPr>
        <w:pStyle w:val="af1"/>
        <w:ind w:firstLine="567"/>
        <w:jc w:val="both"/>
      </w:pPr>
      <w:r w:rsidRPr="00FB121C">
        <w:rPr>
          <w:rStyle w:val="a5"/>
          <w:rFonts w:ascii="Times New Roman" w:hAnsi="Times New Roman"/>
        </w:rPr>
        <w:footnoteRef/>
      </w:r>
      <w:r w:rsidRPr="00FB121C">
        <w:t xml:space="preserve"> 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rsidR="00EF78A8" w:rsidRPr="00733FF8" w:rsidRDefault="00EF78A8" w:rsidP="00FB121C">
      <w:pPr>
        <w:pStyle w:val="af1"/>
      </w:pPr>
    </w:p>
  </w:footnote>
  <w:footnote w:id="19">
    <w:p w:rsidR="00EF78A8" w:rsidRPr="00EF21BB" w:rsidRDefault="00EF78A8" w:rsidP="00FB121C">
      <w:pPr>
        <w:pStyle w:val="af1"/>
        <w:ind w:firstLine="567"/>
        <w:jc w:val="both"/>
      </w:pPr>
      <w:r w:rsidRPr="00EF21BB">
        <w:rPr>
          <w:rStyle w:val="a5"/>
          <w:rFonts w:ascii="Times New Roman" w:hAnsi="Times New Roman"/>
        </w:rPr>
        <w:footnoteRef/>
      </w:r>
      <w:r w:rsidRPr="00EF21BB">
        <w:t xml:space="preserve"> Указанные ключевые показатели вида контроля и их целевые значения, индикативные показатели носят примерный характер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2DF66BF"/>
    <w:multiLevelType w:val="hybridMultilevel"/>
    <w:tmpl w:val="013810EC"/>
    <w:lvl w:ilvl="0" w:tplc="3E00EEE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844519"/>
    <w:multiLevelType w:val="multilevel"/>
    <w:tmpl w:val="231EB7EA"/>
    <w:lvl w:ilvl="0">
      <w:start w:val="3"/>
      <w:numFmt w:val="upperRoman"/>
      <w:lvlText w:val="%1."/>
      <w:lvlJc w:val="left"/>
      <w:pPr>
        <w:ind w:left="2160" w:hanging="720"/>
      </w:pPr>
      <w:rPr>
        <w:rFonts w:hint="default"/>
      </w:rPr>
    </w:lvl>
    <w:lvl w:ilvl="1">
      <w:start w:val="6"/>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4">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5">
    <w:nsid w:val="217A0E9A"/>
    <w:multiLevelType w:val="hybridMultilevel"/>
    <w:tmpl w:val="6EEA6534"/>
    <w:lvl w:ilvl="0" w:tplc="A27AC1DA">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3BCB09C5"/>
    <w:multiLevelType w:val="hybridMultilevel"/>
    <w:tmpl w:val="F06CE0C2"/>
    <w:lvl w:ilvl="0" w:tplc="0368EB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113657"/>
    <w:multiLevelType w:val="multilevel"/>
    <w:tmpl w:val="C822380A"/>
    <w:lvl w:ilvl="0">
      <w:start w:val="3"/>
      <w:numFmt w:val="decimal"/>
      <w:lvlText w:val="%1."/>
      <w:lvlJc w:val="left"/>
      <w:pPr>
        <w:ind w:left="450" w:hanging="450"/>
      </w:pPr>
      <w:rPr>
        <w:rFonts w:hint="default"/>
      </w:rPr>
    </w:lvl>
    <w:lvl w:ilvl="1">
      <w:start w:val="7"/>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8">
    <w:nsid w:val="42A03578"/>
    <w:multiLevelType w:val="hybridMultilevel"/>
    <w:tmpl w:val="6F104DE6"/>
    <w:lvl w:ilvl="0" w:tplc="D24AF144">
      <w:start w:val="1"/>
      <w:numFmt w:val="decimal"/>
      <w:lvlText w:val="%1)"/>
      <w:lvlJc w:val="left"/>
      <w:pPr>
        <w:ind w:left="1182" w:hanging="360"/>
      </w:pPr>
      <w:rPr>
        <w:rFonts w:hint="default"/>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abstractNum w:abstractNumId="9">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1">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nsid w:val="5AAF2F35"/>
    <w:multiLevelType w:val="hybridMultilevel"/>
    <w:tmpl w:val="D876D25A"/>
    <w:lvl w:ilvl="0" w:tplc="32728E1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9F42D1"/>
    <w:multiLevelType w:val="multilevel"/>
    <w:tmpl w:val="8E8C16F8"/>
    <w:lvl w:ilvl="0">
      <w:start w:val="1"/>
      <w:numFmt w:val="decimal"/>
      <w:lvlText w:val="%1."/>
      <w:lvlJc w:val="left"/>
      <w:pPr>
        <w:ind w:left="1069"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7FD5541C"/>
    <w:multiLevelType w:val="multilevel"/>
    <w:tmpl w:val="69C64252"/>
    <w:lvl w:ilvl="0">
      <w:start w:val="1"/>
      <w:numFmt w:val="decimal"/>
      <w:lvlText w:val="%1."/>
      <w:lvlJc w:val="left"/>
      <w:pPr>
        <w:ind w:left="1080" w:hanging="360"/>
      </w:pPr>
      <w:rPr>
        <w:rFonts w:hint="default"/>
      </w:rPr>
    </w:lvl>
    <w:lvl w:ilvl="1">
      <w:start w:val="5"/>
      <w:numFmt w:val="decimal"/>
      <w:isLgl/>
      <w:lvlText w:val="%1.%2."/>
      <w:lvlJc w:val="left"/>
      <w:pPr>
        <w:ind w:left="1560" w:hanging="840"/>
      </w:pPr>
      <w:rPr>
        <w:rFonts w:hint="default"/>
      </w:rPr>
    </w:lvl>
    <w:lvl w:ilvl="2">
      <w:start w:val="6"/>
      <w:numFmt w:val="decimal"/>
      <w:isLgl/>
      <w:lvlText w:val="%1.%2.%3."/>
      <w:lvlJc w:val="left"/>
      <w:pPr>
        <w:ind w:left="1560" w:hanging="84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1"/>
  </w:num>
  <w:num w:numId="2">
    <w:abstractNumId w:val="9"/>
  </w:num>
  <w:num w:numId="3">
    <w:abstractNumId w:val="0"/>
  </w:num>
  <w:num w:numId="4">
    <w:abstractNumId w:val="4"/>
  </w:num>
  <w:num w:numId="5">
    <w:abstractNumId w:val="10"/>
  </w:num>
  <w:num w:numId="6">
    <w:abstractNumId w:val="2"/>
  </w:num>
  <w:num w:numId="7">
    <w:abstractNumId w:val="6"/>
  </w:num>
  <w:num w:numId="8">
    <w:abstractNumId w:val="1"/>
  </w:num>
  <w:num w:numId="9">
    <w:abstractNumId w:val="12"/>
  </w:num>
  <w:num w:numId="10">
    <w:abstractNumId w:val="5"/>
  </w:num>
  <w:num w:numId="11">
    <w:abstractNumId w:val="3"/>
  </w:num>
  <w:num w:numId="12">
    <w:abstractNumId w:val="7"/>
  </w:num>
  <w:num w:numId="13">
    <w:abstractNumId w:val="13"/>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263B6"/>
    <w:rsid w:val="000426A7"/>
    <w:rsid w:val="00047849"/>
    <w:rsid w:val="00053E60"/>
    <w:rsid w:val="00061498"/>
    <w:rsid w:val="0006245F"/>
    <w:rsid w:val="000853D7"/>
    <w:rsid w:val="0008784F"/>
    <w:rsid w:val="000908FC"/>
    <w:rsid w:val="00091660"/>
    <w:rsid w:val="0009224A"/>
    <w:rsid w:val="000978C0"/>
    <w:rsid w:val="000A361D"/>
    <w:rsid w:val="000B6B08"/>
    <w:rsid w:val="000C4296"/>
    <w:rsid w:val="000C58B7"/>
    <w:rsid w:val="000D0852"/>
    <w:rsid w:val="000D1799"/>
    <w:rsid w:val="000F71C1"/>
    <w:rsid w:val="00101721"/>
    <w:rsid w:val="0010177F"/>
    <w:rsid w:val="00102328"/>
    <w:rsid w:val="00114C71"/>
    <w:rsid w:val="0013044C"/>
    <w:rsid w:val="00130597"/>
    <w:rsid w:val="0013321E"/>
    <w:rsid w:val="00161AAA"/>
    <w:rsid w:val="001659C4"/>
    <w:rsid w:val="0017098A"/>
    <w:rsid w:val="00177079"/>
    <w:rsid w:val="00181074"/>
    <w:rsid w:val="00184414"/>
    <w:rsid w:val="001851CA"/>
    <w:rsid w:val="0018697D"/>
    <w:rsid w:val="001945C8"/>
    <w:rsid w:val="00196759"/>
    <w:rsid w:val="001B24C7"/>
    <w:rsid w:val="001B4200"/>
    <w:rsid w:val="001C47FE"/>
    <w:rsid w:val="001C504A"/>
    <w:rsid w:val="001C5DAA"/>
    <w:rsid w:val="001F1FFC"/>
    <w:rsid w:val="001F5463"/>
    <w:rsid w:val="00224843"/>
    <w:rsid w:val="002328A6"/>
    <w:rsid w:val="0024234A"/>
    <w:rsid w:val="00242EE1"/>
    <w:rsid w:val="00245148"/>
    <w:rsid w:val="00263CF9"/>
    <w:rsid w:val="00264EE6"/>
    <w:rsid w:val="0027006F"/>
    <w:rsid w:val="00285B1C"/>
    <w:rsid w:val="002900ED"/>
    <w:rsid w:val="00293A6E"/>
    <w:rsid w:val="002A30AA"/>
    <w:rsid w:val="002C3B27"/>
    <w:rsid w:val="002D1696"/>
    <w:rsid w:val="002D3CD7"/>
    <w:rsid w:val="002D4EA7"/>
    <w:rsid w:val="002E36BF"/>
    <w:rsid w:val="002E6D32"/>
    <w:rsid w:val="002F1BA3"/>
    <w:rsid w:val="002F326D"/>
    <w:rsid w:val="002F3A99"/>
    <w:rsid w:val="00310B92"/>
    <w:rsid w:val="003110D2"/>
    <w:rsid w:val="00317C20"/>
    <w:rsid w:val="00333CBE"/>
    <w:rsid w:val="003349F9"/>
    <w:rsid w:val="00340F11"/>
    <w:rsid w:val="003427AF"/>
    <w:rsid w:val="0035129A"/>
    <w:rsid w:val="00357D19"/>
    <w:rsid w:val="00362F83"/>
    <w:rsid w:val="003668B1"/>
    <w:rsid w:val="00370D55"/>
    <w:rsid w:val="0037541D"/>
    <w:rsid w:val="0038239E"/>
    <w:rsid w:val="0039164F"/>
    <w:rsid w:val="003A499C"/>
    <w:rsid w:val="003A5C3D"/>
    <w:rsid w:val="003A5E96"/>
    <w:rsid w:val="003C1770"/>
    <w:rsid w:val="003C3519"/>
    <w:rsid w:val="003D28BF"/>
    <w:rsid w:val="003D75EE"/>
    <w:rsid w:val="003E0E1E"/>
    <w:rsid w:val="003F6980"/>
    <w:rsid w:val="0040417B"/>
    <w:rsid w:val="00410323"/>
    <w:rsid w:val="004107DF"/>
    <w:rsid w:val="00412A7B"/>
    <w:rsid w:val="00447796"/>
    <w:rsid w:val="00461199"/>
    <w:rsid w:val="00466F39"/>
    <w:rsid w:val="00474E8D"/>
    <w:rsid w:val="00475921"/>
    <w:rsid w:val="00476202"/>
    <w:rsid w:val="00486341"/>
    <w:rsid w:val="0049261A"/>
    <w:rsid w:val="00497D0A"/>
    <w:rsid w:val="004A08A5"/>
    <w:rsid w:val="004A38D7"/>
    <w:rsid w:val="004B1987"/>
    <w:rsid w:val="004C5E47"/>
    <w:rsid w:val="004C7099"/>
    <w:rsid w:val="004D09ED"/>
    <w:rsid w:val="004D3C36"/>
    <w:rsid w:val="004D632B"/>
    <w:rsid w:val="004E1F17"/>
    <w:rsid w:val="004F2140"/>
    <w:rsid w:val="004F392E"/>
    <w:rsid w:val="004F7140"/>
    <w:rsid w:val="005065AF"/>
    <w:rsid w:val="00512312"/>
    <w:rsid w:val="00512F68"/>
    <w:rsid w:val="005203C1"/>
    <w:rsid w:val="0052044B"/>
    <w:rsid w:val="005409C3"/>
    <w:rsid w:val="00544181"/>
    <w:rsid w:val="00550948"/>
    <w:rsid w:val="00551887"/>
    <w:rsid w:val="0055631F"/>
    <w:rsid w:val="00557F31"/>
    <w:rsid w:val="005604C9"/>
    <w:rsid w:val="00564BF2"/>
    <w:rsid w:val="00574D8C"/>
    <w:rsid w:val="005778D8"/>
    <w:rsid w:val="00595007"/>
    <w:rsid w:val="005A13F6"/>
    <w:rsid w:val="005A4C12"/>
    <w:rsid w:val="005A69B0"/>
    <w:rsid w:val="005E540C"/>
    <w:rsid w:val="005E74EC"/>
    <w:rsid w:val="005F08BB"/>
    <w:rsid w:val="0060069C"/>
    <w:rsid w:val="00600954"/>
    <w:rsid w:val="006140F1"/>
    <w:rsid w:val="0062335F"/>
    <w:rsid w:val="0063130B"/>
    <w:rsid w:val="006374AE"/>
    <w:rsid w:val="00644FF5"/>
    <w:rsid w:val="00652F1A"/>
    <w:rsid w:val="006562DD"/>
    <w:rsid w:val="006656AE"/>
    <w:rsid w:val="00666810"/>
    <w:rsid w:val="00667039"/>
    <w:rsid w:val="0066754D"/>
    <w:rsid w:val="00670AE6"/>
    <w:rsid w:val="0067292C"/>
    <w:rsid w:val="00672F87"/>
    <w:rsid w:val="00675BA4"/>
    <w:rsid w:val="0068540D"/>
    <w:rsid w:val="00690B57"/>
    <w:rsid w:val="0069117B"/>
    <w:rsid w:val="006932D6"/>
    <w:rsid w:val="006B1155"/>
    <w:rsid w:val="006B2D00"/>
    <w:rsid w:val="006B7854"/>
    <w:rsid w:val="006C0857"/>
    <w:rsid w:val="006C0ECC"/>
    <w:rsid w:val="006C6750"/>
    <w:rsid w:val="006D40B5"/>
    <w:rsid w:val="006E3066"/>
    <w:rsid w:val="006F459C"/>
    <w:rsid w:val="006F46C9"/>
    <w:rsid w:val="00705ACD"/>
    <w:rsid w:val="00705C64"/>
    <w:rsid w:val="00707CD5"/>
    <w:rsid w:val="00710EBC"/>
    <w:rsid w:val="00711FCA"/>
    <w:rsid w:val="007159B4"/>
    <w:rsid w:val="00730AD1"/>
    <w:rsid w:val="00747492"/>
    <w:rsid w:val="00756C43"/>
    <w:rsid w:val="00771F2A"/>
    <w:rsid w:val="00773DFF"/>
    <w:rsid w:val="0077560D"/>
    <w:rsid w:val="007773DA"/>
    <w:rsid w:val="007853E8"/>
    <w:rsid w:val="00797501"/>
    <w:rsid w:val="007979A7"/>
    <w:rsid w:val="007A013C"/>
    <w:rsid w:val="007A2D43"/>
    <w:rsid w:val="007A54DD"/>
    <w:rsid w:val="007A7C02"/>
    <w:rsid w:val="007C302F"/>
    <w:rsid w:val="007D0686"/>
    <w:rsid w:val="007E1264"/>
    <w:rsid w:val="007F099F"/>
    <w:rsid w:val="007F230B"/>
    <w:rsid w:val="007F7CEA"/>
    <w:rsid w:val="00810C5F"/>
    <w:rsid w:val="00820470"/>
    <w:rsid w:val="00843010"/>
    <w:rsid w:val="00860C17"/>
    <w:rsid w:val="00870453"/>
    <w:rsid w:val="008768A9"/>
    <w:rsid w:val="00877149"/>
    <w:rsid w:val="00880346"/>
    <w:rsid w:val="0088217E"/>
    <w:rsid w:val="008828FA"/>
    <w:rsid w:val="008A11B6"/>
    <w:rsid w:val="008A2747"/>
    <w:rsid w:val="008A4F86"/>
    <w:rsid w:val="008B0C6C"/>
    <w:rsid w:val="008B6EFC"/>
    <w:rsid w:val="008C41E8"/>
    <w:rsid w:val="008C642D"/>
    <w:rsid w:val="008D5B53"/>
    <w:rsid w:val="008F3473"/>
    <w:rsid w:val="008F35C8"/>
    <w:rsid w:val="008F3F1B"/>
    <w:rsid w:val="008F7E7F"/>
    <w:rsid w:val="0090759C"/>
    <w:rsid w:val="0092113E"/>
    <w:rsid w:val="009241EA"/>
    <w:rsid w:val="00933E4E"/>
    <w:rsid w:val="0094302A"/>
    <w:rsid w:val="00944D20"/>
    <w:rsid w:val="00961205"/>
    <w:rsid w:val="0097056F"/>
    <w:rsid w:val="00970886"/>
    <w:rsid w:val="00974F3C"/>
    <w:rsid w:val="00995B7F"/>
    <w:rsid w:val="009B693F"/>
    <w:rsid w:val="009C5715"/>
    <w:rsid w:val="009E06D3"/>
    <w:rsid w:val="00A03130"/>
    <w:rsid w:val="00A27137"/>
    <w:rsid w:val="00A408B6"/>
    <w:rsid w:val="00A422CD"/>
    <w:rsid w:val="00A507F7"/>
    <w:rsid w:val="00A53E5F"/>
    <w:rsid w:val="00A65D62"/>
    <w:rsid w:val="00A838D5"/>
    <w:rsid w:val="00A93C51"/>
    <w:rsid w:val="00AB1A7A"/>
    <w:rsid w:val="00AB3279"/>
    <w:rsid w:val="00AB5375"/>
    <w:rsid w:val="00AB5A92"/>
    <w:rsid w:val="00AC2A4F"/>
    <w:rsid w:val="00AC36B9"/>
    <w:rsid w:val="00AC7D8B"/>
    <w:rsid w:val="00AD2F50"/>
    <w:rsid w:val="00AE164A"/>
    <w:rsid w:val="00AF5C37"/>
    <w:rsid w:val="00AF6FEE"/>
    <w:rsid w:val="00B06013"/>
    <w:rsid w:val="00B103FE"/>
    <w:rsid w:val="00B21CCA"/>
    <w:rsid w:val="00B54518"/>
    <w:rsid w:val="00B55986"/>
    <w:rsid w:val="00B55C89"/>
    <w:rsid w:val="00B60733"/>
    <w:rsid w:val="00B63852"/>
    <w:rsid w:val="00B8209E"/>
    <w:rsid w:val="00B924F3"/>
    <w:rsid w:val="00BA6897"/>
    <w:rsid w:val="00BB20EB"/>
    <w:rsid w:val="00BB3139"/>
    <w:rsid w:val="00BB38AE"/>
    <w:rsid w:val="00BB4203"/>
    <w:rsid w:val="00BB631A"/>
    <w:rsid w:val="00BD4A30"/>
    <w:rsid w:val="00BD79B3"/>
    <w:rsid w:val="00BE0CF4"/>
    <w:rsid w:val="00BE2AEA"/>
    <w:rsid w:val="00BE31B7"/>
    <w:rsid w:val="00BE4F60"/>
    <w:rsid w:val="00BF4F79"/>
    <w:rsid w:val="00BF7270"/>
    <w:rsid w:val="00C013B1"/>
    <w:rsid w:val="00C03817"/>
    <w:rsid w:val="00C10C8F"/>
    <w:rsid w:val="00C23216"/>
    <w:rsid w:val="00C3250C"/>
    <w:rsid w:val="00C352FF"/>
    <w:rsid w:val="00C86A57"/>
    <w:rsid w:val="00CB6333"/>
    <w:rsid w:val="00CC7B6E"/>
    <w:rsid w:val="00CD23EC"/>
    <w:rsid w:val="00CE21AA"/>
    <w:rsid w:val="00CE66A2"/>
    <w:rsid w:val="00CF1892"/>
    <w:rsid w:val="00CF2464"/>
    <w:rsid w:val="00CF2822"/>
    <w:rsid w:val="00CF6400"/>
    <w:rsid w:val="00D20BE5"/>
    <w:rsid w:val="00D249F4"/>
    <w:rsid w:val="00D25BD2"/>
    <w:rsid w:val="00D3234C"/>
    <w:rsid w:val="00D405B1"/>
    <w:rsid w:val="00D56F65"/>
    <w:rsid w:val="00D721DC"/>
    <w:rsid w:val="00D74B7C"/>
    <w:rsid w:val="00D86F97"/>
    <w:rsid w:val="00D9061A"/>
    <w:rsid w:val="00D9488F"/>
    <w:rsid w:val="00DA2509"/>
    <w:rsid w:val="00DA49B9"/>
    <w:rsid w:val="00DA7A1C"/>
    <w:rsid w:val="00DB020A"/>
    <w:rsid w:val="00DC20EB"/>
    <w:rsid w:val="00DC34D5"/>
    <w:rsid w:val="00DC78EA"/>
    <w:rsid w:val="00DD602B"/>
    <w:rsid w:val="00DE7C14"/>
    <w:rsid w:val="00DF1065"/>
    <w:rsid w:val="00E04A27"/>
    <w:rsid w:val="00E13975"/>
    <w:rsid w:val="00E21ABD"/>
    <w:rsid w:val="00E232F9"/>
    <w:rsid w:val="00E25FFD"/>
    <w:rsid w:val="00E35F85"/>
    <w:rsid w:val="00E72CD7"/>
    <w:rsid w:val="00E8749D"/>
    <w:rsid w:val="00E95BA0"/>
    <w:rsid w:val="00EA1C46"/>
    <w:rsid w:val="00EA2CD0"/>
    <w:rsid w:val="00EC5AF0"/>
    <w:rsid w:val="00ED38F2"/>
    <w:rsid w:val="00EE0EDE"/>
    <w:rsid w:val="00EE1279"/>
    <w:rsid w:val="00EE2CB5"/>
    <w:rsid w:val="00EF21BB"/>
    <w:rsid w:val="00EF536C"/>
    <w:rsid w:val="00EF6966"/>
    <w:rsid w:val="00EF78A8"/>
    <w:rsid w:val="00F0456C"/>
    <w:rsid w:val="00F12482"/>
    <w:rsid w:val="00F134EF"/>
    <w:rsid w:val="00F1401B"/>
    <w:rsid w:val="00F230DE"/>
    <w:rsid w:val="00F25A3A"/>
    <w:rsid w:val="00F33BF8"/>
    <w:rsid w:val="00F41FED"/>
    <w:rsid w:val="00F51793"/>
    <w:rsid w:val="00F60F75"/>
    <w:rsid w:val="00F625CE"/>
    <w:rsid w:val="00F707C3"/>
    <w:rsid w:val="00F73183"/>
    <w:rsid w:val="00F751FC"/>
    <w:rsid w:val="00F811E7"/>
    <w:rsid w:val="00F827E3"/>
    <w:rsid w:val="00F82ECC"/>
    <w:rsid w:val="00F9274E"/>
    <w:rsid w:val="00F93811"/>
    <w:rsid w:val="00F961AE"/>
    <w:rsid w:val="00FA367B"/>
    <w:rsid w:val="00FB121C"/>
    <w:rsid w:val="00FC0F40"/>
    <w:rsid w:val="00FC51D1"/>
    <w:rsid w:val="00FC5CE2"/>
    <w:rsid w:val="00FD528C"/>
    <w:rsid w:val="00FD64E1"/>
    <w:rsid w:val="00FE7841"/>
    <w:rsid w:val="00FF281A"/>
    <w:rsid w:val="00FF4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Default">
    <w:name w:val="Default"/>
    <w:rsid w:val="00C038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B21CCA"/>
    <w:pPr>
      <w:widowControl/>
      <w:ind w:firstLine="720"/>
      <w:jc w:val="both"/>
    </w:pPr>
    <w:rPr>
      <w:rFonts w:cs="Arial"/>
      <w:color w:val="auto"/>
      <w:sz w:val="26"/>
      <w:szCs w:val="26"/>
    </w:rPr>
  </w:style>
  <w:style w:type="paragraph" w:styleId="afa">
    <w:name w:val="caption"/>
    <w:basedOn w:val="a"/>
    <w:next w:val="a"/>
    <w:uiPriority w:val="35"/>
    <w:unhideWhenUsed/>
    <w:qFormat/>
    <w:rsid w:val="00711FCA"/>
    <w:pPr>
      <w:spacing w:after="200"/>
    </w:pPr>
    <w:rPr>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Default">
    <w:name w:val="Default"/>
    <w:rsid w:val="00C038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B21CCA"/>
    <w:pPr>
      <w:widowControl/>
      <w:ind w:firstLine="720"/>
      <w:jc w:val="both"/>
    </w:pPr>
    <w:rPr>
      <w:rFonts w:cs="Arial"/>
      <w:color w:val="auto"/>
      <w:sz w:val="26"/>
      <w:szCs w:val="26"/>
    </w:rPr>
  </w:style>
  <w:style w:type="paragraph" w:styleId="afa">
    <w:name w:val="caption"/>
    <w:basedOn w:val="a"/>
    <w:next w:val="a"/>
    <w:uiPriority w:val="35"/>
    <w:unhideWhenUsed/>
    <w:qFormat/>
    <w:rsid w:val="00711FCA"/>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0520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ravo.tatarstan.ru"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0E58-9C69-44EB-83FC-6935D3F7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11936</Words>
  <Characters>68039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Лилия</cp:lastModifiedBy>
  <cp:revision>2</cp:revision>
  <cp:lastPrinted>2021-09-02T12:34:00Z</cp:lastPrinted>
  <dcterms:created xsi:type="dcterms:W3CDTF">2021-11-09T07:47:00Z</dcterms:created>
  <dcterms:modified xsi:type="dcterms:W3CDTF">2021-11-09T07:47:00Z</dcterms:modified>
</cp:coreProperties>
</file>