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DB" w:rsidRPr="009F25DB" w:rsidRDefault="009F25DB" w:rsidP="009F2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25DB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9F25DB">
        <w:rPr>
          <w:rFonts w:ascii="Times New Roman" w:hAnsi="Times New Roman" w:cs="Times New Roman"/>
          <w:b/>
          <w:sz w:val="28"/>
          <w:szCs w:val="28"/>
        </w:rPr>
        <w:t>Одушкина</w:t>
      </w:r>
      <w:proofErr w:type="spellEnd"/>
      <w:r w:rsidRPr="009F25DB">
        <w:rPr>
          <w:rFonts w:ascii="Times New Roman" w:hAnsi="Times New Roman" w:cs="Times New Roman"/>
          <w:b/>
          <w:sz w:val="28"/>
          <w:szCs w:val="28"/>
        </w:rPr>
        <w:t>: состояние трех пациентов очень тяжелое</w:t>
      </w:r>
    </w:p>
    <w:bookmarkEnd w:id="0"/>
    <w:p w:rsid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 xml:space="preserve"> не собирается уходить, наоборот, становится все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коварнее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 xml:space="preserve"> и опаснее. И к сообщениям о смертях от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>, как бы страшно это ни звучало, мы, похоже, привыкаем.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950" cy="306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0ae61d5b1476197d406142426da59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578" cy="306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 xml:space="preserve">А ведь жертвами вируса становятся не посторонние люди, а те, кто находится рядом с нами: родственники, друзья и близкие.   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>С 11 октября в Татарстане введены дополнительные ограничительные меры, которые, как ожидается, в некоторой степени ограничат распространение опасного заболевания. В любом случае после введения этих мер многие изъявили желание сделать прививку. Среди вакцинированных больше тех, кто уверен, что это убережет их от заболевания. В то же время, не секрет, что есть и те, кто решил сделать прививку, понимая, что без QR-кода никуда не деться, иначе для них будут закрыты двери в крупные магазины, многие учреждения.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>В районе созданы дополнительные пункты вакцинации. Один из видов – передвижные пункты. По словам главного врача Базарно-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Матакской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 xml:space="preserve"> ЦРБ Светланы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Одушкиной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>, медицинские работники трудились и в субботу, и воскресенье, за выходные привились 210 человек. Передвижной пункт работал в пятницу на рынке райцентра. Там привилось 20 человек.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 xml:space="preserve">По словам главврача, в настоящее время 43 человека проходят курс лечения от вирусных заболеваний, в инфекционном отделении больницы находятся  13 пациентов. Четверо из них дышат только с помощью </w:t>
      </w:r>
      <w:r w:rsidRPr="009F25DB">
        <w:rPr>
          <w:rFonts w:ascii="Times New Roman" w:hAnsi="Times New Roman" w:cs="Times New Roman"/>
          <w:sz w:val="28"/>
          <w:szCs w:val="28"/>
        </w:rPr>
        <w:lastRenderedPageBreak/>
        <w:t xml:space="preserve">кислородного аппарата. Положение трех пациентов очень тяжелое. Светлана Викторовна подчеркнула, что все заболевшие не были привиты. 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 xml:space="preserve"> отметила, что в последнее время увеличилось количество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>, желающих привиться. Те, кто уже привились шесть месяцев назад или раньше, проходят ревакцинацию. Число привитых повторно достигло 436 человек.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>В медицинских учреждениях имеется в наличии несколько видов вакцин, которые необходимо сделать в два этапа. Документы с QR-кодом выдаются только после проведения второй прививки, то есть через 21 день после первой.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 xml:space="preserve">Медработники бьют тревогу: этой осенью бушует новый вид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>. Температура тела невысокая, человек может чувствовать себя не очень плохо, однако через 3-4 дня состояние резко ухудшается.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>Самое печальное, что сейчас смертность от COVID выросла. Заболевание по-прежнему остается опасным для людей старше 60 лет. Поэтому пожилые люди должны позаботиться о себе и сделать прививку.</w:t>
      </w:r>
    </w:p>
    <w:p w:rsidR="009F25DB" w:rsidRPr="009F25DB" w:rsidRDefault="009F25DB" w:rsidP="009F25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5DB">
        <w:rPr>
          <w:rFonts w:ascii="Times New Roman" w:hAnsi="Times New Roman" w:cs="Times New Roman"/>
          <w:sz w:val="28"/>
          <w:szCs w:val="28"/>
        </w:rPr>
        <w:t xml:space="preserve">Еще одна информация: переболевшие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 xml:space="preserve"> шесть месяцев и ранее исключаются из списка на портале </w:t>
      </w:r>
      <w:proofErr w:type="spellStart"/>
      <w:r w:rsidRPr="009F25D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F25DB">
        <w:rPr>
          <w:rFonts w:ascii="Times New Roman" w:hAnsi="Times New Roman" w:cs="Times New Roman"/>
          <w:sz w:val="28"/>
          <w:szCs w:val="28"/>
        </w:rPr>
        <w:t>. Рекомендуется вакцинация.</w:t>
      </w:r>
    </w:p>
    <w:p w:rsidR="00A2212E" w:rsidRPr="009F25DB" w:rsidRDefault="00A2212E" w:rsidP="009F25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212E" w:rsidRPr="009F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16"/>
    <w:rsid w:val="009F25DB"/>
    <w:rsid w:val="00A2212E"/>
    <w:rsid w:val="00A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2021-11-01T11:33:00Z</dcterms:created>
  <dcterms:modified xsi:type="dcterms:W3CDTF">2021-11-01T11:35:00Z</dcterms:modified>
</cp:coreProperties>
</file>