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4D4" w:rsidRPr="009A74D4" w:rsidRDefault="009A74D4" w:rsidP="009A74D4">
      <w:pPr>
        <w:widowControl/>
        <w:shd w:val="clear" w:color="auto" w:fill="FFFFFF"/>
        <w:autoSpaceDE/>
        <w:autoSpaceDN/>
        <w:adjustRightInd/>
        <w:spacing w:after="540"/>
        <w:ind w:firstLine="0"/>
        <w:jc w:val="left"/>
        <w:outlineLvl w:val="0"/>
        <w:rPr>
          <w:rFonts w:eastAsia="Times New Roman" w:cs="Arial"/>
          <w:b/>
          <w:bCs/>
          <w:color w:val="3C4052"/>
          <w:kern w:val="36"/>
          <w:sz w:val="48"/>
          <w:szCs w:val="48"/>
        </w:rPr>
      </w:pPr>
      <w:bookmarkStart w:id="0" w:name="_GoBack"/>
      <w:r w:rsidRPr="009A74D4">
        <w:rPr>
          <w:rFonts w:eastAsia="Times New Roman" w:cs="Arial"/>
          <w:b/>
          <w:bCs/>
          <w:color w:val="3C4052"/>
          <w:kern w:val="36"/>
          <w:sz w:val="48"/>
          <w:szCs w:val="48"/>
        </w:rPr>
        <w:t>Флаг Алькеевского района был поднят на гору Эльбрус</w:t>
      </w:r>
    </w:p>
    <w:bookmarkEnd w:id="0"/>
    <w:p w:rsidR="00585D57" w:rsidRDefault="009A74D4" w:rsidP="009A74D4">
      <w:pPr>
        <w:ind w:left="-142" w:hanging="142"/>
      </w:pPr>
      <w:r>
        <w:rPr>
          <w:noProof/>
        </w:rPr>
        <w:drawing>
          <wp:inline distT="0" distB="0" distL="0" distR="0" wp14:anchorId="2E0E06AE">
            <wp:extent cx="5524500" cy="27699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51" cy="277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D451596" wp14:editId="292AEFFF">
                <wp:extent cx="304800" cy="304800"/>
                <wp:effectExtent l="0" t="0" r="0" b="0"/>
                <wp:docPr id="1" name="AutoShape 1" descr="https://tatarstan.ru/file/news/621_n2090811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090811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uD2g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AzJLg9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9A74D4" w:rsidRDefault="009A74D4" w:rsidP="009A74D4">
      <w:pPr>
        <w:ind w:left="-142" w:hanging="142"/>
      </w:pPr>
    </w:p>
    <w:p w:rsidR="009A74D4" w:rsidRDefault="009A74D4" w:rsidP="009A74D4">
      <w:pPr>
        <w:ind w:left="-142" w:hanging="142"/>
      </w:pPr>
      <w:r>
        <w:rPr>
          <w:rFonts w:cs="Arial"/>
          <w:color w:val="3C4052"/>
          <w:sz w:val="27"/>
          <w:szCs w:val="27"/>
          <w:shd w:val="clear" w:color="auto" w:fill="FFFFFF"/>
        </w:rPr>
        <w:t>Флаг Алькеевского района был поднят на гору Эльбрус на высоту 5642 метра над уровнем моря нашим земляком Романом Леонтьевым.</w:t>
      </w:r>
    </w:p>
    <w:sectPr w:rsidR="009A7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E6E"/>
    <w:rsid w:val="001B13C3"/>
    <w:rsid w:val="00585D57"/>
    <w:rsid w:val="007A5CDB"/>
    <w:rsid w:val="009A74D4"/>
    <w:rsid w:val="00C5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1E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E6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1E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E6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62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152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3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2</cp:revision>
  <dcterms:created xsi:type="dcterms:W3CDTF">2022-05-28T05:30:00Z</dcterms:created>
  <dcterms:modified xsi:type="dcterms:W3CDTF">2022-05-28T05:30:00Z</dcterms:modified>
</cp:coreProperties>
</file>