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783" w:rsidRPr="005E6783" w:rsidRDefault="005E6783" w:rsidP="005E6783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32"/>
          <w:szCs w:val="32"/>
        </w:rPr>
      </w:pPr>
      <w:r w:rsidRPr="005E6783">
        <w:rPr>
          <w:rFonts w:eastAsia="Times New Roman" w:cs="Arial"/>
          <w:b/>
          <w:bCs/>
          <w:color w:val="3C4052"/>
          <w:kern w:val="36"/>
          <w:sz w:val="32"/>
          <w:szCs w:val="32"/>
        </w:rPr>
        <w:t>Консультация – предупреждение об интенсивности метеорологических явлений на территории Республики Татарстан</w:t>
      </w:r>
    </w:p>
    <w:p w:rsidR="005E6783" w:rsidRPr="005E6783" w:rsidRDefault="005E6783" w:rsidP="005E6783">
      <w:pPr>
        <w:pStyle w:val="a4"/>
        <w:shd w:val="clear" w:color="auto" w:fill="FFFFFF"/>
        <w:ind w:left="-851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noProof/>
          <w:color w:val="3C4052"/>
        </w:rPr>
        <w:drawing>
          <wp:anchor distT="0" distB="0" distL="114300" distR="114300" simplePos="0" relativeHeight="251658240" behindDoc="0" locked="0" layoutInCell="1" allowOverlap="1" wp14:anchorId="72547F80" wp14:editId="2EAC3BC0">
            <wp:simplePos x="0" y="0"/>
            <wp:positionH relativeFrom="column">
              <wp:posOffset>-543560</wp:posOffset>
            </wp:positionH>
            <wp:positionV relativeFrom="paragraph">
              <wp:posOffset>13335</wp:posOffset>
            </wp:positionV>
            <wp:extent cx="4758055" cy="2676525"/>
            <wp:effectExtent l="0" t="0" r="444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783">
        <w:rPr>
          <w:rFonts w:ascii="Arial" w:hAnsi="Arial" w:cs="Arial"/>
          <w:color w:val="3C4052"/>
        </w:rPr>
        <w:t>Уважаемые граждане! От ФГБУ «Управление по гидрометеорологии и мониторингу окружающей среды Республики Татарстан» поступила:</w:t>
      </w:r>
    </w:p>
    <w:p w:rsidR="005E6783" w:rsidRPr="005E6783" w:rsidRDefault="005E6783" w:rsidP="005E6783">
      <w:pPr>
        <w:pStyle w:val="a4"/>
        <w:shd w:val="clear" w:color="auto" w:fill="FFFFFF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Консультация – предупреждение</w:t>
      </w:r>
    </w:p>
    <w:p w:rsidR="005E6783" w:rsidRPr="005E6783" w:rsidRDefault="005E6783" w:rsidP="005E6783">
      <w:pPr>
        <w:pStyle w:val="a4"/>
        <w:shd w:val="clear" w:color="auto" w:fill="FFFFFF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об интенсивности метеорологического явления</w:t>
      </w:r>
    </w:p>
    <w:p w:rsidR="005E6783" w:rsidRPr="005E6783" w:rsidRDefault="005E6783" w:rsidP="005E6783">
      <w:pPr>
        <w:pStyle w:val="a4"/>
        <w:shd w:val="clear" w:color="auto" w:fill="FFFFFF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         с 18 часов 20 июня до 18 часов 21 июня 2022 года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         Ночью и днем 21 июня 2022 г. местами  на территории Республики Татарстан ожидается сильный западный ветер порывами 15-17 м/</w:t>
      </w:r>
      <w:proofErr w:type="gramStart"/>
      <w:r w:rsidRPr="005E6783">
        <w:rPr>
          <w:rFonts w:ascii="Arial" w:hAnsi="Arial" w:cs="Arial"/>
          <w:color w:val="3C4052"/>
        </w:rPr>
        <w:t>с</w:t>
      </w:r>
      <w:proofErr w:type="gramEnd"/>
      <w:r w:rsidRPr="005E6783">
        <w:rPr>
          <w:rFonts w:ascii="Arial" w:hAnsi="Arial" w:cs="Arial"/>
          <w:color w:val="3C4052"/>
        </w:rPr>
        <w:t>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Главное управление МЧС России по Республике Татарстан информирует: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При усилении ветра: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1. Рекомендуем  ограничить выход из зданий, находиться  в помещениях. Важно не оставлять  без присмотра детей.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2. Если сильный  ветер застал Вас на улице, рекомендуем укрыться в подземных  переходах или подъездах зданий. Не стоит прятаться от сильного  ветра около стен домов, так  как с крыш возможно падение  шифера и других кровельных  материалов. Это же относится к остановкам общественного транспорта, недостроенным зданиям.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3. На улице  следует держаться подальше от  рекламных щитов, вывесок, дорожных  знаков, линий электропередач.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4. Нельзя  находиться вблизи крупных деревьев, а также парковать рядом с ними автотранспорт – сорванные ветром сучья могут представлять большую опасность.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5. Смертельно  опасно при сильном ветре стоять  под линией электропередач и  подходить к оборвавшимся электропроводам.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6. Опасность  могут представлять выбитые стекла, падающие из окон верхних этажей, а также элементы кровли и лепного декора, сорванные ветром. Подобная угроза возрастает вблизи строящихся или ремонтируемых зданий.</w:t>
      </w:r>
    </w:p>
    <w:p w:rsidR="005E6783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7. Все окна  домов необходимо плотно закрыть, убрать с балконов и лоджий  предметы, которые могут выпасть наружу.</w:t>
      </w:r>
    </w:p>
    <w:p w:rsidR="00585D57" w:rsidRPr="005E6783" w:rsidRDefault="005E6783" w:rsidP="005E6783">
      <w:pPr>
        <w:pStyle w:val="a4"/>
        <w:shd w:val="clear" w:color="auto" w:fill="FFFFFF"/>
        <w:spacing w:after="0" w:afterAutospacing="0"/>
        <w:rPr>
          <w:rFonts w:ascii="Arial" w:hAnsi="Arial" w:cs="Arial"/>
          <w:color w:val="3C4052"/>
        </w:rPr>
      </w:pPr>
      <w:r w:rsidRPr="005E6783">
        <w:rPr>
          <w:rFonts w:ascii="Arial" w:hAnsi="Arial" w:cs="Arial"/>
          <w:color w:val="3C4052"/>
        </w:rPr>
        <w:t>8.</w:t>
      </w:r>
      <w:r w:rsidRPr="005E6783">
        <w:rPr>
          <w:rFonts w:ascii="Arial" w:hAnsi="Arial" w:cs="Arial"/>
          <w:color w:val="3C4052"/>
        </w:rPr>
        <w:t>Необходимо  держаться как можно дальше  от окон в жилом или рабочем  помещении</w:t>
      </w:r>
      <w:bookmarkStart w:id="0" w:name="_GoBack"/>
      <w:bookmarkEnd w:id="0"/>
    </w:p>
    <w:sectPr w:rsidR="00585D57" w:rsidRPr="005E6783" w:rsidSect="005E6783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83"/>
    <w:rsid w:val="001B13C3"/>
    <w:rsid w:val="00585D57"/>
    <w:rsid w:val="005E6783"/>
    <w:rsid w:val="007A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5E678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6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78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5E678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67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78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0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2022-06-20T10:21:00Z</dcterms:created>
  <dcterms:modified xsi:type="dcterms:W3CDTF">2022-06-20T10:25:00Z</dcterms:modified>
</cp:coreProperties>
</file>