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648" w:rsidRPr="00463648" w:rsidRDefault="00463648" w:rsidP="00463648">
      <w:pPr>
        <w:widowControl/>
        <w:shd w:val="clear" w:color="auto" w:fill="FFFFFF"/>
        <w:autoSpaceDE/>
        <w:autoSpaceDN/>
        <w:adjustRightInd/>
        <w:spacing w:after="540"/>
        <w:ind w:firstLine="0"/>
        <w:jc w:val="left"/>
        <w:outlineLvl w:val="0"/>
        <w:rPr>
          <w:rFonts w:eastAsia="Times New Roman" w:cs="Arial"/>
          <w:b/>
          <w:bCs/>
          <w:color w:val="3C4052"/>
          <w:kern w:val="36"/>
          <w:sz w:val="48"/>
          <w:szCs w:val="48"/>
        </w:rPr>
      </w:pPr>
      <w:bookmarkStart w:id="0" w:name="_GoBack"/>
      <w:r w:rsidRPr="00463648">
        <w:rPr>
          <w:rFonts w:eastAsia="Times New Roman" w:cs="Arial"/>
          <w:b/>
          <w:bCs/>
          <w:color w:val="3C4052"/>
          <w:kern w:val="36"/>
          <w:sz w:val="48"/>
          <w:szCs w:val="48"/>
        </w:rPr>
        <w:t>Совместный прием граждан Уполномоченным по правам человека в Республике Татарстан и заместителем руководителя Управления Федеральной службы судебных приставов по Республике Татарстан</w:t>
      </w:r>
    </w:p>
    <w:bookmarkEnd w:id="0"/>
    <w:p w:rsidR="00463648" w:rsidRPr="00463648" w:rsidRDefault="00463648" w:rsidP="00463648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eastAsia="Times New Roman" w:cs="Arial"/>
          <w:color w:val="3C4052"/>
          <w:sz w:val="24"/>
          <w:szCs w:val="24"/>
        </w:rPr>
      </w:pPr>
      <w:r>
        <w:rPr>
          <w:rFonts w:eastAsia="Times New Roman" w:cs="Arial"/>
          <w:noProof/>
          <w:color w:val="3C4052"/>
          <w:sz w:val="24"/>
          <w:szCs w:val="24"/>
        </w:rPr>
        <w:drawing>
          <wp:inline distT="0" distB="0" distL="0" distR="0" wp14:anchorId="7D4CE2DC">
            <wp:extent cx="5435600" cy="3057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21" cy="305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565E525" wp14:editId="3C0705AB">
                <wp:extent cx="304800" cy="304800"/>
                <wp:effectExtent l="0" t="0" r="0" b="0"/>
                <wp:docPr id="2" name="AutoShape 2" descr="https://tatarstan.ru/file/news/621_n2111266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atarstan.ru/file/news/621_n2111266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81K2wIAAPMFAAAOAAAAZHJzL2Uyb0RvYy54bWysVN9vmzAQfp+0/8HyO+FHCQmopGpDmCZ1&#10;W6Vuz5UDBryBzWwnJJv2v+9skjRpX6ZtPCD7zv7uvrvPd32z61q0pVIxwVPsTzyMKC9EyXid4i+f&#10;c2eOkdKEl6QVnKZ4TxW+Wbx9cz30CQ1EI9qSSgQgXCVDn+JG6z5xXVU0tCNqInrKwVkJ2RENW1m7&#10;pSQDoHetG3he5A5Clr0UBVUKrNnoxAuLX1W00J+qSlGN2hRDbtr+pf2vzd9dXJOklqRvWHFIg/xF&#10;Fh1hHIKeoDKiCdpI9gqqY4UUSlR6UojOFVXFCmo5ABvfe8HmsSE9tVygOKo/lUn9P9ji4/ZBIlam&#10;OMCIkw5adLvRwkZGYCqpKqBcpi0K+qKBlzT9nMiNW7GWupwOyo0C/4kHvu8HUfS0ZvXka1+b0g5w&#10;CSI89g/SFEf196L4phAXy4bwmt6qHhoEsoHQR5OUYmgoKYGjbyDcCwyzUYCG1sMHUUKyBJK1hd9V&#10;sjMxoKRoZ/u7P/WX7jQqwHjlhXMPVFCA67A2EUhyvNwDt3dUdMgsUiwhOwtOtvdKj0ePR0wsLnLW&#10;tmAnScsvDIA5WiA0XDU+k4RVxM/Yi1fz1Tx0wiBaOaGXZc5tvgydKPdn0+wqWy4z/5eJ64dJw8qS&#10;chPmqE4//LPuH97JqKuTPpVoWWngTEpK1utlK9GWwOvI7WdLDp7nY+5lGrZewOUFJT8IvbsgdvJo&#10;PnPCPJw68cybO54f38WRF8Zhll9Sumec/jslNKQ4ngZT26WzpF9w8+z3mhtJOqZh/rSsSzFIAz5z&#10;iCRGgSte2rUmrB3XZ6Uw6T+XAtp9bLTVq5HoqP61KPcgVylATqA8mJSwaIT8gdEAUyfF6vuGSIpR&#10;+56D5GM/DM2YsptwOgtgI88963MP4QVApVhjNC6Xehxtm16yuoFIvi0MF+ZNV8xK2DyhMavD44LJ&#10;YpkcpqAZXed7e+p5Vi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3nzUr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463648">
        <w:rPr>
          <w:rFonts w:eastAsia="Times New Roman" w:cs="Arial"/>
          <w:noProof/>
          <w:color w:val="3C4052"/>
          <w:sz w:val="24"/>
          <w:szCs w:val="24"/>
        </w:rPr>
        <mc:AlternateContent>
          <mc:Choice Requires="wps">
            <w:drawing>
              <wp:inline distT="0" distB="0" distL="0" distR="0" wp14:anchorId="503B382B" wp14:editId="0AE6B479">
                <wp:extent cx="304800" cy="304800"/>
                <wp:effectExtent l="0" t="0" r="0" b="0"/>
                <wp:docPr id="1" name="AutoShape 1" descr="https://tatarstan.ru/file/news/621_n2111266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111266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wy2QIAAPMFAAAOAAAAZHJzL2Uyb0RvYy54bWysVN9vmzAQfp+0/8HyO+FHCQmopGpDmCZ1&#10;W6Vuz5UDBryBzWwnJJv2v+9skjRpX6ZtPCD7zv7uvrvPd32z61q0pVIxwVPsTzyMKC9EyXid4i+f&#10;c2eOkdKEl6QVnKZ4TxW+Wbx9cz30CQ1EI9qSSgQgXCVDn+JG6z5xXVU0tCNqInrKwVkJ2RENW1m7&#10;pSQDoHetG3he5A5Clr0UBVUKrNnoxAuLX1W00J+qSlGN2hRDbtr+pf2vzd9dXJOklqRvWHFIg/xF&#10;Fh1hHIKeoDKiCdpI9gqqY4UUSlR6UojOFVXFCmo5ABvfe8HmsSE9tVygOKo/lUn9P9ji4/ZBIlZC&#10;7zDipIMW3W60sJERmEqqCiiXaYuCvmjgJU0/J3LjVqylLqeDcqPAf+KB7/tBFD2tWT352temtANc&#10;ggiP/YM0xVH9vSi+KcTFsiG8preqhwaNoY8mKcXQUFICR99AuBcYZqMADa2HD6KEZAkkawu/q2Rn&#10;YkBJ0c72d3/qL91pVIDxygvnHqigANdhbSKQ5Hi5B27vqOiQWaRYQnYWnGzvlR6PHo+YWFzkrG3B&#10;TpKWXxgAc7RAaLhqfCYJq4ifsRev5qt56IRBtHJCL8uc23wZOlHuz6bZVbZcZv4vE9cPk4aVJeUm&#10;zFGdfvhn3T+8k1FXJ30q0bLSwJmUlKzXy1aiLYHXkdvPlhw8z8fcyzRsvYDLC0p+EHp3Qezk0Xzm&#10;hHk4deKZN3c8P76LIy+Mwyy/pHTPOP13SmhIcTwNprZLZ0m/4ObZ7zU3knRMw/xpWZdikAZ85hBJ&#10;jAJXvLRrTVg7rs9KYdJ/LgW0+9hoq1cj0VH9a1HuQa5SgJxAeTApYdEI+QOjAaZOitX3DZEUo/Y9&#10;B8nHfhiaMWU34XQWwEaee9bnHsILgEqxxmhcLvU42ja9ZHUDkXxbGC7Mm66YlbB5QmNWh8cFk8Uy&#10;OUxBM7rO9/bU86xe/A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PRcwy2QIAAPM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585D57" w:rsidRPr="00463648" w:rsidRDefault="00463648" w:rsidP="00463648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ind w:firstLine="0"/>
        <w:jc w:val="left"/>
        <w:rPr>
          <w:rFonts w:eastAsia="Times New Roman" w:cs="Arial"/>
          <w:color w:val="3C4052"/>
          <w:sz w:val="24"/>
          <w:szCs w:val="24"/>
        </w:rPr>
      </w:pPr>
      <w:proofErr w:type="gramStart"/>
      <w:r w:rsidRPr="00463648">
        <w:rPr>
          <w:rFonts w:eastAsia="Times New Roman" w:cs="Arial"/>
          <w:color w:val="3C4052"/>
          <w:sz w:val="24"/>
          <w:szCs w:val="24"/>
        </w:rPr>
        <w:t xml:space="preserve">В 2022 году Уполномоченным по правам человека в Республике Татарстан продолжается практика совместных приемов граждан с руководителями государственных органов. 16 августа 2022 года с 14.00 до 16.00 в Аппарате Уполномоченного по правам человека в Республике Татарстан (г. Казань, ул. Карла Маркса, д. 61) состоится совместный прием граждан Уполномоченным по правам человека в Республике Татарстан </w:t>
      </w:r>
      <w:proofErr w:type="spellStart"/>
      <w:r w:rsidRPr="00463648">
        <w:rPr>
          <w:rFonts w:eastAsia="Times New Roman" w:cs="Arial"/>
          <w:color w:val="3C4052"/>
          <w:sz w:val="24"/>
          <w:szCs w:val="24"/>
        </w:rPr>
        <w:t>Сарией</w:t>
      </w:r>
      <w:proofErr w:type="spellEnd"/>
      <w:r w:rsidRPr="00463648">
        <w:rPr>
          <w:rFonts w:eastAsia="Times New Roman" w:cs="Arial"/>
          <w:color w:val="3C4052"/>
          <w:sz w:val="24"/>
          <w:szCs w:val="24"/>
        </w:rPr>
        <w:t xml:space="preserve"> </w:t>
      </w:r>
      <w:proofErr w:type="spellStart"/>
      <w:r w:rsidRPr="00463648">
        <w:rPr>
          <w:rFonts w:eastAsia="Times New Roman" w:cs="Arial"/>
          <w:color w:val="3C4052"/>
          <w:sz w:val="24"/>
          <w:szCs w:val="24"/>
        </w:rPr>
        <w:t>Сабурской</w:t>
      </w:r>
      <w:proofErr w:type="spellEnd"/>
      <w:r w:rsidRPr="00463648">
        <w:rPr>
          <w:rFonts w:eastAsia="Times New Roman" w:cs="Arial"/>
          <w:color w:val="3C4052"/>
          <w:sz w:val="24"/>
          <w:szCs w:val="24"/>
        </w:rPr>
        <w:t xml:space="preserve"> и заместителем руководителя Управления</w:t>
      </w:r>
      <w:proofErr w:type="gramEnd"/>
      <w:r w:rsidRPr="00463648">
        <w:rPr>
          <w:rFonts w:eastAsia="Times New Roman" w:cs="Arial"/>
          <w:color w:val="3C4052"/>
          <w:sz w:val="24"/>
          <w:szCs w:val="24"/>
        </w:rPr>
        <w:t xml:space="preserve"> Федеральной службы судебных приставов по Республике Татарстан Еленой Варфоломеевой. Также у жителей муниципальных районов республики будет возможность задать свои вопросы посредством прямого подключения через программу «</w:t>
      </w:r>
      <w:proofErr w:type="spellStart"/>
      <w:r w:rsidRPr="00463648">
        <w:rPr>
          <w:rFonts w:eastAsia="Times New Roman" w:cs="Arial"/>
          <w:color w:val="3C4052"/>
          <w:sz w:val="24"/>
          <w:szCs w:val="24"/>
        </w:rPr>
        <w:t>Skype</w:t>
      </w:r>
      <w:proofErr w:type="spellEnd"/>
      <w:r w:rsidRPr="00463648">
        <w:rPr>
          <w:rFonts w:eastAsia="Times New Roman" w:cs="Arial"/>
          <w:color w:val="3C4052"/>
          <w:sz w:val="24"/>
          <w:szCs w:val="24"/>
        </w:rPr>
        <w:t xml:space="preserve">» в приемных общественных помощников Уполномоченного по правам человека в Республике Татарстан в муниципальных образованиях республики. Жителям республики, желающим обратиться на личном приеме, необходимо заранее записаться по телефону (843) 236-41-80 и к назначенному времени прийти в приемную общественного помощника Уполномоченного либо в Аппарат Уполномоченного по правам </w:t>
      </w:r>
      <w:r>
        <w:rPr>
          <w:rFonts w:eastAsia="Times New Roman" w:cs="Arial"/>
          <w:color w:val="3C4052"/>
          <w:sz w:val="24"/>
          <w:szCs w:val="24"/>
        </w:rPr>
        <w:t>человека в Республике Татарстан.</w:t>
      </w:r>
    </w:p>
    <w:sectPr w:rsidR="00585D57" w:rsidRPr="00463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648"/>
    <w:rsid w:val="001B13C3"/>
    <w:rsid w:val="00463648"/>
    <w:rsid w:val="00585D57"/>
    <w:rsid w:val="007A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36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64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C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36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64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348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9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1988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41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1</cp:revision>
  <dcterms:created xsi:type="dcterms:W3CDTF">2022-08-09T08:24:00Z</dcterms:created>
  <dcterms:modified xsi:type="dcterms:W3CDTF">2022-08-09T08:29:00Z</dcterms:modified>
</cp:coreProperties>
</file>