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BA" w:rsidRPr="00EB3A90" w:rsidRDefault="007070BA" w:rsidP="007070BA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B3A90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Права потребителей при покупке мебели в магазине </w:t>
      </w:r>
    </w:p>
    <w:p w:rsidR="007070BA" w:rsidRPr="007070BA" w:rsidRDefault="007070BA" w:rsidP="007070B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lang w:eastAsia="ru-RU"/>
        </w:rPr>
      </w:pPr>
      <w:r w:rsidRPr="007070BA">
        <w:rPr>
          <w:rFonts w:ascii="Arial" w:hAnsi="Arial" w:cs="Arial"/>
          <w:iCs/>
          <w:shd w:val="clear" w:color="auto" w:fill="FFFFFF"/>
        </w:rPr>
        <w:t>Покупка мебели процесс не только достаточно длительный и кропотливый, но и дорогостоящий. По статистике, расходы на покупку мебели занимают третье место среди расходов среднестатистической семьи, после расходов на недвижимость и ав</w:t>
      </w:r>
      <w:r w:rsidRPr="007070BA">
        <w:rPr>
          <w:rFonts w:ascii="Arial" w:hAnsi="Arial" w:cs="Arial"/>
          <w:iCs/>
          <w:shd w:val="clear" w:color="auto" w:fill="FFFFFF"/>
        </w:rPr>
        <w:softHyphen/>
        <w:t>тотранспорт. Учитывая значимость расходов на приобретаемую мебель, специфику российского законодательства в области </w:t>
      </w:r>
      <w:hyperlink r:id="rId5" w:tooltip="Защита прав потребителей" w:history="1">
        <w:r w:rsidRPr="007070BA">
          <w:rPr>
            <w:rStyle w:val="a4"/>
            <w:rFonts w:ascii="Arial" w:hAnsi="Arial" w:cs="Arial"/>
            <w:iCs/>
            <w:color w:val="auto"/>
            <w:u w:val="none"/>
            <w:shd w:val="clear" w:color="auto" w:fill="FFFFFF"/>
          </w:rPr>
          <w:t>защиты прав потребителей</w:t>
        </w:r>
      </w:hyperlink>
      <w:r w:rsidRPr="007070BA">
        <w:rPr>
          <w:rFonts w:ascii="Arial" w:hAnsi="Arial" w:cs="Arial"/>
          <w:iCs/>
          <w:shd w:val="clear" w:color="auto" w:fill="FFFFFF"/>
        </w:rPr>
        <w:t> необходимо знать не</w:t>
      </w:r>
      <w:r w:rsidRPr="007070BA">
        <w:rPr>
          <w:rFonts w:ascii="Arial" w:hAnsi="Arial" w:cs="Arial"/>
          <w:iCs/>
          <w:shd w:val="clear" w:color="auto" w:fill="FFFFFF"/>
        </w:rPr>
        <w:softHyphen/>
        <w:t>которые правила покупки мебели и предостеречь потенциальных покупателей мебели от роковых ошибок.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proofErr w:type="gramStart"/>
      <w:r w:rsidRPr="007070BA">
        <w:rPr>
          <w:rFonts w:ascii="Verdana" w:hAnsi="Verdana"/>
          <w:sz w:val="21"/>
          <w:szCs w:val="21"/>
        </w:rPr>
        <w:t xml:space="preserve">В соответствии ст.25 Закона РФ от 07.02.1992 № 2300-1 «О защите прав потребителей» (далее – Закон), покупатель имеет право на обмен мебели надлежащего качества, если купленная мебель (диван, стол, стул и </w:t>
      </w:r>
      <w:proofErr w:type="spellStart"/>
      <w:r w:rsidRPr="007070BA">
        <w:rPr>
          <w:rFonts w:ascii="Verdana" w:hAnsi="Verdana"/>
          <w:sz w:val="21"/>
          <w:szCs w:val="21"/>
        </w:rPr>
        <w:t>тд</w:t>
      </w:r>
      <w:proofErr w:type="spellEnd"/>
      <w:r w:rsidRPr="007070BA">
        <w:rPr>
          <w:rFonts w:ascii="Verdana" w:hAnsi="Verdana"/>
          <w:sz w:val="21"/>
          <w:szCs w:val="21"/>
        </w:rPr>
        <w:t>) не подошла по форме, габаритам, фасону, расцветке, размеру или комплектации в течение 14 дней, не считая дня его покупки и не является набором или гарнитуром (состоящих из нескольких изделий</w:t>
      </w:r>
      <w:proofErr w:type="gramEnd"/>
      <w:r w:rsidRPr="007070BA">
        <w:rPr>
          <w:rFonts w:ascii="Verdana" w:hAnsi="Verdana"/>
          <w:sz w:val="21"/>
          <w:szCs w:val="21"/>
        </w:rPr>
        <w:t>) не была в эксплуатации, сохранившая товарный вид, потребительские свойства, фабричные ярлыки. В случае</w:t>
      </w:r>
      <w:proofErr w:type="gramStart"/>
      <w:r w:rsidRPr="007070BA">
        <w:rPr>
          <w:rFonts w:ascii="Verdana" w:hAnsi="Verdana"/>
          <w:sz w:val="21"/>
          <w:szCs w:val="21"/>
        </w:rPr>
        <w:t>,</w:t>
      </w:r>
      <w:proofErr w:type="gramEnd"/>
      <w:r w:rsidRPr="007070BA">
        <w:rPr>
          <w:rFonts w:ascii="Verdana" w:hAnsi="Verdana"/>
          <w:sz w:val="21"/>
          <w:szCs w:val="21"/>
        </w:rPr>
        <w:t xml:space="preserve"> если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суммы. Требование покупателя о возврате уплаченной за товар суммы подлежит удовлетворению в течение 3х дней со дня возврата товара.   </w:t>
      </w:r>
    </w:p>
    <w:p w:rsidR="007070BA" w:rsidRPr="007070BA" w:rsidRDefault="00E4071E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К</w:t>
      </w:r>
      <w:r w:rsidR="007070BA" w:rsidRPr="007070BA">
        <w:rPr>
          <w:rFonts w:ascii="Verdana" w:hAnsi="Verdana"/>
          <w:sz w:val="21"/>
          <w:szCs w:val="21"/>
        </w:rPr>
        <w:t>ачественные мебельные гарнитуры и комплекты обмену и возврату не подлежат, поскольку входят в Перечень непродовольственных товаров надлежащего качества, не подлежащих возврату и обмену. Перечень утвержден постановлением Правительства Российской Федерации от 19.01.1998 № 55.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В соответствии с п.1 ст.18 Закона потребитель в случае обнаружения в товаре недостатков в течени</w:t>
      </w:r>
      <w:proofErr w:type="gramStart"/>
      <w:r w:rsidRPr="007070BA">
        <w:rPr>
          <w:rFonts w:ascii="Verdana" w:hAnsi="Verdana"/>
          <w:sz w:val="21"/>
          <w:szCs w:val="21"/>
        </w:rPr>
        <w:t>и</w:t>
      </w:r>
      <w:proofErr w:type="gramEnd"/>
      <w:r w:rsidRPr="007070BA">
        <w:rPr>
          <w:rFonts w:ascii="Verdana" w:hAnsi="Verdana"/>
          <w:sz w:val="21"/>
          <w:szCs w:val="21"/>
        </w:rPr>
        <w:t xml:space="preserve"> гарантийного срока, если они не были оговорены продавцом, по своему выбору вправе: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-потребовать замены на товар этой же модели;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-потребовать замены на такой же товар другой модели с соответствующим перерасчетом покупной цены;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-потребовать соразмерного уменьшения покупной цены;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bookmarkStart w:id="0" w:name="_GoBack"/>
      <w:bookmarkEnd w:id="0"/>
      <w:proofErr w:type="gramStart"/>
      <w:r w:rsidRPr="007070BA">
        <w:rPr>
          <w:rFonts w:ascii="Verdana" w:hAnsi="Verdana"/>
          <w:sz w:val="21"/>
          <w:szCs w:val="21"/>
        </w:rPr>
        <w:t>В случаях,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срока, но в пределах двух лет, потребитель вправе предъявить продавцу (изготовителю) требования, предусмотренные статьей 18 Закона, если докажет, что недостатки товара возникли до его передачи потребителю или по причинам, возникшим до этого момента.</w:t>
      </w:r>
      <w:proofErr w:type="gramEnd"/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В соответствии статьи 23.1 Закона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lastRenderedPageBreak/>
        <w:t>-передачи оплаченного товара в установленный им новый срок;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-возврата суммы предварительной оплаты товара, не переданного продавцом.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При этом потребитель вправе потребовать также полного возмещения убытков, причиненных ему вследствие нарушения, установленного договором купли-продажи срока передачи предварительно оплаченного товара.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 xml:space="preserve"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</w:t>
      </w:r>
      <w:proofErr w:type="gramStart"/>
      <w:r w:rsidRPr="007070BA">
        <w:rPr>
          <w:rFonts w:ascii="Verdana" w:hAnsi="Verdana"/>
          <w:sz w:val="21"/>
          <w:szCs w:val="21"/>
        </w:rPr>
        <w:t>половины процента суммы предварительной оплаты товара</w:t>
      </w:r>
      <w:proofErr w:type="gramEnd"/>
      <w:r w:rsidRPr="007070BA">
        <w:rPr>
          <w:rFonts w:ascii="Verdana" w:hAnsi="Verdana"/>
          <w:sz w:val="21"/>
          <w:szCs w:val="21"/>
        </w:rPr>
        <w:t>. Сумма взысканной потребителем неустойки (пени) не может превышать сумму предварительной оплаты товара.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требования.</w:t>
      </w:r>
    </w:p>
    <w:p w:rsidR="007070BA" w:rsidRPr="007070BA" w:rsidRDefault="007070BA" w:rsidP="007070B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sz w:val="21"/>
          <w:szCs w:val="21"/>
        </w:rPr>
      </w:pPr>
      <w:r w:rsidRPr="007070BA">
        <w:rPr>
          <w:rFonts w:ascii="Verdana" w:hAnsi="Verdana"/>
          <w:sz w:val="21"/>
          <w:szCs w:val="21"/>
        </w:rPr>
        <w:t>Требования потребителя, установленные названной статьей, не подлежат удовлетворению, если продавец докажет, что нарушение сроков передачи потребителю предварительно оплаченного товара произошло вследствие непреодолимой силы или по вине потребителя. </w:t>
      </w:r>
    </w:p>
    <w:p w:rsidR="007070BA" w:rsidRPr="00B666AB" w:rsidRDefault="007070BA" w:rsidP="007070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proofErr w:type="spellStart"/>
      <w:r w:rsidRPr="00B666AB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B666AB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B666AB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B666AB">
        <w:rPr>
          <w:rFonts w:ascii="Arial" w:eastAsia="Times New Roman" w:hAnsi="Arial" w:cs="Arial"/>
          <w:lang w:eastAsia="ru-RU"/>
        </w:rPr>
        <w:t xml:space="preserve"> РТ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BA"/>
    <w:rsid w:val="007070BA"/>
    <w:rsid w:val="009860BC"/>
    <w:rsid w:val="009E4E05"/>
    <w:rsid w:val="00A97B76"/>
    <w:rsid w:val="00E4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zashita_prav_potrebite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4</cp:revision>
  <dcterms:created xsi:type="dcterms:W3CDTF">2022-08-22T13:32:00Z</dcterms:created>
  <dcterms:modified xsi:type="dcterms:W3CDTF">2022-08-25T05:38:00Z</dcterms:modified>
</cp:coreProperties>
</file>