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BF9" w:rsidRPr="00864AED" w:rsidRDefault="00275BF9" w:rsidP="00275BF9">
      <w:pPr>
        <w:suppressAutoHyphens/>
        <w:spacing w:after="0" w:line="240" w:lineRule="auto"/>
        <w:ind w:firstLine="567"/>
        <w:contextualSpacing/>
        <w:jc w:val="right"/>
        <w:rPr>
          <w:rFonts w:ascii="Times New Roman" w:hAnsi="Times New Roman" w:cs="Times New Roman"/>
          <w:b/>
          <w:bCs/>
          <w:sz w:val="28"/>
          <w:szCs w:val="28"/>
        </w:rPr>
      </w:pPr>
    </w:p>
    <w:p w:rsidR="00275BF9" w:rsidRPr="00864AED" w:rsidRDefault="00275BF9" w:rsidP="00275BF9">
      <w:pPr>
        <w:suppressAutoHyphens/>
        <w:spacing w:after="0" w:line="240" w:lineRule="auto"/>
        <w:ind w:firstLine="567"/>
        <w:contextualSpacing/>
        <w:jc w:val="center"/>
        <w:rPr>
          <w:rFonts w:ascii="Times New Roman" w:hAnsi="Times New Roman" w:cs="Times New Roman"/>
          <w:b/>
          <w:bCs/>
          <w:sz w:val="28"/>
          <w:szCs w:val="28"/>
        </w:rPr>
      </w:pPr>
      <w:r w:rsidRPr="00864AED">
        <w:rPr>
          <w:rFonts w:ascii="Times New Roman" w:hAnsi="Times New Roman" w:cs="Times New Roman"/>
          <w:b/>
          <w:bCs/>
          <w:sz w:val="28"/>
          <w:szCs w:val="28"/>
        </w:rPr>
        <w:t>РЕШЕНИЕ</w:t>
      </w:r>
    </w:p>
    <w:p w:rsidR="00275BF9" w:rsidRPr="00864AED" w:rsidRDefault="00275BF9" w:rsidP="00275BF9">
      <w:pPr>
        <w:suppressAutoHyphens/>
        <w:spacing w:after="0" w:line="240" w:lineRule="auto"/>
        <w:ind w:firstLine="567"/>
        <w:contextualSpacing/>
        <w:jc w:val="center"/>
        <w:rPr>
          <w:rFonts w:ascii="Times New Roman" w:hAnsi="Times New Roman" w:cs="Times New Roman"/>
          <w:b/>
          <w:sz w:val="28"/>
          <w:szCs w:val="28"/>
        </w:rPr>
      </w:pPr>
      <w:r w:rsidRPr="00864AED">
        <w:rPr>
          <w:rFonts w:ascii="Times New Roman" w:hAnsi="Times New Roman" w:cs="Times New Roman"/>
          <w:b/>
          <w:sz w:val="28"/>
          <w:szCs w:val="28"/>
        </w:rPr>
        <w:t>Совета Алькеевского  муниципального района</w:t>
      </w:r>
    </w:p>
    <w:p w:rsidR="00275BF9" w:rsidRPr="00864AED" w:rsidRDefault="00275BF9" w:rsidP="00275BF9">
      <w:pPr>
        <w:suppressAutoHyphens/>
        <w:spacing w:after="0" w:line="240" w:lineRule="auto"/>
        <w:ind w:firstLine="567"/>
        <w:contextualSpacing/>
        <w:jc w:val="center"/>
        <w:rPr>
          <w:rFonts w:ascii="Times New Roman" w:hAnsi="Times New Roman" w:cs="Times New Roman"/>
          <w:b/>
          <w:sz w:val="28"/>
          <w:szCs w:val="28"/>
        </w:rPr>
      </w:pPr>
      <w:r w:rsidRPr="00864AED">
        <w:rPr>
          <w:rFonts w:ascii="Times New Roman" w:hAnsi="Times New Roman" w:cs="Times New Roman"/>
          <w:b/>
          <w:sz w:val="28"/>
          <w:szCs w:val="28"/>
        </w:rPr>
        <w:t>Республики Татарстан</w:t>
      </w:r>
    </w:p>
    <w:p w:rsidR="00275BF9" w:rsidRPr="00864AED" w:rsidRDefault="00275BF9" w:rsidP="00275BF9">
      <w:pPr>
        <w:suppressAutoHyphens/>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uppressAutoHyphens/>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uppressAutoHyphens/>
        <w:spacing w:after="0" w:line="240" w:lineRule="auto"/>
        <w:ind w:firstLine="567"/>
        <w:contextualSpacing/>
        <w:rPr>
          <w:rFonts w:ascii="Times New Roman" w:hAnsi="Times New Roman" w:cs="Times New Roman"/>
          <w:sz w:val="28"/>
          <w:szCs w:val="28"/>
        </w:rPr>
      </w:pPr>
      <w:r w:rsidRPr="00864AED">
        <w:rPr>
          <w:rFonts w:ascii="Times New Roman" w:hAnsi="Times New Roman" w:cs="Times New Roman"/>
          <w:sz w:val="28"/>
          <w:szCs w:val="28"/>
        </w:rPr>
        <w:t>№</w:t>
      </w:r>
      <w:r w:rsidR="00F02BA5">
        <w:rPr>
          <w:rFonts w:ascii="Times New Roman" w:hAnsi="Times New Roman" w:cs="Times New Roman"/>
          <w:sz w:val="28"/>
          <w:szCs w:val="28"/>
        </w:rPr>
        <w:t xml:space="preserve"> 124</w:t>
      </w:r>
      <w:r w:rsidRPr="00864AED">
        <w:rPr>
          <w:rFonts w:ascii="Times New Roman" w:hAnsi="Times New Roman" w:cs="Times New Roman"/>
          <w:sz w:val="28"/>
          <w:szCs w:val="28"/>
        </w:rPr>
        <w:t xml:space="preserve">                                                                  </w:t>
      </w:r>
      <w:r w:rsidR="00F02BA5">
        <w:rPr>
          <w:rFonts w:ascii="Times New Roman" w:hAnsi="Times New Roman" w:cs="Times New Roman"/>
          <w:sz w:val="28"/>
          <w:szCs w:val="28"/>
        </w:rPr>
        <w:t xml:space="preserve">                    </w:t>
      </w:r>
      <w:r w:rsidRPr="00864AED">
        <w:rPr>
          <w:rFonts w:ascii="Times New Roman" w:hAnsi="Times New Roman" w:cs="Times New Roman"/>
          <w:sz w:val="28"/>
          <w:szCs w:val="28"/>
        </w:rPr>
        <w:t xml:space="preserve">от </w:t>
      </w:r>
      <w:r w:rsidR="00F02BA5">
        <w:rPr>
          <w:rFonts w:ascii="Times New Roman" w:hAnsi="Times New Roman" w:cs="Times New Roman"/>
          <w:sz w:val="28"/>
          <w:szCs w:val="28"/>
        </w:rPr>
        <w:t>29 июля</w:t>
      </w:r>
      <w:r w:rsidRPr="00864AED">
        <w:rPr>
          <w:rFonts w:ascii="Times New Roman" w:hAnsi="Times New Roman" w:cs="Times New Roman"/>
          <w:sz w:val="28"/>
          <w:szCs w:val="28"/>
        </w:rPr>
        <w:t xml:space="preserve"> 2015 года </w:t>
      </w:r>
    </w:p>
    <w:p w:rsidR="00275BF9" w:rsidRPr="00864AED" w:rsidRDefault="00275BF9" w:rsidP="00275BF9">
      <w:pPr>
        <w:suppressAutoHyphens/>
        <w:spacing w:after="0" w:line="240" w:lineRule="auto"/>
        <w:ind w:firstLine="567"/>
        <w:contextualSpacing/>
        <w:rPr>
          <w:rFonts w:ascii="Times New Roman" w:hAnsi="Times New Roman" w:cs="Times New Roman"/>
          <w:sz w:val="28"/>
          <w:szCs w:val="28"/>
        </w:rPr>
      </w:pPr>
    </w:p>
    <w:p w:rsidR="00275BF9" w:rsidRPr="00F02BA5" w:rsidRDefault="00275BF9" w:rsidP="00275BF9">
      <w:pPr>
        <w:suppressAutoHyphens/>
        <w:spacing w:after="0" w:line="240" w:lineRule="auto"/>
        <w:ind w:firstLine="567"/>
        <w:contextualSpacing/>
        <w:jc w:val="both"/>
        <w:rPr>
          <w:rFonts w:ascii="Times New Roman" w:hAnsi="Times New Roman" w:cs="Times New Roman"/>
          <w:b/>
          <w:sz w:val="28"/>
          <w:szCs w:val="28"/>
        </w:rPr>
      </w:pPr>
      <w:r w:rsidRPr="00F02BA5">
        <w:rPr>
          <w:rFonts w:ascii="Times New Roman" w:hAnsi="Times New Roman" w:cs="Times New Roman"/>
          <w:b/>
          <w:sz w:val="28"/>
          <w:szCs w:val="28"/>
        </w:rPr>
        <w:t>Об утверждении  Устава муниципального</w:t>
      </w:r>
    </w:p>
    <w:p w:rsidR="00275BF9" w:rsidRPr="00F02BA5" w:rsidRDefault="00275BF9" w:rsidP="00275BF9">
      <w:pPr>
        <w:suppressAutoHyphens/>
        <w:spacing w:after="0" w:line="240" w:lineRule="auto"/>
        <w:ind w:firstLine="567"/>
        <w:contextualSpacing/>
        <w:jc w:val="both"/>
        <w:rPr>
          <w:rFonts w:ascii="Times New Roman" w:hAnsi="Times New Roman" w:cs="Times New Roman"/>
          <w:b/>
          <w:sz w:val="28"/>
          <w:szCs w:val="28"/>
        </w:rPr>
      </w:pPr>
      <w:r w:rsidRPr="00F02BA5">
        <w:rPr>
          <w:rFonts w:ascii="Times New Roman" w:hAnsi="Times New Roman" w:cs="Times New Roman"/>
          <w:b/>
          <w:sz w:val="28"/>
          <w:szCs w:val="28"/>
        </w:rPr>
        <w:t>образования   «</w:t>
      </w:r>
      <w:proofErr w:type="spellStart"/>
      <w:r w:rsidRPr="00F02BA5">
        <w:rPr>
          <w:rFonts w:ascii="Times New Roman" w:hAnsi="Times New Roman" w:cs="Times New Roman"/>
          <w:b/>
          <w:sz w:val="28"/>
          <w:szCs w:val="28"/>
        </w:rPr>
        <w:t>Алькеевский</w:t>
      </w:r>
      <w:proofErr w:type="spellEnd"/>
      <w:r w:rsidRPr="00F02BA5">
        <w:rPr>
          <w:rFonts w:ascii="Times New Roman" w:hAnsi="Times New Roman" w:cs="Times New Roman"/>
          <w:b/>
          <w:sz w:val="28"/>
          <w:szCs w:val="28"/>
        </w:rPr>
        <w:t xml:space="preserve">  муниципальный </w:t>
      </w:r>
    </w:p>
    <w:p w:rsidR="00275BF9" w:rsidRPr="00F02BA5" w:rsidRDefault="00275BF9" w:rsidP="00275BF9">
      <w:pPr>
        <w:suppressAutoHyphens/>
        <w:spacing w:after="0" w:line="240" w:lineRule="auto"/>
        <w:ind w:firstLine="567"/>
        <w:contextualSpacing/>
        <w:jc w:val="both"/>
        <w:rPr>
          <w:rFonts w:ascii="Times New Roman" w:hAnsi="Times New Roman" w:cs="Times New Roman"/>
          <w:b/>
          <w:sz w:val="28"/>
          <w:szCs w:val="28"/>
        </w:rPr>
      </w:pPr>
      <w:r w:rsidRPr="00F02BA5">
        <w:rPr>
          <w:rFonts w:ascii="Times New Roman" w:hAnsi="Times New Roman" w:cs="Times New Roman"/>
          <w:b/>
          <w:sz w:val="28"/>
          <w:szCs w:val="28"/>
        </w:rPr>
        <w:t>район» Республики Татарстан</w:t>
      </w:r>
    </w:p>
    <w:p w:rsidR="00B616CE" w:rsidRPr="00864AED" w:rsidRDefault="00B616CE" w:rsidP="00275BF9">
      <w:pPr>
        <w:suppressAutoHyphens/>
        <w:spacing w:after="0" w:line="240" w:lineRule="auto"/>
        <w:ind w:firstLine="567"/>
        <w:contextualSpacing/>
        <w:jc w:val="both"/>
        <w:rPr>
          <w:rFonts w:ascii="Times New Roman" w:hAnsi="Times New Roman" w:cs="Times New Roman"/>
          <w:sz w:val="28"/>
          <w:szCs w:val="28"/>
        </w:rPr>
      </w:pPr>
    </w:p>
    <w:p w:rsidR="00F02BA5" w:rsidRDefault="00275BF9" w:rsidP="00275BF9">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В соответствии с  Федеральным законом </w:t>
      </w:r>
      <w:r w:rsidR="00B616CE" w:rsidRPr="00864AED">
        <w:rPr>
          <w:rFonts w:ascii="Times New Roman" w:hAnsi="Times New Roman" w:cs="Times New Roman"/>
          <w:sz w:val="28"/>
          <w:szCs w:val="28"/>
        </w:rPr>
        <w:t>«</w:t>
      </w:r>
      <w:r w:rsidRPr="00864AED">
        <w:rPr>
          <w:rFonts w:ascii="Times New Roman" w:hAnsi="Times New Roman" w:cs="Times New Roman"/>
          <w:sz w:val="28"/>
          <w:szCs w:val="28"/>
        </w:rPr>
        <w:t>Об общих принципах организации местного самоуп</w:t>
      </w:r>
      <w:r w:rsidR="00B616CE" w:rsidRPr="00864AED">
        <w:rPr>
          <w:rFonts w:ascii="Times New Roman" w:hAnsi="Times New Roman" w:cs="Times New Roman"/>
          <w:sz w:val="28"/>
          <w:szCs w:val="28"/>
        </w:rPr>
        <w:t>равления в Российской Федерации»</w:t>
      </w:r>
      <w:r w:rsidRPr="00864AED">
        <w:rPr>
          <w:rFonts w:ascii="Times New Roman" w:hAnsi="Times New Roman" w:cs="Times New Roman"/>
          <w:sz w:val="28"/>
          <w:szCs w:val="28"/>
        </w:rPr>
        <w:t xml:space="preserve"> от 06.10.2003 года № 131-ФЗ. Законом Республики Татарстан от 28.07.2004 г. № 45-ЗРТ «О местном самоуправлении в Республике Татарстан»</w:t>
      </w:r>
    </w:p>
    <w:p w:rsidR="00F02BA5" w:rsidRDefault="00F02BA5" w:rsidP="00275BF9">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F02BA5">
      <w:pPr>
        <w:widowControl w:val="0"/>
        <w:suppressAutoHyphens/>
        <w:autoSpaceDE w:val="0"/>
        <w:autoSpaceDN w:val="0"/>
        <w:adjustRightInd w:val="0"/>
        <w:spacing w:after="0" w:line="240" w:lineRule="auto"/>
        <w:ind w:firstLine="567"/>
        <w:contextualSpacing/>
        <w:jc w:val="center"/>
        <w:rPr>
          <w:rFonts w:ascii="Times New Roman" w:hAnsi="Times New Roman" w:cs="Times New Roman"/>
          <w:b/>
          <w:sz w:val="28"/>
          <w:szCs w:val="28"/>
        </w:rPr>
      </w:pPr>
      <w:r w:rsidRPr="00F02BA5">
        <w:rPr>
          <w:rFonts w:ascii="Times New Roman" w:hAnsi="Times New Roman" w:cs="Times New Roman"/>
          <w:b/>
          <w:sz w:val="28"/>
          <w:szCs w:val="28"/>
        </w:rPr>
        <w:t>Совет Алькеевского муниципального района</w:t>
      </w:r>
      <w:r w:rsidRPr="00864AED">
        <w:rPr>
          <w:rFonts w:ascii="Times New Roman" w:hAnsi="Times New Roman" w:cs="Times New Roman"/>
          <w:sz w:val="28"/>
          <w:szCs w:val="28"/>
        </w:rPr>
        <w:t xml:space="preserve"> </w:t>
      </w:r>
      <w:r w:rsidR="00F02BA5" w:rsidRPr="00F02BA5">
        <w:rPr>
          <w:rFonts w:ascii="Times New Roman" w:hAnsi="Times New Roman" w:cs="Times New Roman"/>
          <w:b/>
          <w:sz w:val="28"/>
          <w:szCs w:val="28"/>
        </w:rPr>
        <w:t xml:space="preserve">РТ </w:t>
      </w:r>
      <w:r w:rsidR="00F02BA5" w:rsidRPr="00864AED">
        <w:rPr>
          <w:rFonts w:ascii="Times New Roman" w:hAnsi="Times New Roman" w:cs="Times New Roman"/>
          <w:b/>
          <w:sz w:val="28"/>
          <w:szCs w:val="28"/>
        </w:rPr>
        <w:t>решил</w:t>
      </w:r>
      <w:r w:rsidRPr="00864AED">
        <w:rPr>
          <w:rFonts w:ascii="Times New Roman" w:hAnsi="Times New Roman" w:cs="Times New Roman"/>
          <w:b/>
          <w:sz w:val="28"/>
          <w:szCs w:val="28"/>
        </w:rPr>
        <w:t>:</w:t>
      </w:r>
    </w:p>
    <w:p w:rsidR="00275BF9" w:rsidRPr="00864AED" w:rsidRDefault="00275BF9" w:rsidP="00275BF9">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Признать утратившим силу:</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Устав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Республики Татарстан,  принятый Советом Алькеевского муниципального района от 17 декабря 2014 года, решение № 100 (зарегистрирован Управлением Министерства юстиции Российской Федерации по Республике Татарстан 25 декабря 2014 г., государственный регистрационный №  </w:t>
      </w:r>
      <w:r w:rsidRPr="00864AED">
        <w:rPr>
          <w:rFonts w:ascii="Times New Roman" w:hAnsi="Times New Roman" w:cs="Times New Roman"/>
          <w:sz w:val="28"/>
          <w:szCs w:val="28"/>
          <w:lang w:val="en-US"/>
        </w:rPr>
        <w:t>RU</w:t>
      </w:r>
      <w:r w:rsidRPr="00864AED">
        <w:rPr>
          <w:rFonts w:ascii="Times New Roman" w:hAnsi="Times New Roman" w:cs="Times New Roman"/>
          <w:sz w:val="28"/>
          <w:szCs w:val="28"/>
        </w:rPr>
        <w:t xml:space="preserve"> 165060002014001).</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Утвердить Устав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Республики Татарстан в новой редакции.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Направить Устав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Республики Татарстан в орган юстиции для государственной регистрации в порядке, установленном федеральным законом.</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Устав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Республики Татарстан»  после его государственной регистрации, обнародовать путем размещения на официальном сайте Алькеевского муниципального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Настоящее решение вступает в силу в порядке и в сроки, установленные действующим законодательством.</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pStyle w:val="ConsPlusNormal"/>
        <w:widowControl/>
        <w:ind w:firstLine="567"/>
        <w:contextualSpacing/>
        <w:jc w:val="both"/>
        <w:rPr>
          <w:sz w:val="28"/>
          <w:szCs w:val="28"/>
        </w:rPr>
      </w:pPr>
      <w:r w:rsidRPr="00864AED">
        <w:rPr>
          <w:sz w:val="28"/>
          <w:szCs w:val="28"/>
        </w:rPr>
        <w:t xml:space="preserve">Заместитель председателя Совета, </w:t>
      </w:r>
    </w:p>
    <w:p w:rsidR="00275BF9" w:rsidRPr="00864AED" w:rsidRDefault="00275BF9" w:rsidP="00275BF9">
      <w:pPr>
        <w:pStyle w:val="ConsPlusNormal"/>
        <w:widowControl/>
        <w:ind w:firstLine="567"/>
        <w:contextualSpacing/>
        <w:jc w:val="both"/>
        <w:rPr>
          <w:sz w:val="28"/>
          <w:szCs w:val="28"/>
        </w:rPr>
      </w:pPr>
      <w:r w:rsidRPr="00864AED">
        <w:rPr>
          <w:sz w:val="28"/>
          <w:szCs w:val="28"/>
        </w:rPr>
        <w:t xml:space="preserve">заместитель Главы Алькеевского </w:t>
      </w:r>
    </w:p>
    <w:p w:rsidR="00275BF9" w:rsidRPr="00864AED" w:rsidRDefault="00275BF9" w:rsidP="00275BF9">
      <w:pPr>
        <w:pStyle w:val="ConsPlusNormal"/>
        <w:widowControl/>
        <w:ind w:firstLine="567"/>
        <w:contextualSpacing/>
        <w:jc w:val="both"/>
        <w:rPr>
          <w:sz w:val="28"/>
          <w:szCs w:val="28"/>
        </w:rPr>
      </w:pPr>
      <w:r w:rsidRPr="00864AED">
        <w:rPr>
          <w:sz w:val="28"/>
          <w:szCs w:val="28"/>
        </w:rPr>
        <w:t xml:space="preserve">муниципального  района                                                             Р.А. </w:t>
      </w:r>
      <w:proofErr w:type="spellStart"/>
      <w:r w:rsidRPr="00864AED">
        <w:rPr>
          <w:sz w:val="28"/>
          <w:szCs w:val="28"/>
        </w:rPr>
        <w:t>Билалов</w:t>
      </w:r>
      <w:proofErr w:type="spellEnd"/>
      <w:r w:rsidRPr="00864AED">
        <w:rPr>
          <w:sz w:val="28"/>
          <w:szCs w:val="28"/>
        </w:rPr>
        <w:t xml:space="preserve"> </w:t>
      </w:r>
    </w:p>
    <w:p w:rsidR="00275BF9" w:rsidRPr="00864AED" w:rsidRDefault="00275BF9" w:rsidP="00275BF9">
      <w:pPr>
        <w:suppressAutoHyphens/>
        <w:spacing w:after="0" w:line="240" w:lineRule="auto"/>
        <w:ind w:firstLine="567"/>
        <w:contextualSpacing/>
        <w:jc w:val="center"/>
        <w:rPr>
          <w:rFonts w:ascii="Times New Roman" w:hAnsi="Times New Roman" w:cs="Times New Roman"/>
          <w:sz w:val="28"/>
          <w:szCs w:val="28"/>
        </w:rPr>
      </w:pPr>
      <w:r w:rsidRPr="00864AED">
        <w:rPr>
          <w:rFonts w:ascii="Times New Roman" w:hAnsi="Times New Roman" w:cs="Times New Roman"/>
          <w:b/>
          <w:sz w:val="28"/>
          <w:szCs w:val="28"/>
        </w:rPr>
        <w:t xml:space="preserve">         </w:t>
      </w:r>
    </w:p>
    <w:p w:rsidR="00912CF6" w:rsidRPr="00864AED" w:rsidRDefault="00912CF6" w:rsidP="00275BF9">
      <w:pPr>
        <w:spacing w:after="0" w:line="240" w:lineRule="auto"/>
        <w:ind w:firstLine="567"/>
        <w:contextualSpacing/>
        <w:rPr>
          <w:rFonts w:ascii="Times New Roman" w:hAnsi="Times New Roman" w:cs="Times New Roman"/>
          <w:sz w:val="28"/>
          <w:szCs w:val="28"/>
        </w:rPr>
      </w:pPr>
    </w:p>
    <w:p w:rsidR="00B616CE" w:rsidRPr="00864AED" w:rsidRDefault="00B616CE"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B616CE" w:rsidRPr="00864AED" w:rsidRDefault="00B616CE"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B616CE" w:rsidRPr="00864AED" w:rsidRDefault="00B616CE"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C84A09" w:rsidRPr="00864AED" w:rsidRDefault="00C84A09"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C84A09" w:rsidRPr="00864AED" w:rsidRDefault="00C84A09"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C84A09" w:rsidRPr="00864AED" w:rsidRDefault="00C84A09"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275BF9" w:rsidRPr="00864AED" w:rsidRDefault="00275BF9"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r w:rsidRPr="00864AED">
        <w:rPr>
          <w:rFonts w:ascii="Times New Roman" w:hAnsi="Times New Roman" w:cs="Times New Roman"/>
          <w:sz w:val="24"/>
          <w:szCs w:val="24"/>
        </w:rPr>
        <w:lastRenderedPageBreak/>
        <w:t xml:space="preserve">Приложение </w:t>
      </w:r>
    </w:p>
    <w:p w:rsidR="00275BF9" w:rsidRPr="00864AED" w:rsidRDefault="00275BF9"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r w:rsidRPr="00864AED">
        <w:rPr>
          <w:rFonts w:ascii="Times New Roman" w:hAnsi="Times New Roman" w:cs="Times New Roman"/>
          <w:sz w:val="24"/>
          <w:szCs w:val="24"/>
        </w:rPr>
        <w:t xml:space="preserve">к решению Совета Алькеевского муниципального района </w:t>
      </w:r>
    </w:p>
    <w:p w:rsidR="00275BF9" w:rsidRPr="00864AED" w:rsidRDefault="00275BF9"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r w:rsidRPr="00864AED">
        <w:rPr>
          <w:rFonts w:ascii="Times New Roman" w:hAnsi="Times New Roman" w:cs="Times New Roman"/>
          <w:sz w:val="24"/>
          <w:szCs w:val="24"/>
        </w:rPr>
        <w:t xml:space="preserve"> от  </w:t>
      </w:r>
      <w:r w:rsidR="00F02BA5">
        <w:rPr>
          <w:rFonts w:ascii="Times New Roman" w:hAnsi="Times New Roman" w:cs="Times New Roman"/>
          <w:sz w:val="24"/>
          <w:szCs w:val="24"/>
        </w:rPr>
        <w:t>29.07.2015 г. № 124</w:t>
      </w:r>
    </w:p>
    <w:p w:rsidR="00275BF9" w:rsidRPr="00864AED" w:rsidRDefault="00275BF9" w:rsidP="00275BF9">
      <w:pPr>
        <w:suppressAutoHyphens/>
        <w:spacing w:after="0" w:line="240" w:lineRule="auto"/>
        <w:ind w:firstLine="567"/>
        <w:contextualSpacing/>
        <w:jc w:val="center"/>
        <w:rPr>
          <w:rFonts w:ascii="Times New Roman" w:hAnsi="Times New Roman" w:cs="Times New Roman"/>
          <w:b/>
          <w:bCs/>
          <w:sz w:val="28"/>
          <w:szCs w:val="28"/>
        </w:rPr>
      </w:pPr>
    </w:p>
    <w:tbl>
      <w:tblPr>
        <w:tblW w:w="0" w:type="auto"/>
        <w:tblLayout w:type="fixed"/>
        <w:tblLook w:val="04A0"/>
      </w:tblPr>
      <w:tblGrid>
        <w:gridCol w:w="4503"/>
      </w:tblGrid>
      <w:tr w:rsidR="00275BF9" w:rsidRPr="00864AED" w:rsidTr="00D566E8">
        <w:trPr>
          <w:trHeight w:val="3525"/>
        </w:trPr>
        <w:tc>
          <w:tcPr>
            <w:tcW w:w="4503" w:type="dxa"/>
          </w:tcPr>
          <w:p w:rsidR="00275BF9" w:rsidRPr="00864AED" w:rsidRDefault="00275BF9" w:rsidP="00275BF9">
            <w:pPr>
              <w:spacing w:after="0" w:line="240" w:lineRule="auto"/>
              <w:ind w:firstLine="567"/>
              <w:contextualSpacing/>
              <w:rPr>
                <w:rFonts w:ascii="Times New Roman" w:hAnsi="Times New Roman" w:cs="Times New Roman"/>
                <w:sz w:val="28"/>
                <w:szCs w:val="28"/>
              </w:rPr>
            </w:pPr>
          </w:p>
        </w:tc>
      </w:tr>
    </w:tbl>
    <w:p w:rsidR="00275BF9" w:rsidRPr="00864AED" w:rsidRDefault="00275BF9" w:rsidP="00275BF9">
      <w:pPr>
        <w:pStyle w:val="1"/>
        <w:ind w:left="0" w:firstLine="567"/>
        <w:contextualSpacing/>
        <w:jc w:val="left"/>
        <w:rPr>
          <w:sz w:val="28"/>
          <w:szCs w:val="28"/>
        </w:rPr>
      </w:pPr>
      <w:r w:rsidRPr="00864AED">
        <w:rPr>
          <w:sz w:val="28"/>
          <w:szCs w:val="28"/>
        </w:rPr>
        <w:t xml:space="preserve">                                                 </w:t>
      </w:r>
    </w:p>
    <w:p w:rsidR="00275BF9" w:rsidRPr="00864AED" w:rsidRDefault="00275BF9" w:rsidP="00275BF9">
      <w:pPr>
        <w:pStyle w:val="1"/>
        <w:ind w:left="0" w:firstLine="567"/>
        <w:contextualSpacing/>
        <w:jc w:val="left"/>
        <w:rPr>
          <w:sz w:val="28"/>
          <w:szCs w:val="28"/>
        </w:rPr>
      </w:pPr>
    </w:p>
    <w:p w:rsidR="00275BF9" w:rsidRPr="00864AED" w:rsidRDefault="00275BF9" w:rsidP="00275BF9">
      <w:pPr>
        <w:spacing w:after="0" w:line="240" w:lineRule="auto"/>
        <w:ind w:firstLine="567"/>
        <w:contextualSpacing/>
        <w:rPr>
          <w:rFonts w:ascii="Times New Roman" w:hAnsi="Times New Roman" w:cs="Times New Roman"/>
          <w:sz w:val="28"/>
          <w:szCs w:val="28"/>
        </w:rPr>
      </w:pPr>
    </w:p>
    <w:p w:rsidR="00275BF9" w:rsidRPr="00864AED" w:rsidRDefault="00275BF9" w:rsidP="00275BF9">
      <w:pPr>
        <w:spacing w:after="0" w:line="240" w:lineRule="auto"/>
        <w:ind w:firstLine="567"/>
        <w:contextualSpacing/>
        <w:rPr>
          <w:rFonts w:ascii="Times New Roman" w:hAnsi="Times New Roman" w:cs="Times New Roman"/>
          <w:sz w:val="28"/>
          <w:szCs w:val="28"/>
        </w:rPr>
      </w:pPr>
    </w:p>
    <w:p w:rsidR="00275BF9" w:rsidRPr="00864AED" w:rsidRDefault="00275BF9" w:rsidP="00275BF9">
      <w:pPr>
        <w:pStyle w:val="1"/>
        <w:ind w:left="0" w:firstLine="567"/>
        <w:contextualSpacing/>
        <w:rPr>
          <w:sz w:val="36"/>
          <w:szCs w:val="36"/>
        </w:rPr>
      </w:pPr>
    </w:p>
    <w:p w:rsidR="00275BF9" w:rsidRPr="00864AED" w:rsidRDefault="00275BF9" w:rsidP="00275BF9">
      <w:pPr>
        <w:spacing w:after="0" w:line="240" w:lineRule="auto"/>
        <w:ind w:firstLine="567"/>
        <w:contextualSpacing/>
        <w:jc w:val="center"/>
        <w:rPr>
          <w:rFonts w:ascii="Times New Roman" w:hAnsi="Times New Roman" w:cs="Times New Roman"/>
          <w:b/>
          <w:sz w:val="36"/>
          <w:szCs w:val="36"/>
        </w:rPr>
      </w:pPr>
      <w:r w:rsidRPr="00864AED">
        <w:rPr>
          <w:rFonts w:ascii="Times New Roman" w:hAnsi="Times New Roman" w:cs="Times New Roman"/>
          <w:b/>
          <w:sz w:val="36"/>
          <w:szCs w:val="36"/>
        </w:rPr>
        <w:t>Устав</w:t>
      </w:r>
    </w:p>
    <w:p w:rsidR="00275BF9" w:rsidRPr="00864AED" w:rsidRDefault="00275BF9" w:rsidP="00275BF9">
      <w:pPr>
        <w:spacing w:after="0" w:line="240" w:lineRule="auto"/>
        <w:ind w:firstLine="567"/>
        <w:contextualSpacing/>
        <w:jc w:val="center"/>
        <w:rPr>
          <w:rFonts w:ascii="Times New Roman" w:hAnsi="Times New Roman" w:cs="Times New Roman"/>
          <w:b/>
          <w:sz w:val="36"/>
          <w:szCs w:val="36"/>
        </w:rPr>
      </w:pPr>
      <w:r w:rsidRPr="00864AED">
        <w:rPr>
          <w:rFonts w:ascii="Times New Roman" w:hAnsi="Times New Roman" w:cs="Times New Roman"/>
          <w:b/>
          <w:sz w:val="36"/>
          <w:szCs w:val="36"/>
        </w:rPr>
        <w:t>муниципального образования</w:t>
      </w:r>
    </w:p>
    <w:p w:rsidR="00275BF9" w:rsidRPr="00864AED" w:rsidRDefault="00275BF9" w:rsidP="00275BF9">
      <w:pPr>
        <w:pStyle w:val="a8"/>
        <w:spacing w:after="0"/>
        <w:ind w:firstLine="567"/>
        <w:contextualSpacing/>
        <w:jc w:val="center"/>
        <w:rPr>
          <w:b/>
          <w:sz w:val="36"/>
          <w:szCs w:val="36"/>
        </w:rPr>
      </w:pPr>
      <w:r w:rsidRPr="00864AED">
        <w:rPr>
          <w:b/>
          <w:sz w:val="36"/>
          <w:szCs w:val="36"/>
        </w:rPr>
        <w:t>«</w:t>
      </w:r>
      <w:proofErr w:type="spellStart"/>
      <w:r w:rsidRPr="00864AED">
        <w:rPr>
          <w:b/>
          <w:sz w:val="36"/>
          <w:szCs w:val="36"/>
        </w:rPr>
        <w:t>Алькеевский</w:t>
      </w:r>
      <w:proofErr w:type="spellEnd"/>
      <w:r w:rsidRPr="00864AED">
        <w:rPr>
          <w:b/>
          <w:sz w:val="36"/>
          <w:szCs w:val="36"/>
        </w:rPr>
        <w:t xml:space="preserve"> муниципальный район»</w:t>
      </w:r>
    </w:p>
    <w:p w:rsidR="00275BF9" w:rsidRPr="00864AED" w:rsidRDefault="00275BF9" w:rsidP="00275BF9">
      <w:pPr>
        <w:spacing w:after="0" w:line="240" w:lineRule="auto"/>
        <w:ind w:firstLine="567"/>
        <w:contextualSpacing/>
        <w:jc w:val="center"/>
        <w:rPr>
          <w:rFonts w:ascii="Times New Roman" w:hAnsi="Times New Roman" w:cs="Times New Roman"/>
          <w:b/>
          <w:sz w:val="36"/>
          <w:szCs w:val="36"/>
        </w:rPr>
      </w:pPr>
      <w:r w:rsidRPr="00864AED">
        <w:rPr>
          <w:rFonts w:ascii="Times New Roman" w:hAnsi="Times New Roman" w:cs="Times New Roman"/>
          <w:b/>
          <w:sz w:val="36"/>
          <w:szCs w:val="36"/>
        </w:rPr>
        <w:t>Республики Татарстан</w:t>
      </w: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rPr>
          <w:rFonts w:ascii="Times New Roman" w:hAnsi="Times New Roman" w:cs="Times New Roman"/>
          <w:b/>
          <w:sz w:val="28"/>
          <w:szCs w:val="28"/>
        </w:rPr>
      </w:pPr>
    </w:p>
    <w:p w:rsidR="00C84A09" w:rsidRPr="00864AED" w:rsidRDefault="00C84A09" w:rsidP="00275BF9">
      <w:pPr>
        <w:spacing w:after="0" w:line="240" w:lineRule="auto"/>
        <w:ind w:firstLine="567"/>
        <w:contextualSpacing/>
        <w:rPr>
          <w:rFonts w:ascii="Times New Roman" w:hAnsi="Times New Roman" w:cs="Times New Roman"/>
          <w:b/>
          <w:sz w:val="28"/>
          <w:szCs w:val="28"/>
        </w:rPr>
      </w:pPr>
    </w:p>
    <w:p w:rsidR="00C84A09" w:rsidRPr="00864AED" w:rsidRDefault="00C84A09" w:rsidP="00275BF9">
      <w:pPr>
        <w:spacing w:after="0" w:line="240" w:lineRule="auto"/>
        <w:ind w:firstLine="567"/>
        <w:contextualSpacing/>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sz w:val="28"/>
          <w:szCs w:val="28"/>
        </w:rPr>
      </w:pPr>
      <w:r w:rsidRPr="00864AED">
        <w:rPr>
          <w:rFonts w:ascii="Times New Roman" w:hAnsi="Times New Roman" w:cs="Times New Roman"/>
          <w:sz w:val="28"/>
          <w:szCs w:val="28"/>
        </w:rPr>
        <w:t>село Базарные Матаки</w:t>
      </w:r>
    </w:p>
    <w:p w:rsidR="00275BF9" w:rsidRPr="00864AED" w:rsidRDefault="00275BF9"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center"/>
        <w:outlineLvl w:val="1"/>
        <w:rPr>
          <w:rFonts w:ascii="Times New Roman" w:hAnsi="Times New Roman" w:cs="Times New Roman"/>
          <w:b/>
          <w:bCs/>
          <w:sz w:val="28"/>
          <w:szCs w:val="28"/>
        </w:rPr>
      </w:pPr>
      <w:r w:rsidRPr="00864AED">
        <w:rPr>
          <w:rFonts w:ascii="Times New Roman" w:hAnsi="Times New Roman" w:cs="Times New Roman"/>
          <w:b/>
          <w:bCs/>
          <w:sz w:val="28"/>
          <w:szCs w:val="28"/>
        </w:rPr>
        <w:lastRenderedPageBreak/>
        <w:t>Глава I. ОБЩИЕ ПОЛОЖЕНИЯ</w:t>
      </w: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center"/>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 Муниципальный район и его статус</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Муниципальное образование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наделено статусом муниципального района Законом Республики Татарстан </w:t>
      </w:r>
      <w:hyperlink r:id="rId5" w:tgtFrame="Logical" w:history="1">
        <w:r w:rsidRPr="00864AED">
          <w:rPr>
            <w:rFonts w:ascii="Times New Roman" w:hAnsi="Times New Roman" w:cs="Times New Roman"/>
            <w:sz w:val="28"/>
            <w:szCs w:val="28"/>
          </w:rPr>
          <w:t>от 31 января 2005 года № 10-ЗРТ</w:t>
        </w:r>
      </w:hyperlink>
      <w:r w:rsidRPr="00864AED">
        <w:rPr>
          <w:rFonts w:ascii="Times New Roman" w:hAnsi="Times New Roman" w:cs="Times New Roman"/>
          <w:sz w:val="28"/>
          <w:szCs w:val="28"/>
        </w:rPr>
        <w:t xml:space="preserve"> «Об установлении границ территорий и статусе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и муниципальных образований в его составе». </w:t>
      </w:r>
    </w:p>
    <w:p w:rsidR="00275BF9" w:rsidRPr="00864AED" w:rsidRDefault="00275BF9" w:rsidP="00275BF9">
      <w:pPr>
        <w:tabs>
          <w:tab w:val="left" w:pos="851"/>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Официальное наименование муниципального образования -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Республики Татарстан (далее по тексту - район), сокращенное наименование –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w:t>
      </w:r>
    </w:p>
    <w:p w:rsidR="00275BF9" w:rsidRPr="00864AED" w:rsidRDefault="00275BF9" w:rsidP="00275BF9">
      <w:pPr>
        <w:tabs>
          <w:tab w:val="left" w:pos="851"/>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 Территориальное устройство района</w:t>
      </w:r>
    </w:p>
    <w:p w:rsidR="00275BF9" w:rsidRPr="00864AED" w:rsidRDefault="00275BF9" w:rsidP="00275BF9">
      <w:pPr>
        <w:tabs>
          <w:tab w:val="left" w:pos="0"/>
          <w:tab w:val="left" w:pos="4253"/>
          <w:tab w:val="left" w:pos="5670"/>
        </w:tabs>
        <w:suppressAutoHyphens/>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sz w:val="28"/>
          <w:szCs w:val="28"/>
        </w:rPr>
        <w:t>1. В состав территории района входят:</w:t>
      </w:r>
      <w:r w:rsidRPr="00864AED">
        <w:rPr>
          <w:rFonts w:ascii="Times New Roman" w:hAnsi="Times New Roman" w:cs="Times New Roman"/>
          <w:b/>
          <w:sz w:val="28"/>
          <w:szCs w:val="28"/>
        </w:rPr>
        <w:t xml:space="preserve"> </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Аппаковское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Базарно-Матакское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Борискинское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Верхнеколчуринское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Каргопольское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Кошкинское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Нижнеалькеевское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Нижнекачеевское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Новоургагарское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Салманское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Староалпаровское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Старокамкинское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Староматакское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Старосалмановское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Старохурадинское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Старочелнинское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Тяжбердинское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Чувашско-Бродское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Чувашско</w:t>
      </w:r>
      <w:proofErr w:type="spellEnd"/>
      <w:r w:rsidRPr="00864AED">
        <w:rPr>
          <w:rFonts w:ascii="Times New Roman" w:hAnsi="Times New Roman" w:cs="Times New Roman"/>
          <w:sz w:val="28"/>
          <w:szCs w:val="28"/>
        </w:rPr>
        <w:t xml:space="preserve"> – </w:t>
      </w:r>
      <w:proofErr w:type="spellStart"/>
      <w:r w:rsidRPr="00864AED">
        <w:rPr>
          <w:rFonts w:ascii="Times New Roman" w:hAnsi="Times New Roman" w:cs="Times New Roman"/>
          <w:sz w:val="28"/>
          <w:szCs w:val="28"/>
        </w:rPr>
        <w:t>Бурнаевское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Шибашинское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Юхмачинское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Административным центром района является село Базарные Матаки.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Границы района установлены Законом Республики Татарстан </w:t>
      </w:r>
      <w:hyperlink r:id="rId6" w:tgtFrame="Logical" w:history="1">
        <w:r w:rsidRPr="00864AED">
          <w:rPr>
            <w:rFonts w:ascii="Times New Roman" w:hAnsi="Times New Roman" w:cs="Times New Roman"/>
            <w:sz w:val="28"/>
            <w:szCs w:val="28"/>
          </w:rPr>
          <w:t>от 31 января 2005 года  № 10-ЗРТ</w:t>
        </w:r>
      </w:hyperlink>
      <w:r w:rsidRPr="00864AED">
        <w:rPr>
          <w:rFonts w:ascii="Times New Roman" w:hAnsi="Times New Roman" w:cs="Times New Roman"/>
          <w:sz w:val="28"/>
          <w:szCs w:val="28"/>
        </w:rPr>
        <w:t xml:space="preserve"> «Об установлении границ территорий и статусе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и муниципальных образований в его составе».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Границы района установлены с учетом необходимости создания условий для решения вопросов местного значения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Изменение границ района, его преобразование осуществляются законом Республики Татарстан в порядке, установленном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3. Официальные символы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Район имеет собственные официальные символы - флаг и герб, отражающие исторические, культурные и иные местные традиции и особенности.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Описание официальных символов, порядок их использования устанавливаются Положениями о флаге и гербе района, утверждаемыми Советом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rsidR="00275BF9" w:rsidRPr="00864AED" w:rsidRDefault="00275BF9" w:rsidP="00275BF9">
      <w:pPr>
        <w:tabs>
          <w:tab w:val="left" w:pos="567"/>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Официальные символы района подлежат государственной регистрации в порядке, установленном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 Права граждан на осуществление местного самоуправления в районе</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 февраля 2009 № 8-ФЗ «Об обеспечении доступа к информации о деятельности государственных органов и органов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w:t>
      </w:r>
      <w:r w:rsidRPr="00864AED">
        <w:rPr>
          <w:rFonts w:ascii="Times New Roman" w:hAnsi="Times New Roman" w:cs="Times New Roman"/>
          <w:sz w:val="28"/>
          <w:szCs w:val="28"/>
        </w:rPr>
        <w:tab/>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 Структура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В структуру органов местного самоуправления района входят Совет района, Глава района, Исполнительный комитет района, муниципальное казенное учреждение «Контрольно-счетная палата Алькеевского муниципального района Республики Татарстан», муниципальное казенное учреждение «Финансово-бюджетная палата Алькеевского муниципального района Республики Татарстан», муниципальное казенное учреждение «Палата имущественных и земельных отношений Алькеевского муниципального района Республики Татарстан», иные органы местного самоуправления, образуемые в соответствии с настоящим Уставом.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Изменение структуры органов местного самоуправления района осуществляется путем внесения изменений в настоящий Устав.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0"/>
        <w:rPr>
          <w:rFonts w:ascii="Times New Roman" w:hAnsi="Times New Roman" w:cs="Times New Roman"/>
          <w:sz w:val="28"/>
          <w:szCs w:val="28"/>
        </w:rPr>
      </w:pPr>
      <w:r w:rsidRPr="00864AED">
        <w:rPr>
          <w:rFonts w:ascii="Times New Roman" w:hAnsi="Times New Roman" w:cs="Times New Roman"/>
          <w:b/>
          <w:bCs/>
          <w:sz w:val="28"/>
          <w:szCs w:val="28"/>
        </w:rPr>
        <w:t>Статья 6. Вопросы местного значения</w:t>
      </w:r>
      <w:r w:rsidRPr="00864AED">
        <w:rPr>
          <w:rFonts w:ascii="Times New Roman" w:hAnsi="Times New Roman" w:cs="Times New Roman"/>
          <w:sz w:val="28"/>
          <w:szCs w:val="28"/>
        </w:rPr>
        <w:t xml:space="preserve"> </w:t>
      </w:r>
      <w:r w:rsidRPr="00864AED">
        <w:rPr>
          <w:rFonts w:ascii="Times New Roman" w:hAnsi="Times New Roman" w:cs="Times New Roman"/>
          <w:b/>
          <w:sz w:val="28"/>
          <w:szCs w:val="28"/>
        </w:rPr>
        <w:t>муниципального</w:t>
      </w:r>
      <w:r w:rsidRPr="00864AED">
        <w:rPr>
          <w:rFonts w:ascii="Times New Roman" w:hAnsi="Times New Roman" w:cs="Times New Roman"/>
          <w:b/>
          <w:bCs/>
          <w:sz w:val="28"/>
          <w:szCs w:val="28"/>
        </w:rPr>
        <w:t xml:space="preserve">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К вопросам местного значения района относятся: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r w:rsidRPr="00864AED">
        <w:rPr>
          <w:rStyle w:val="apple-converted-space"/>
          <w:rFonts w:ascii="Times New Roman" w:hAnsi="Times New Roman" w:cs="Times New Roman"/>
          <w:spacing w:val="2"/>
          <w:sz w:val="28"/>
          <w:szCs w:val="28"/>
          <w:shd w:val="clear" w:color="auto" w:fill="FFFFFF"/>
        </w:rPr>
        <w:t> </w:t>
      </w:r>
      <w:r w:rsidRPr="00864AED">
        <w:rPr>
          <w:rFonts w:ascii="Times New Roman" w:hAnsi="Times New Roman" w:cs="Times New Roman"/>
          <w:spacing w:val="2"/>
          <w:sz w:val="28"/>
          <w:szCs w:val="28"/>
          <w:shd w:val="clear" w:color="auto" w:fill="FFFFFF"/>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установление, изменение и отмена местных налогов и сборов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организация в границах района </w:t>
      </w:r>
      <w:proofErr w:type="spellStart"/>
      <w:r w:rsidRPr="00864AED">
        <w:rPr>
          <w:rFonts w:ascii="Times New Roman" w:hAnsi="Times New Roman" w:cs="Times New Roman"/>
          <w:sz w:val="28"/>
          <w:szCs w:val="28"/>
        </w:rPr>
        <w:t>электро</w:t>
      </w:r>
      <w:proofErr w:type="spellEnd"/>
      <w:r w:rsidRPr="00864AED">
        <w:rPr>
          <w:rFonts w:ascii="Times New Roman" w:hAnsi="Times New Roman" w:cs="Times New Roman"/>
          <w:sz w:val="28"/>
          <w:szCs w:val="28"/>
        </w:rPr>
        <w:t>- и газоснабжения поселений в пределах полномочий, установленных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Pr="00864AED">
          <w:rPr>
            <w:rFonts w:ascii="Times New Roman" w:hAnsi="Times New Roman" w:cs="Times New Roman"/>
            <w:sz w:val="28"/>
            <w:szCs w:val="28"/>
          </w:rPr>
          <w:t>законодательством</w:t>
        </w:r>
      </w:hyperlink>
      <w:r w:rsidRPr="00864AED">
        <w:rPr>
          <w:rFonts w:ascii="Times New Roman" w:hAnsi="Times New Roman" w:cs="Times New Roman"/>
          <w:sz w:val="28"/>
          <w:szCs w:val="28"/>
        </w:rPr>
        <w:t xml:space="preserve">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участие в предупреждении и ликвидации последствий чрезвычайных ситуаций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10) организация охраны общественного порядка на территории района муниципальной полицией;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предоставление помещения для работы на обслуживаемом административном участке района сотруднику, замещающему должность участкового уполномоченного полиции;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13) организация мероприятий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охране окружающей среды;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15) создание условий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w:t>
      </w:r>
      <w:hyperlink r:id="rId8" w:history="1">
        <w:r w:rsidRPr="00864AED">
          <w:rPr>
            <w:rFonts w:ascii="Times New Roman" w:hAnsi="Times New Roman" w:cs="Times New Roman"/>
            <w:sz w:val="28"/>
            <w:szCs w:val="28"/>
          </w:rPr>
          <w:t>перечень</w:t>
        </w:r>
      </w:hyperlink>
      <w:r w:rsidRPr="00864AED">
        <w:rPr>
          <w:rFonts w:ascii="Times New Roman" w:hAnsi="Times New Roman" w:cs="Times New Roman"/>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9" w:history="1">
        <w:r w:rsidRPr="00864AED">
          <w:rPr>
            <w:rFonts w:ascii="Times New Roman" w:hAnsi="Times New Roman" w:cs="Times New Roman"/>
            <w:sz w:val="28"/>
            <w:szCs w:val="28"/>
          </w:rPr>
          <w:t>органу</w:t>
        </w:r>
      </w:hyperlink>
      <w:r w:rsidRPr="00864AED">
        <w:rPr>
          <w:rFonts w:ascii="Times New Roman" w:hAnsi="Times New Roman" w:cs="Times New Roman"/>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16) организация утилизации и переработки бытовых и промышленных отходов;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в том числе путем выкупа, земельных участков в границах района для муниципальных нужд;</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18) 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w:t>
      </w:r>
      <w:hyperlink r:id="rId10" w:history="1">
        <w:r w:rsidRPr="00864AED">
          <w:rPr>
            <w:rFonts w:ascii="Times New Roman" w:hAnsi="Times New Roman" w:cs="Times New Roman"/>
            <w:sz w:val="28"/>
            <w:szCs w:val="28"/>
          </w:rPr>
          <w:t>законом</w:t>
        </w:r>
      </w:hyperlink>
      <w:r w:rsidRPr="00864AED">
        <w:rPr>
          <w:rFonts w:ascii="Times New Roman" w:hAnsi="Times New Roman" w:cs="Times New Roman"/>
          <w:sz w:val="28"/>
          <w:szCs w:val="28"/>
        </w:rPr>
        <w:t xml:space="preserve"> </w:t>
      </w:r>
      <w:hyperlink r:id="rId11" w:tgtFrame="Logical" w:history="1">
        <w:r w:rsidRPr="00864AED">
          <w:rPr>
            <w:rFonts w:ascii="Times New Roman" w:hAnsi="Times New Roman" w:cs="Times New Roman"/>
            <w:sz w:val="28"/>
            <w:szCs w:val="28"/>
          </w:rPr>
          <w:t>от 13 марта 2006 года № 38-ФЗ</w:t>
        </w:r>
      </w:hyperlink>
      <w:r w:rsidRPr="00864AED">
        <w:rPr>
          <w:rFonts w:ascii="Times New Roman" w:hAnsi="Times New Roman" w:cs="Times New Roman"/>
          <w:sz w:val="28"/>
          <w:szCs w:val="28"/>
        </w:rPr>
        <w:t xml:space="preserve"> «О рекламе»;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20) содержание на территории района </w:t>
      </w:r>
      <w:proofErr w:type="spellStart"/>
      <w:r w:rsidRPr="00864AED">
        <w:rPr>
          <w:rFonts w:ascii="Times New Roman" w:hAnsi="Times New Roman" w:cs="Times New Roman"/>
          <w:sz w:val="28"/>
          <w:szCs w:val="28"/>
        </w:rPr>
        <w:t>межпоселенческих</w:t>
      </w:r>
      <w:proofErr w:type="spellEnd"/>
      <w:r w:rsidRPr="00864AED">
        <w:rPr>
          <w:rFonts w:ascii="Times New Roman" w:hAnsi="Times New Roman" w:cs="Times New Roman"/>
          <w:sz w:val="28"/>
          <w:szCs w:val="28"/>
        </w:rPr>
        <w:t xml:space="preserve"> мест захоронения, организация ритуальных услуг;</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21) создание условий для обеспечения поселений, входящих в состав района, услугами связи, общественного питания, торговли и бытового обслуживания;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22) организация библиотечного обслуживания населения </w:t>
      </w:r>
      <w:proofErr w:type="spellStart"/>
      <w:r w:rsidRPr="00864AED">
        <w:rPr>
          <w:rFonts w:ascii="Times New Roman" w:hAnsi="Times New Roman" w:cs="Times New Roman"/>
          <w:sz w:val="28"/>
          <w:szCs w:val="28"/>
        </w:rPr>
        <w:t>межпоселенческими</w:t>
      </w:r>
      <w:proofErr w:type="spellEnd"/>
      <w:r w:rsidRPr="00864AED">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23) создание условий для обеспечения поселений, входящих в состав района, услугами по организации досуга и услугами организаций культуры;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24) создание условий для развития местного традиционного народного художественного творчества в поселениях, входящих в состав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25) выравнивание уровня бюджетной обеспеченности поселений, входящих в состав района, за счет средств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31) обеспечение условий для развития на территории района физической культуры и массового спорта, организация проведения официальных физкультурно-оздоровительных и спортивных мероприятий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32) организация и осуществление мероприятий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работе с детьми и молодежью;</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33</w:t>
      </w:r>
      <w:r w:rsidR="00275BF9" w:rsidRPr="00864AED">
        <w:rPr>
          <w:rFonts w:ascii="Times New Roman" w:hAnsi="Times New Roman" w:cs="Times New Roman"/>
          <w:sz w:val="28"/>
          <w:szCs w:val="28"/>
        </w:rPr>
        <w:t xml:space="preserve">) осуществление в пределах, установленных водным </w:t>
      </w:r>
      <w:hyperlink r:id="rId12" w:history="1">
        <w:r w:rsidR="00275BF9" w:rsidRPr="00864AED">
          <w:rPr>
            <w:rFonts w:ascii="Times New Roman" w:hAnsi="Times New Roman" w:cs="Times New Roman"/>
            <w:sz w:val="28"/>
            <w:szCs w:val="28"/>
          </w:rPr>
          <w:t>законодательством</w:t>
        </w:r>
      </w:hyperlink>
      <w:r w:rsidR="00275BF9" w:rsidRPr="00864AED">
        <w:rPr>
          <w:rFonts w:ascii="Times New Roman" w:hAnsi="Times New Roman" w:cs="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34</w:t>
      </w:r>
      <w:r w:rsidR="00275BF9" w:rsidRPr="00864AED">
        <w:rPr>
          <w:rFonts w:ascii="Times New Roman" w:hAnsi="Times New Roman" w:cs="Times New Roman"/>
          <w:sz w:val="28"/>
          <w:szCs w:val="28"/>
        </w:rPr>
        <w:t>) осуществление муниципального лесного контроля;</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35</w:t>
      </w:r>
      <w:r w:rsidR="00275BF9" w:rsidRPr="00864AED">
        <w:rPr>
          <w:rFonts w:ascii="Times New Roman" w:hAnsi="Times New Roman" w:cs="Times New Roman"/>
          <w:sz w:val="28"/>
          <w:szCs w:val="28"/>
        </w:rPr>
        <w:t xml:space="preserve">)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00275BF9" w:rsidRPr="00864AED">
          <w:rPr>
            <w:rFonts w:ascii="Times New Roman" w:hAnsi="Times New Roman" w:cs="Times New Roman"/>
            <w:sz w:val="28"/>
            <w:szCs w:val="28"/>
          </w:rPr>
          <w:t>законом</w:t>
        </w:r>
      </w:hyperlink>
      <w:r w:rsidR="00275BF9" w:rsidRPr="00864AED">
        <w:rPr>
          <w:rFonts w:ascii="Times New Roman" w:hAnsi="Times New Roman" w:cs="Times New Roman"/>
          <w:sz w:val="28"/>
          <w:szCs w:val="28"/>
        </w:rPr>
        <w:t>;</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36</w:t>
      </w:r>
      <w:r w:rsidR="00275BF9" w:rsidRPr="00864AED">
        <w:rPr>
          <w:rFonts w:ascii="Times New Roman" w:hAnsi="Times New Roman" w:cs="Times New Roman"/>
          <w:sz w:val="28"/>
          <w:szCs w:val="28"/>
        </w:rPr>
        <w:t>) осуществление мер по противодействию коррупции в границах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w:t>
      </w:r>
      <w:r w:rsidR="00B616CE" w:rsidRPr="00864AED">
        <w:rPr>
          <w:rFonts w:ascii="Times New Roman" w:hAnsi="Times New Roman" w:cs="Times New Roman"/>
          <w:sz w:val="28"/>
          <w:szCs w:val="28"/>
        </w:rPr>
        <w:t>7</w:t>
      </w:r>
      <w:r w:rsidRPr="00864AED">
        <w:rPr>
          <w:rFonts w:ascii="Times New Roman" w:hAnsi="Times New Roman" w:cs="Times New Roman"/>
          <w:sz w:val="28"/>
          <w:szCs w:val="28"/>
        </w:rPr>
        <w:t xml:space="preserve">) </w:t>
      </w:r>
      <w:r w:rsidRPr="00864AED">
        <w:rPr>
          <w:rFonts w:ascii="Times New Roman" w:hAnsi="Times New Roman" w:cs="Times New Roman"/>
          <w:sz w:val="28"/>
          <w:szCs w:val="28"/>
          <w:shd w:val="clear" w:color="auto" w:fill="FFFFFF"/>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w:t>
      </w:r>
      <w:r w:rsidRPr="00864AED">
        <w:rPr>
          <w:rFonts w:ascii="Times New Roman" w:hAnsi="Times New Roman" w:cs="Times New Roman"/>
          <w:sz w:val="28"/>
          <w:szCs w:val="28"/>
          <w:shd w:val="clear" w:color="auto" w:fill="FFFFFF"/>
        </w:rPr>
        <w:lastRenderedPageBreak/>
        <w:t>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sidRPr="00864AED">
        <w:rPr>
          <w:rFonts w:ascii="Times New Roman" w:hAnsi="Times New Roman" w:cs="Times New Roman"/>
          <w:sz w:val="28"/>
          <w:szCs w:val="28"/>
        </w:rPr>
        <w:t>;</w:t>
      </w:r>
    </w:p>
    <w:p w:rsidR="00275BF9" w:rsidRPr="00864AED" w:rsidRDefault="00B616CE"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38</w:t>
      </w:r>
      <w:r w:rsidR="00275BF9" w:rsidRPr="00864AED">
        <w:rPr>
          <w:rFonts w:ascii="Times New Roman" w:hAnsi="Times New Roman" w:cs="Times New Roman"/>
          <w:sz w:val="28"/>
          <w:szCs w:val="28"/>
        </w:rPr>
        <w:t xml:space="preserve">) осуществление муниципального земельного контроля на межселенной территории муниципального района; </w:t>
      </w:r>
    </w:p>
    <w:p w:rsidR="00275BF9" w:rsidRPr="00864AED" w:rsidRDefault="00B616CE"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39</w:t>
      </w:r>
      <w:r w:rsidR="00275BF9" w:rsidRPr="00864AED">
        <w:rPr>
          <w:rFonts w:ascii="Times New Roman" w:hAnsi="Times New Roman" w:cs="Times New Roman"/>
          <w:sz w:val="28"/>
          <w:szCs w:val="28"/>
        </w:rPr>
        <w:t>)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w:t>
      </w:r>
      <w:r w:rsidRPr="00864AED">
        <w:rPr>
          <w:rFonts w:ascii="Times New Roman" w:hAnsi="Times New Roman" w:cs="Times New Roman"/>
          <w:sz w:val="28"/>
          <w:szCs w:val="28"/>
        </w:rPr>
        <w:t xml:space="preserve">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В соответствии с Федеральным законом </w:t>
      </w:r>
      <w:hyperlink r:id="rId14"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бюджеты соответствующих поселений в соответствии с Бюджетным кодексом Российской Федерации.</w:t>
      </w:r>
      <w:r w:rsidRPr="00864AED">
        <w:rPr>
          <w:rFonts w:ascii="Times New Roman" w:hAnsi="Times New Roman" w:cs="Times New Roman"/>
          <w:spacing w:val="2"/>
          <w:sz w:val="28"/>
          <w:szCs w:val="28"/>
          <w:shd w:val="clear" w:color="auto" w:fill="FFFFFF"/>
        </w:rPr>
        <w:t xml:space="preserve">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8"/>
          <w:szCs w:val="28"/>
        </w:rPr>
      </w:pPr>
      <w:r w:rsidRPr="00864AED">
        <w:rPr>
          <w:rFonts w:ascii="Times New Roman" w:hAnsi="Times New Roman" w:cs="Times New Roman"/>
          <w:b/>
          <w:bCs/>
          <w:sz w:val="28"/>
          <w:szCs w:val="28"/>
        </w:rPr>
        <w:t>Статья 7. Права органов местного самоуправления района на решение вопросов, не отнесенных к вопросам местного значения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Органы местного самоуправления района имеют право 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создание музеев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участие в осуществлении деятельности по опеке и попечительству;</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w:t>
      </w:r>
      <w:r w:rsidR="00D566E8" w:rsidRPr="00864AED">
        <w:rPr>
          <w:rFonts w:ascii="Times New Roman" w:hAnsi="Times New Roman" w:cs="Times New Roman"/>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w:t>
      </w:r>
      <w:r w:rsidR="00D566E8" w:rsidRPr="00864AED">
        <w:rPr>
          <w:rFonts w:ascii="Times New Roman" w:hAnsi="Times New Roman" w:cs="Times New Roman"/>
          <w:sz w:val="28"/>
          <w:szCs w:val="28"/>
        </w:rPr>
        <w:t>создание условий для развития туризма;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w:t>
      </w:r>
      <w:r w:rsidR="00D566E8" w:rsidRPr="00864AED">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8) </w:t>
      </w:r>
      <w:r w:rsidR="00D566E8" w:rsidRPr="00864AED">
        <w:rPr>
          <w:rFonts w:ascii="Times New Roman" w:hAnsi="Times New Roman" w:cs="Times New Roman"/>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w:t>
      </w:r>
      <w:r w:rsidR="00D566E8" w:rsidRPr="00864AED">
        <w:rPr>
          <w:rFonts w:ascii="Times New Roman" w:hAnsi="Times New Roman" w:cs="Times New Roman"/>
          <w:sz w:val="28"/>
          <w:szCs w:val="28"/>
        </w:rPr>
        <w:t>осуществление мероприятий, предусмотренных Федеральным законом «О донорстве крови и ее компонентов»;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10) </w:t>
      </w:r>
      <w:r w:rsidR="00D566E8" w:rsidRPr="00864AED">
        <w:rPr>
          <w:rFonts w:ascii="Times New Roman" w:hAnsi="Times New Roman" w:cs="Times New Roman"/>
          <w:spacing w:val="2"/>
          <w:sz w:val="28"/>
          <w:szCs w:val="28"/>
          <w:shd w:val="clear" w:color="auto" w:fill="FFFFFF"/>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75BF9" w:rsidRPr="00864AED" w:rsidRDefault="00275BF9" w:rsidP="00D566E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11) </w:t>
      </w:r>
      <w:r w:rsidR="00D566E8" w:rsidRPr="00864AED">
        <w:rPr>
          <w:rFonts w:ascii="Times New Roman" w:hAnsi="Times New Roman" w:cs="Times New Roman"/>
          <w:sz w:val="28"/>
          <w:szCs w:val="28"/>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w:t>
      </w:r>
      <w:r w:rsidRPr="00864AED">
        <w:rPr>
          <w:rFonts w:ascii="Times New Roman" w:hAnsi="Times New Roman" w:cs="Times New Roman"/>
          <w:bCs/>
          <w:sz w:val="28"/>
          <w:szCs w:val="28"/>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 xml:space="preserve">Статья 8. Иные вопросы местного значения района, решаемые органами местного самоуправления района на территориях сельских поселений района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bCs/>
          <w:sz w:val="28"/>
          <w:szCs w:val="28"/>
        </w:rPr>
      </w:pPr>
      <w:r w:rsidRPr="00864AED">
        <w:rPr>
          <w:rFonts w:ascii="Times New Roman" w:hAnsi="Times New Roman" w:cs="Times New Roman"/>
          <w:bCs/>
          <w:sz w:val="28"/>
          <w:szCs w:val="28"/>
        </w:rPr>
        <w:t>К иным вопросам местного значения района, решаемым органами местного самоуправления района на территориях сельских поселений района относятся: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bCs/>
          <w:sz w:val="28"/>
          <w:szCs w:val="28"/>
        </w:rPr>
        <w:t xml:space="preserve">1) </w:t>
      </w:r>
      <w:r w:rsidRPr="00864AED">
        <w:rPr>
          <w:rFonts w:ascii="Times New Roman" w:hAnsi="Times New Roman" w:cs="Times New Roman"/>
          <w:sz w:val="28"/>
          <w:szCs w:val="28"/>
        </w:rPr>
        <w:t xml:space="preserve">организация в границах сельских поселений, входящих в состав района (далее – сельские поселения), </w:t>
      </w:r>
      <w:proofErr w:type="spellStart"/>
      <w:r w:rsidRPr="00864AED">
        <w:rPr>
          <w:rFonts w:ascii="Times New Roman" w:hAnsi="Times New Roman" w:cs="Times New Roman"/>
          <w:sz w:val="28"/>
          <w:szCs w:val="28"/>
        </w:rPr>
        <w:t>электро</w:t>
      </w:r>
      <w:proofErr w:type="spellEnd"/>
      <w:r w:rsidRPr="00864AED">
        <w:rPr>
          <w:rFonts w:ascii="Times New Roman" w:hAnsi="Times New Roman" w:cs="Times New Roman"/>
          <w:sz w:val="28"/>
          <w:szCs w:val="28"/>
        </w:rPr>
        <w:t xml:space="preserve">-, тепло-, </w:t>
      </w:r>
      <w:proofErr w:type="spellStart"/>
      <w:r w:rsidRPr="00864AED">
        <w:rPr>
          <w:rFonts w:ascii="Times New Roman" w:hAnsi="Times New Roman" w:cs="Times New Roman"/>
          <w:sz w:val="28"/>
          <w:szCs w:val="28"/>
        </w:rPr>
        <w:t>газо</w:t>
      </w:r>
      <w:proofErr w:type="spellEnd"/>
      <w:r w:rsidRPr="00864AED">
        <w:rPr>
          <w:rFonts w:ascii="Times New Roman" w:hAnsi="Times New Roman" w:cs="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5" w:history="1">
        <w:r w:rsidRPr="00864AED">
          <w:rPr>
            <w:rFonts w:ascii="Times New Roman" w:hAnsi="Times New Roman" w:cs="Times New Roman"/>
            <w:sz w:val="28"/>
            <w:szCs w:val="28"/>
          </w:rPr>
          <w:t>законодательством</w:t>
        </w:r>
      </w:hyperlink>
      <w:r w:rsidRPr="00864AED">
        <w:rPr>
          <w:rFonts w:ascii="Times New Roman" w:hAnsi="Times New Roman" w:cs="Times New Roman"/>
          <w:sz w:val="28"/>
          <w:szCs w:val="28"/>
        </w:rPr>
        <w:t xml:space="preserve"> Российской Федерации;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7) участие в предупреждении и ликвидации последствий чрезвычайных ситуаций в границах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создание условий для массового отдыха жителей сельских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13)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w:t>
      </w:r>
      <w:hyperlink r:id="rId16" w:history="1">
        <w:r w:rsidRPr="00864AED">
          <w:rPr>
            <w:rFonts w:ascii="Times New Roman" w:hAnsi="Times New Roman" w:cs="Times New Roman"/>
            <w:sz w:val="28"/>
            <w:szCs w:val="28"/>
          </w:rPr>
          <w:t>Градостроительным кодексом</w:t>
        </w:r>
      </w:hyperlink>
      <w:r w:rsidRPr="00864AED">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в том числе путем выкупа,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w:t>
      </w:r>
      <w:hyperlink r:id="rId17" w:history="1">
        <w:r w:rsidRPr="00864AED">
          <w:rPr>
            <w:rFonts w:ascii="Times New Roman" w:hAnsi="Times New Roman" w:cs="Times New Roman"/>
            <w:sz w:val="28"/>
            <w:szCs w:val="28"/>
          </w:rPr>
          <w:t>Градостроительным кодексом</w:t>
        </w:r>
      </w:hyperlink>
      <w:r w:rsidRPr="00864AED">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16) осуществление мероприятий по обеспечению безопасности людей на водных объектах, охране их жизни и здоровья;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создание, развитие и обеспечение охраны лечебно-оздоровительных 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18) осуществление в пределах, установленных </w:t>
      </w:r>
      <w:hyperlink r:id="rId18" w:history="1">
        <w:r w:rsidRPr="00864AED">
          <w:rPr>
            <w:rFonts w:ascii="Times New Roman" w:hAnsi="Times New Roman" w:cs="Times New Roman"/>
            <w:sz w:val="28"/>
            <w:szCs w:val="28"/>
          </w:rPr>
          <w:t>водным законодательством</w:t>
        </w:r>
      </w:hyperlink>
      <w:r w:rsidRPr="00864AED">
        <w:rPr>
          <w:rFonts w:ascii="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275BF9" w:rsidRPr="00864AED" w:rsidRDefault="00275BF9" w:rsidP="00275BF9">
      <w:pPr>
        <w:spacing w:after="0" w:line="240" w:lineRule="auto"/>
        <w:ind w:firstLine="567"/>
        <w:contextualSpacing/>
        <w:rPr>
          <w:rFonts w:ascii="Times New Roman" w:hAnsi="Times New Roman" w:cs="Times New Roman"/>
          <w:sz w:val="28"/>
          <w:szCs w:val="28"/>
        </w:rPr>
      </w:pPr>
      <w:r w:rsidRPr="00864AED">
        <w:rPr>
          <w:rFonts w:ascii="Times New Roman" w:hAnsi="Times New Roman" w:cs="Times New Roman"/>
          <w:sz w:val="28"/>
          <w:szCs w:val="28"/>
        </w:rPr>
        <w:t>19) осуществление муниципального лесного контроля;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20)предоставление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21) до 1 января 2017 года </w:t>
      </w:r>
      <w:hyperlink r:id="rId19" w:history="1">
        <w:r w:rsidRPr="00864AED">
          <w:rPr>
            <w:rFonts w:ascii="Times New Roman" w:hAnsi="Times New Roman" w:cs="Times New Roman"/>
            <w:sz w:val="28"/>
            <w:szCs w:val="28"/>
          </w:rPr>
          <w:t>предоставление</w:t>
        </w:r>
      </w:hyperlink>
      <w:r w:rsidRPr="00864AED">
        <w:rPr>
          <w:rFonts w:ascii="Times New Roman" w:hAnsi="Times New Roman" w:cs="Times New Roman"/>
          <w:sz w:val="28"/>
          <w:szCs w:val="28"/>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22) оказание поддержки социально ориентированным некоммерческим организациям в пределах полномочий, установленных </w:t>
      </w:r>
      <w:hyperlink r:id="rId20" w:history="1">
        <w:r w:rsidRPr="00864AED">
          <w:rPr>
            <w:rFonts w:ascii="Times New Roman" w:hAnsi="Times New Roman" w:cs="Times New Roman"/>
            <w:sz w:val="28"/>
            <w:szCs w:val="28"/>
          </w:rPr>
          <w:t>статьями 31.1</w:t>
        </w:r>
      </w:hyperlink>
      <w:r w:rsidRPr="00864AED">
        <w:rPr>
          <w:rFonts w:ascii="Times New Roman" w:hAnsi="Times New Roman" w:cs="Times New Roman"/>
          <w:sz w:val="28"/>
          <w:szCs w:val="28"/>
        </w:rPr>
        <w:t xml:space="preserve"> и </w:t>
      </w:r>
      <w:hyperlink r:id="rId21" w:history="1">
        <w:r w:rsidRPr="00864AED">
          <w:rPr>
            <w:rFonts w:ascii="Times New Roman" w:hAnsi="Times New Roman" w:cs="Times New Roman"/>
            <w:sz w:val="28"/>
            <w:szCs w:val="28"/>
          </w:rPr>
          <w:t>31.3</w:t>
        </w:r>
      </w:hyperlink>
      <w:r w:rsidRPr="00864AED">
        <w:rPr>
          <w:rFonts w:ascii="Times New Roman" w:hAnsi="Times New Roman" w:cs="Times New Roman"/>
          <w:sz w:val="28"/>
          <w:szCs w:val="28"/>
        </w:rPr>
        <w:t xml:space="preserve"> Федерального закона от 12 января 1996 года № 7-ФЗ «О некоммерческих организациях»;</w:t>
      </w:r>
    </w:p>
    <w:p w:rsidR="00275BF9" w:rsidRPr="00864AED" w:rsidRDefault="00275BF9" w:rsidP="00275BF9">
      <w:pPr>
        <w:pStyle w:val="1"/>
        <w:ind w:left="0" w:firstLine="567"/>
        <w:contextualSpacing/>
        <w:jc w:val="both"/>
        <w:rPr>
          <w:b w:val="0"/>
          <w:sz w:val="28"/>
          <w:szCs w:val="28"/>
        </w:rPr>
      </w:pPr>
      <w:r w:rsidRPr="00864AED">
        <w:rPr>
          <w:b w:val="0"/>
          <w:sz w:val="28"/>
          <w:szCs w:val="28"/>
        </w:rPr>
        <w:t>23) 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24) осуществление мер по противодействию коррупции в границах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25) участие в соответствии с </w:t>
      </w:r>
      <w:hyperlink r:id="rId22" w:history="1">
        <w:r w:rsidRPr="00864AED">
          <w:rPr>
            <w:rFonts w:ascii="Times New Roman" w:hAnsi="Times New Roman" w:cs="Times New Roman"/>
            <w:sz w:val="28"/>
            <w:szCs w:val="28"/>
          </w:rPr>
          <w:t>Федеральным законом</w:t>
        </w:r>
      </w:hyperlink>
      <w:r w:rsidRPr="00864AED">
        <w:rPr>
          <w:rFonts w:ascii="Times New Roman" w:hAnsi="Times New Roman" w:cs="Times New Roman"/>
          <w:sz w:val="28"/>
          <w:szCs w:val="28"/>
        </w:rPr>
        <w:t xml:space="preserve"> от 24 июля 2007 года № 221-ФЗ «О государственном кадастре недвижимости» в выполнении комплексных кадастровых работ.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Статья 9.  Наделение органов местного самоуправления района отдельными государственными полномочиями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Pr="00864AED"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10. Участие района в межмуниципальном сотрудничестве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11. Взаимоотношения органов местного самоуправления района с органами государственной власти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Взаимоотношения органов местного самоуправления района с органами государственной власти осуществляются посредством: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заключения договоров (соглашений) между органами местного самоуправления района и органами государственной власти;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законодательной инициативы Совета района в Государственном Совете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иных форм взаимодействия, установленных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Статья 12. Правовое регулирование муниципальной службы</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23" w:tgtFrame="Logical" w:history="1">
        <w:r w:rsidRPr="00864AED">
          <w:rPr>
            <w:rFonts w:ascii="Times New Roman" w:hAnsi="Times New Roman" w:cs="Times New Roman"/>
            <w:sz w:val="28"/>
            <w:szCs w:val="28"/>
          </w:rPr>
          <w:t>от 02 марта 2007 года № 25-ФЗ</w:t>
        </w:r>
      </w:hyperlink>
      <w:r w:rsidRPr="00864AED">
        <w:rPr>
          <w:rFonts w:ascii="Times New Roman" w:hAnsi="Times New Roman" w:cs="Times New Roman"/>
          <w:sz w:val="28"/>
          <w:szCs w:val="28"/>
        </w:rPr>
        <w:t xml:space="preserve"> «О муниципальной службе в Российской Федерации», Кодексом Республики Татарстан от 25 июня 2013 года № 50-ЗРТ «О муниципальной службе», Положением о муниципальной службе района, утвержденного Советом района и иными муниципальными правовыми актами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13. Непосредственное участие населения в осуществлении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Население района непосредственно участвует в осуществлении местного самоуправления в следующих формах:</w:t>
      </w:r>
    </w:p>
    <w:p w:rsidR="00275BF9" w:rsidRPr="00864AED" w:rsidRDefault="00275BF9" w:rsidP="00275BF9">
      <w:pPr>
        <w:numPr>
          <w:ilvl w:val="0"/>
          <w:numId w:val="3"/>
        </w:numPr>
        <w:tabs>
          <w:tab w:val="left" w:pos="993"/>
          <w:tab w:val="left" w:pos="5670"/>
        </w:tabs>
        <w:suppressAutoHyphen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местный референдум;</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муниципальные выборы;</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голосование по вопросам изменения границ и преобразования района;</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правотворческая инициатива граждан;</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территориальное общественное самоуправление;</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публичные слушания;</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собрание граждан;</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конференция граждан (собрание делегатов);</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опрос граждан;</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народное обсуждение наиболее важных вопросов местного значения;</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 обращения граждан в органы местного самоуправления;</w:t>
      </w:r>
    </w:p>
    <w:p w:rsidR="00275BF9" w:rsidRPr="00864AED" w:rsidRDefault="00275BF9" w:rsidP="00C84A0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14. Местный референдум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Местный референдум проводится в целях решения непосредственно населением района вопросов местного значения в соответствии с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Местный референдум проводится на всей территории района в порядке, установленном Федеральным законом </w:t>
      </w:r>
      <w:hyperlink r:id="rId24" w:tgtFrame="Logical" w:history="1">
        <w:r w:rsidRPr="00864AED">
          <w:rPr>
            <w:rFonts w:ascii="Times New Roman" w:hAnsi="Times New Roman" w:cs="Times New Roman"/>
            <w:sz w:val="28"/>
            <w:szCs w:val="28"/>
          </w:rPr>
          <w:t>от 12 июня 2002 года № 67-ФЗ</w:t>
        </w:r>
      </w:hyperlink>
      <w:r w:rsidRPr="00864AED">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25" w:tgtFrame="Logical" w:history="1">
        <w:r w:rsidRPr="00864AED">
          <w:rPr>
            <w:rFonts w:ascii="Times New Roman" w:hAnsi="Times New Roman" w:cs="Times New Roman"/>
            <w:sz w:val="28"/>
            <w:szCs w:val="28"/>
          </w:rPr>
          <w:t>от 24 марта 2004 года № 23-ЗРТ</w:t>
        </w:r>
      </w:hyperlink>
      <w:r w:rsidRPr="00864AED">
        <w:rPr>
          <w:rFonts w:ascii="Times New Roman" w:hAnsi="Times New Roman" w:cs="Times New Roman"/>
          <w:sz w:val="28"/>
          <w:szCs w:val="28"/>
        </w:rPr>
        <w:t xml:space="preserve"> «О местном референдуме» с учетом особенностей, предусмотренных Федеральным законом </w:t>
      </w:r>
      <w:hyperlink r:id="rId26"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Решение о назначении местного референдума принимается Советом района по инициативе: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граждан, имеющих право на участие в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Совета района и Руководителя Исполнительного комитета района, выдвинутой ими совместно.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sidRPr="00864AED">
        <w:rPr>
          <w:rFonts w:ascii="Times New Roman" w:hAnsi="Times New Roman" w:cs="Times New Roman"/>
          <w:sz w:val="28"/>
          <w:szCs w:val="28"/>
        </w:rPr>
        <w:t xml:space="preserve">8. 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w:t>
      </w:r>
      <w:r w:rsidRPr="00864AED">
        <w:rPr>
          <w:rFonts w:ascii="Times New Roman" w:hAnsi="Times New Roman" w:cs="Times New Roman"/>
          <w:sz w:val="28"/>
          <w:szCs w:val="28"/>
        </w:rPr>
        <w:lastRenderedPageBreak/>
        <w:t>местного самоуправления либо с днем голосования на ином назначенном референдуме.</w:t>
      </w: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Решение о назначении референдума, а также о перенесении дня голосования на референдуме в соответствии с </w:t>
      </w:r>
      <w:hyperlink r:id="rId27" w:history="1">
        <w:r w:rsidRPr="00864AED">
          <w:rPr>
            <w:rFonts w:ascii="Times New Roman" w:hAnsi="Times New Roman" w:cs="Times New Roman"/>
            <w:sz w:val="28"/>
            <w:szCs w:val="28"/>
          </w:rPr>
          <w:t xml:space="preserve">пунктом </w:t>
        </w:r>
      </w:hyperlink>
      <w:r w:rsidRPr="00864AED">
        <w:rPr>
          <w:rFonts w:ascii="Times New Roman" w:hAnsi="Times New Roman" w:cs="Times New Roman"/>
          <w:sz w:val="28"/>
          <w:szCs w:val="28"/>
        </w:rPr>
        <w:t>8 настоящей статьи подлежит официальному опубликованию в средствах массовой информации не позднее чем через пять дней со дня его принятия.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rsidR="00D566E8" w:rsidRPr="00864AED" w:rsidRDefault="00D566E8"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C84A09">
      <w:pPr>
        <w:shd w:val="clear" w:color="auto" w:fill="FFFFFF"/>
        <w:spacing w:after="0" w:line="240" w:lineRule="auto"/>
        <w:ind w:firstLine="567"/>
        <w:contextualSpacing/>
        <w:textAlignment w:val="baseline"/>
        <w:outlineLvl w:val="2"/>
        <w:rPr>
          <w:rFonts w:ascii="Times New Roman" w:hAnsi="Times New Roman" w:cs="Times New Roman"/>
          <w:b/>
          <w:spacing w:val="2"/>
          <w:sz w:val="28"/>
          <w:szCs w:val="28"/>
        </w:rPr>
      </w:pPr>
      <w:r w:rsidRPr="00864AED">
        <w:rPr>
          <w:rFonts w:ascii="Times New Roman" w:hAnsi="Times New Roman" w:cs="Times New Roman"/>
          <w:b/>
          <w:spacing w:val="2"/>
          <w:sz w:val="28"/>
          <w:szCs w:val="28"/>
        </w:rPr>
        <w:t>Статья 15. Муниципальные выборы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shd w:val="clear" w:color="auto" w:fill="FFFFFF"/>
        </w:rPr>
      </w:pPr>
      <w:r w:rsidRPr="00864AED">
        <w:rPr>
          <w:rFonts w:ascii="Times New Roman" w:hAnsi="Times New Roman" w:cs="Times New Roman"/>
          <w:sz w:val="28"/>
          <w:szCs w:val="28"/>
          <w:shd w:val="clear" w:color="auto" w:fill="FFFFFF"/>
        </w:rPr>
        <w:t xml:space="preserve">Муниципальные выборы на территории муниципального образования проводятся в соответствии </w:t>
      </w:r>
      <w:r w:rsidR="00D566E8" w:rsidRPr="00864AED">
        <w:rPr>
          <w:rFonts w:ascii="Times New Roman" w:hAnsi="Times New Roman" w:cs="Times New Roman"/>
          <w:sz w:val="28"/>
          <w:szCs w:val="28"/>
          <w:shd w:val="clear" w:color="auto" w:fill="FFFFFF"/>
        </w:rPr>
        <w:t>с Избирательным кодексом Республики Татарстан от 07.05.2007 № 21-ЗРТ.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16. Голосование по вопросам изменения границ, преобразования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w:t>
      </w:r>
      <w:hyperlink r:id="rId28"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w:t>
      </w:r>
      <w:hyperlink r:id="rId29" w:tgtFrame="Logical" w:history="1">
        <w:r w:rsidRPr="00864AED">
          <w:rPr>
            <w:rFonts w:ascii="Times New Roman" w:hAnsi="Times New Roman" w:cs="Times New Roman"/>
            <w:sz w:val="28"/>
            <w:szCs w:val="28"/>
          </w:rPr>
          <w:t>от 12 июня 2002 года № 67-ФЗ</w:t>
        </w:r>
      </w:hyperlink>
      <w:r w:rsidRPr="00864AED">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30" w:tgtFrame="Logical" w:history="1">
        <w:r w:rsidRPr="00864AED">
          <w:rPr>
            <w:rFonts w:ascii="Times New Roman" w:hAnsi="Times New Roman" w:cs="Times New Roman"/>
            <w:sz w:val="28"/>
            <w:szCs w:val="28"/>
          </w:rPr>
          <w:t>от 24 марта 2004 года № 23-ЗРТ</w:t>
        </w:r>
      </w:hyperlink>
      <w:r w:rsidRPr="00864AED">
        <w:rPr>
          <w:rFonts w:ascii="Times New Roman" w:hAnsi="Times New Roman" w:cs="Times New Roman"/>
          <w:sz w:val="28"/>
          <w:szCs w:val="28"/>
        </w:rPr>
        <w:t xml:space="preserve"> «О местном референдуме» с учетом особенностей, предусмотренных Федеральным законом </w:t>
      </w:r>
      <w:hyperlink r:id="rId31"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w:t>
      </w:r>
      <w:r w:rsidRPr="00864AED">
        <w:rPr>
          <w:rFonts w:ascii="Times New Roman" w:hAnsi="Times New Roman" w:cs="Times New Roman"/>
          <w:sz w:val="28"/>
          <w:szCs w:val="28"/>
        </w:rPr>
        <w:lastRenderedPageBreak/>
        <w:t>указанное изменение, преобразование проголосовало более половины принявших участие в голосовании жителей района или части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17. Правотворческая инициатива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Граждане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 правотворческой инициативой может выступить группа граждан, обладающих избирательным правом, в количестве 1 процента от числа жителей района, обладающих избирательным правом.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целях осуществления правотворческой инициативы жители района вправе: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создавать инициативные группы по сбору подписей в поддержку выдвижения правотворческой инициативы;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b/>
          <w:sz w:val="28"/>
          <w:szCs w:val="28"/>
        </w:rPr>
        <w:t>Статья 18. Территориальное общественное самоуправление</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Границы территории, на которой осуществляется территориальное общественное самоуправление, устанавливаются Советом Алькеевского муниципального района по предложению населения, проживающего на данной </w:t>
      </w:r>
      <w:r w:rsidRPr="00864AED">
        <w:rPr>
          <w:rFonts w:ascii="Times New Roman" w:hAnsi="Times New Roman" w:cs="Times New Roman"/>
          <w:sz w:val="28"/>
          <w:szCs w:val="28"/>
        </w:rPr>
        <w:lastRenderedPageBreak/>
        <w:t>территории, в порядке, установленном Положением о территориальном общественном самоуправлении, утверждаемым Советом Алькеевского муниципального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 уставе территориального общественного самоуправления устанавливаются: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территория, на которой оно осуществляется;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порядок принятия решений;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установление структуры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избрание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Органы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представляют интересы населения, проживающего на соответствующей территории;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обеспечивают исполнение решений, принятых на собраниях и конференциях граждан;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w:t>
      </w:r>
      <w:r w:rsidRPr="00864AED">
        <w:rPr>
          <w:rFonts w:ascii="Times New Roman" w:hAnsi="Times New Roman" w:cs="Times New Roman"/>
          <w:sz w:val="28"/>
          <w:szCs w:val="28"/>
        </w:rPr>
        <w:lastRenderedPageBreak/>
        <w:t>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0" w:name="sub_2711"/>
      <w:r w:rsidRPr="00864AED">
        <w:rPr>
          <w:rFonts w:ascii="Times New Roman" w:hAnsi="Times New Roman" w:cs="Times New Roman"/>
          <w:sz w:val="28"/>
          <w:szCs w:val="28"/>
        </w:rPr>
        <w:t xml:space="preserve">9. </w:t>
      </w:r>
      <w:bookmarkEnd w:id="0"/>
      <w:r w:rsidRPr="00864AED">
        <w:rPr>
          <w:rFonts w:ascii="Times New Roman" w:hAnsi="Times New Roman" w:cs="Times New Roman"/>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b/>
          <w:sz w:val="28"/>
          <w:szCs w:val="28"/>
        </w:rPr>
        <w:t>Статья 19. Порядок учреждения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района.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w:t>
      </w:r>
    </w:p>
    <w:p w:rsidR="00275BF9" w:rsidRPr="00864AED" w:rsidRDefault="00275BF9" w:rsidP="00275BF9">
      <w:pPr>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b/>
          <w:sz w:val="28"/>
          <w:szCs w:val="28"/>
        </w:rPr>
        <w:t>Статья 20. Порядок регистрации устава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два экземпляра устава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Требование о представлении других документов, кроме документов, установленных частью 1 настоящей статьи, не допускается.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сессии Совета района с правом совещательного голоса.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В случае принятия Советом района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
    <w:p w:rsidR="00C84A09" w:rsidRPr="00864AED" w:rsidRDefault="00C84A0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21. Публичные слушания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На публичные слушания должны выноситься: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проект Устава района,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проект бюджета района и отчет о его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проекты планов и программ развития района, проекты правил землепользования и застройки, проекты планировки территорий и проекты межевания территорий,</w:t>
      </w:r>
      <w:r w:rsidRPr="00864AED">
        <w:rPr>
          <w:rFonts w:ascii="Times New Roman" w:hAnsi="Times New Roman" w:cs="Times New Roman"/>
          <w:b/>
          <w:sz w:val="28"/>
          <w:szCs w:val="28"/>
        </w:rPr>
        <w:t xml:space="preserve"> </w:t>
      </w:r>
      <w:r w:rsidRPr="00864AED">
        <w:rPr>
          <w:rFonts w:ascii="Times New Roman" w:hAnsi="Times New Roman" w:cs="Times New Roman"/>
          <w:sz w:val="28"/>
          <w:szCs w:val="28"/>
        </w:rPr>
        <w:t>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вопросы о преобразовании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Публичные слушания проводятся не позднее, чем за 7 дней до дня рассмотрения проекта муниципального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правового акта.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Pr="00864AED"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22. Собрание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на части территории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Собрание граждан, проводимое по инициативе Совета района или Главой района, назначается соответственно Советом района или Главой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Совет района рассматривает внесенное предложение о проведении собрания граждан на своей ближайшей сессии.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Совет района не вправе отказать в проведении собрания граждан по мотивам его нецелесообразности.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официальный сайт района в сети «Интернет», почтовые извещения, поквартирные (подворные) обходы и объявления. Подготовку и проведение собрания граждан обеспечивает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Решения собрания принимаются большинством голосов граждан, присутствующих на собрании.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8. Собрание граждан может принимать обращения к органам местного самоуправления и должностным лицам местного самоуправления района, а также </w:t>
      </w:r>
      <w:r w:rsidRPr="00864AED">
        <w:rPr>
          <w:rFonts w:ascii="Times New Roman" w:hAnsi="Times New Roman" w:cs="Times New Roman"/>
          <w:sz w:val="28"/>
          <w:szCs w:val="28"/>
        </w:rPr>
        <w:lastRenderedPageBreak/>
        <w:t>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Итоги собрания граждан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23. Конференция граждан (собрание делегатов)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на части территории района, проводится в случаях, когда созыв собрания граждан затруднен.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Конференция граждан (собрание делегатов) осуществляет полномочия собрания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Итоги конференции граждан (собрания делегатов)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24. Опрос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Опрос граждан проводится на всей территории или на части территории района для выявления мнения населения и его учета при принятии решений </w:t>
      </w:r>
      <w:r w:rsidRPr="00864AED">
        <w:rPr>
          <w:rFonts w:ascii="Times New Roman" w:hAnsi="Times New Roman" w:cs="Times New Roman"/>
          <w:sz w:val="28"/>
          <w:szCs w:val="28"/>
        </w:rPr>
        <w:lastRenderedPageBreak/>
        <w:t>органами и должностными лицами местного самоуправления, а также органами государственной власти.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Результаты опроса носят рекомендательный характер.</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опросе граждан имеют право участвовать жители района, обладающие избирательным правом.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Опрос граждан проводится по инициативе: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Совета района или Главы района - по вопросам местного значения;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Решение о назначении опроса граждан принимается Советом района. В решении Совета района о назначении опроса граждан устанавливаются: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дата и сроки проведения опроса;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формулировка вопроса (вопросов), предлагаемого (предлагаемых) при проведении опроса;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методика проведения опроса;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форма опросного листа;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минимальная численность жителей района, участвующих в опросе.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Жители района информируются о проведении опроса граждан не менее чем за 10 дней до его проведения.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 счет средств бюджета района - при проведении опроса по инициативе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25. Народное обсуждение наиболее важных вопросов местного значения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в доступных для ознакомления населением местах, обнародуются иными способами.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Одновременно с вынесением вопроса на народное обсуждение Совет района устанавливает срок и порядок организации работы по рассмотрению предложений и </w:t>
      </w:r>
      <w:r w:rsidRPr="00864AED">
        <w:rPr>
          <w:rFonts w:ascii="Times New Roman" w:hAnsi="Times New Roman" w:cs="Times New Roman"/>
          <w:sz w:val="28"/>
          <w:szCs w:val="28"/>
        </w:rPr>
        <w:lastRenderedPageBreak/>
        <w:t>замечаний, поступающих в ходе обсуждения, создают для указанной цели специальную комиссию.</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Предложения и замечания по вопросам, вынесенным на народное обсуждение, направляются в Совет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Об итогах народного обсуждения население информируется в месячный срок.</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26. Обращения граждан в органы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законом </w:t>
      </w:r>
      <w:hyperlink r:id="rId32" w:tgtFrame="Logical" w:history="1">
        <w:r w:rsidRPr="00864AED">
          <w:rPr>
            <w:rFonts w:ascii="Times New Roman" w:hAnsi="Times New Roman" w:cs="Times New Roman"/>
            <w:sz w:val="28"/>
            <w:szCs w:val="28"/>
          </w:rPr>
          <w:t>от 02 мая 2006 года № 59-ФЗ</w:t>
        </w:r>
      </w:hyperlink>
      <w:r w:rsidRPr="00864AED">
        <w:rPr>
          <w:rFonts w:ascii="Times New Roman" w:hAnsi="Times New Roman" w:cs="Times New Roman"/>
          <w:sz w:val="28"/>
          <w:szCs w:val="28"/>
        </w:rPr>
        <w:t xml:space="preserve"> «О порядке рассмотрения обращений граждан Российской Федерации» и Законом Республики Татарстан </w:t>
      </w:r>
      <w:hyperlink r:id="rId33" w:tgtFrame="Logical" w:history="1">
        <w:r w:rsidRPr="00864AED">
          <w:rPr>
            <w:rFonts w:ascii="Times New Roman" w:hAnsi="Times New Roman" w:cs="Times New Roman"/>
            <w:sz w:val="28"/>
            <w:szCs w:val="28"/>
          </w:rPr>
          <w:t>от 12 мая 2003 года № 16-ЗРТ</w:t>
        </w:r>
      </w:hyperlink>
      <w:r w:rsidRPr="00864AED">
        <w:rPr>
          <w:rFonts w:ascii="Times New Roman" w:hAnsi="Times New Roman" w:cs="Times New Roman"/>
          <w:sz w:val="28"/>
          <w:szCs w:val="28"/>
        </w:rPr>
        <w:t xml:space="preserve"> «Об обращениях граждан в Республике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27. Другие формы непосредственного осуществления населением района местного самоуправления и участия в его осуществлении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Непосредственное осуществление населением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населением района местного самоуправления и участии населения в осуществлении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III. СОВЕТ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28. Совет района - представительный орган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является постоянно действующим выборным коллегиальным представительным органом местного самоуправления района.</w:t>
      </w:r>
    </w:p>
    <w:p w:rsidR="00275BF9" w:rsidRPr="00864AED" w:rsidRDefault="00275BF9" w:rsidP="00275BF9">
      <w:pPr>
        <w:tabs>
          <w:tab w:val="left" w:pos="2296"/>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sz w:val="28"/>
          <w:szCs w:val="28"/>
        </w:rPr>
        <w:lastRenderedPageBreak/>
        <w:t xml:space="preserve">2. Официальное наименование Совета района – «Совет Алькеевского муниципального района Республики Татарстан».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Срок полномочий Совета района - 5 лет.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Совет района подотчетен и подконтролен жителям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Совет района имеет печать, бланки с изображением герба района и со своим наименованием.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29. Состав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состоит из 42 депутатов.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Совет района является правомочным при избрании в его состав не менее двух третей депутатов от установленной численности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30. Порядок избрания депутатов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sz w:val="28"/>
          <w:szCs w:val="28"/>
        </w:rPr>
        <w:t>1. В состав Совета района входят по должности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r w:rsidRPr="00864AED">
        <w:rPr>
          <w:rFonts w:ascii="Times New Roman" w:hAnsi="Times New Roman" w:cs="Times New Roman"/>
          <w:b/>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избираемый из числа депутатов представительного органа поселения,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31. Статус депутата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начала работы Совета района нового созыва.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Депутат Совета района работает на </w:t>
      </w:r>
      <w:proofErr w:type="spellStart"/>
      <w:r w:rsidRPr="00864AED">
        <w:rPr>
          <w:rFonts w:ascii="Times New Roman" w:hAnsi="Times New Roman" w:cs="Times New Roman"/>
          <w:sz w:val="28"/>
          <w:szCs w:val="28"/>
        </w:rPr>
        <w:t>неосвобожденной</w:t>
      </w:r>
      <w:proofErr w:type="spellEnd"/>
      <w:r w:rsidRPr="00864AED">
        <w:rPr>
          <w:rFonts w:ascii="Times New Roman" w:hAnsi="Times New Roman" w:cs="Times New Roman"/>
          <w:sz w:val="28"/>
          <w:szCs w:val="28"/>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Депутат Совета Района должен соблюдать ограничения и запреты и исполнять обязанности, которые установлены Федеральным законом </w:t>
      </w:r>
      <w:r w:rsidRPr="00864AED">
        <w:rPr>
          <w:rFonts w:ascii="Times New Roman" w:hAnsi="Times New Roman" w:cs="Times New Roman"/>
          <w:spacing w:val="4"/>
          <w:sz w:val="28"/>
          <w:szCs w:val="28"/>
        </w:rPr>
        <w:t xml:space="preserve">от 25 декабря </w:t>
      </w:r>
      <w:r w:rsidRPr="00864AED">
        <w:rPr>
          <w:rFonts w:ascii="Times New Roman" w:hAnsi="Times New Roman" w:cs="Times New Roman"/>
          <w:spacing w:val="4"/>
          <w:sz w:val="28"/>
          <w:szCs w:val="28"/>
        </w:rPr>
        <w:lastRenderedPageBreak/>
        <w:t>2008 года № 273-ФЗ</w:t>
      </w:r>
      <w:r w:rsidRPr="00864AED">
        <w:rPr>
          <w:rFonts w:ascii="Times New Roman" w:hAnsi="Times New Roman" w:cs="Times New Roman"/>
          <w:sz w:val="28"/>
          <w:szCs w:val="28"/>
        </w:rPr>
        <w:t xml:space="preserve"> «О противодействии коррупции» и другими федеральными законами.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соблюдать установленные в Совете района правила публичных выступлений;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Депутат Совета района, осуществляющий свои полномочия на постоянной основе, не вправе:</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1" w:name="sub_40073"/>
      <w:r w:rsidRPr="00864AED">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 w:name="sub_40074"/>
      <w:bookmarkEnd w:id="1"/>
      <w:r w:rsidRPr="00864AED">
        <w:rPr>
          <w:rFonts w:ascii="Times New Roman" w:hAnsi="Times New Roman" w:cs="Times New Roman"/>
          <w:sz w:val="28"/>
          <w:szCs w:val="28"/>
        </w:rPr>
        <w:lastRenderedPageBreak/>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End w:id="2"/>
      <w:r w:rsidRPr="00864AED">
        <w:rPr>
          <w:rFonts w:ascii="Times New Roman" w:hAnsi="Times New Roman" w:cs="Times New Roman"/>
          <w:sz w:val="28"/>
          <w:szCs w:val="28"/>
        </w:rPr>
        <w:t xml:space="preserve">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6.1.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275BF9" w:rsidRPr="00864AED" w:rsidRDefault="00275BF9" w:rsidP="00275BF9">
      <w:pPr>
        <w:tabs>
          <w:tab w:val="left" w:pos="5670"/>
        </w:tabs>
        <w:suppressAutoHyphens/>
        <w:adjustRightInd w:val="0"/>
        <w:spacing w:after="0" w:line="240" w:lineRule="auto"/>
        <w:ind w:firstLine="567"/>
        <w:contextualSpacing/>
        <w:rPr>
          <w:rFonts w:ascii="Times New Roman" w:hAnsi="Times New Roman" w:cs="Times New Roman"/>
          <w:sz w:val="28"/>
          <w:szCs w:val="28"/>
        </w:rPr>
      </w:pPr>
      <w:r w:rsidRPr="00864AED">
        <w:rPr>
          <w:rFonts w:ascii="Times New Roman" w:hAnsi="Times New Roman" w:cs="Times New Roman"/>
          <w:sz w:val="28"/>
          <w:szCs w:val="28"/>
        </w:rPr>
        <w:t>7. Полномочия депутата Совета района прекращаются досрочно в случае: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смерти;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отставки по собственному желанию;</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признания судом недееспособным или ограниченно дееспособным;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признания судом безвестно отсутствующим или объявления умершим;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вступления в отношении его в законную силу обвинительного приговора суда;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выезда за пределы Российской Федерации на постоянное место жительства;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отзыва избирателями как депутата соответствующего представительного органа поселения, входящего в состав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призыва на военную службу или направление на заменяющую ее альтернативную гражданскую службу;</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в иных случаях, установленных федеральными законами.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32. Взаимоотношение депутата Совета района с жителями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Депутат Совета района отчитывается перед жителями поселения, представителем которого он является, о своей работе не реже одного раза в год, </w:t>
      </w:r>
      <w:r w:rsidRPr="00864AED">
        <w:rPr>
          <w:rFonts w:ascii="Times New Roman" w:hAnsi="Times New Roman" w:cs="Times New Roman"/>
          <w:sz w:val="28"/>
          <w:szCs w:val="28"/>
        </w:rPr>
        <w:lastRenderedPageBreak/>
        <w:t>периодически информирует их о работе Совета района, а также проводит прием населения.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275BF9" w:rsidRPr="00864AED" w:rsidRDefault="00275BF9" w:rsidP="00D566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33. Организация работы вновь избранного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нового созыва собирается на первую сессию в течение 30 дней со дня избрания не менее двух третей депутатов от установленного числа депутатов Совета района. Первую после выборов сессию Совета района созывает и готовит Глава района, избранный предыдущим созывом Совета района, а при его отсутствии - 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Первую после выборов сессию Совета района до избрания Главы района открывает и ведет старейший по возрасту депутат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 xml:space="preserve">Статья 34. Компетенция Совета района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 компетенции Совета района находятся: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принятие Устава района и внесение в него изменений и дополнений, издание муниципальных правовых актов;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rPr>
      </w:pPr>
      <w:r w:rsidRPr="00864AED">
        <w:rPr>
          <w:rFonts w:ascii="Times New Roman" w:hAnsi="Times New Roman" w:cs="Times New Roman"/>
          <w:sz w:val="28"/>
          <w:szCs w:val="28"/>
        </w:rPr>
        <w:t>2) установление официальных символов Альк</w:t>
      </w:r>
      <w:r w:rsidR="00D566E8" w:rsidRPr="00864AED">
        <w:rPr>
          <w:rFonts w:ascii="Times New Roman" w:hAnsi="Times New Roman" w:cs="Times New Roman"/>
          <w:sz w:val="28"/>
          <w:szCs w:val="28"/>
        </w:rPr>
        <w:t>еевского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утверждение бюджета района и отчета о его исполнении;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принятие планов и программ развития района, утверждение отчетов об их исполнении;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утверждение муниципальных программ в области энергосбережения и повышения энергетической эффективности;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выдвижение инициативы об изменении границ, преобразовании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назначение местного референдума;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избрание Главы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избрание заместителя Главы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b/>
          <w:sz w:val="28"/>
          <w:szCs w:val="28"/>
        </w:rPr>
        <w:t>11</w:t>
      </w:r>
      <w:r w:rsidRPr="00864AED">
        <w:rPr>
          <w:rFonts w:ascii="Times New Roman" w:hAnsi="Times New Roman" w:cs="Times New Roman"/>
          <w:sz w:val="28"/>
          <w:szCs w:val="28"/>
        </w:rPr>
        <w:t>) назначение Руководителя Исполнительного комитета района, принятие его отставки;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утверждение структуры Исполнительного комитета района, установление предельной численности его работников;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утверждение положения о МКУ «Контрольно-счетная палата Алькеевского муниципального района Республики Татарстан», положения о МКУ «Финансово-бюджетная палата Алькеевского муниципального района Республики Татарстан»  и положения о МКУ «Палате имущественных и земельных отношений Алькеевского муниципальног</w:t>
      </w:r>
      <w:r w:rsidR="00D566E8" w:rsidRPr="00864AED">
        <w:rPr>
          <w:rFonts w:ascii="Times New Roman" w:hAnsi="Times New Roman" w:cs="Times New Roman"/>
          <w:sz w:val="28"/>
          <w:szCs w:val="28"/>
        </w:rPr>
        <w:t>о района Республики Татарстан»;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назначение членов Избирательной комиссии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16) назначение голосования по вопросам изменения границ, преобразования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реализация права законодательной инициативы в Государственном Совете Республики Татарстан;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20) определение порядка участия района в организациях межмуниципального сотрудничества;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21) определение порядка материально-технического и организационного обеспечения деятельности органов местного самоуправления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26) учреждение собственных средств массовой информации;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27) толкование Устава района и решений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28) принятие Регламента Совета района и иных решений по вопросам организации своей деятельности;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29) утверждение положения об аппарате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30) принятие решения об удалении Главы района в отставку;</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31) назначение в установленном порядке председателя и членов (аудиторов) МКУ «Контрольно-счетная палата Алькеевского муниципального района Республики Татарстан»;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32)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2. Совет района заслушивает ежегодные отчеты Главы района, Руководителя  Исполнительного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35. Порядок работы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Порядок работы Совета района определяется настоящим Уставом и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Основной формой работы Совета района являются его сессии, на которых решаются вопросы, отнесенные к компетенции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Сессия Совета района правомочна, если на ней присутствует не менее 50 процентов от числа избранных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Очередные сессии Совета района проводятся по мере необходимости, но не реже одного раза в три месяца. Внеочередные сессии созываются по инициативе Главы района или группы депутатов не менее одной трети от установленного числа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Сессии Совета района созываются Главой района. Депутаты Совета района и приглашенные лица извещаются о времени, месте и повестке дня очередной сессии не позднее чем за пять дней, а внеочередной сессии - не позднее чем за один день до ее проведения.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На каждой сессии Совета района ведется протокол. В протокол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На сессии Совета района каждый депутат имеет один голос. Депутат Совета района осуществляет свое право на голосование лично. Голосование на сессии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36. Организация деятельности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Организацию деятельности Совета района осуществляет Глава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37. Осуществление Советом района контрольных функций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осуществляет контроль за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Статья 38. Досрочное прекращение полномочий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Совета района могут быть прекращены досрочно в случае: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принятия Советом района решения о самороспуске;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D566E8"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случае преобразования района</w:t>
      </w:r>
      <w:r w:rsidR="00D566E8" w:rsidRPr="00864AED">
        <w:rPr>
          <w:rFonts w:ascii="Times New Roman" w:hAnsi="Times New Roman" w:cs="Times New Roman"/>
          <w:sz w:val="28"/>
          <w:szCs w:val="28"/>
        </w:rPr>
        <w:t>;</w:t>
      </w:r>
      <w:r w:rsidRPr="00864AED">
        <w:rPr>
          <w:rFonts w:ascii="Times New Roman" w:hAnsi="Times New Roman" w:cs="Times New Roman"/>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 случае увеличения численности избирателей района более чем на 25 процентов, произошедшего вследствие изменения границ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Досрочное прекращение полномочий Совета района влечет досрочное прекращение полномочий его депутатов.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39. Порядок принятия решения о самороспуске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Инициатива принятия решения о самороспуске не может быть выдвинута: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течение первого года после избрания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период принятия бюджета района и утверждения отчета о его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в случае досрочного прекращения полномочий Главы района до избрания нового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IV. ГЛАВА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40. Глава района - высшее должностное лицо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Глава района является высшим должностным лицом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избирается Советом района и исполняет полномочия его председателя.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Официальное наименование должности Главы района – «Глава Алькеевского муниципального района Республики Татарстан».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41. Порядок избрания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Глава района избирается на первой сессии вновь избранного Совета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Президента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42. Статус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Глава района работает на постоянной основе.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в своей деятельности подконтролен и подотчетен жителям района и Совету района в соответствии с федеральным законом и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Глава района не реже одного раза в год отчитывается перед Советом района о своей деятельности.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4. Глава района должен соблюдать ограничения и запреты и исполнять обязанности, которые установлены Федеральным законом </w:t>
      </w:r>
      <w:hyperlink r:id="rId34" w:tgtFrame="Logical" w:history="1">
        <w:r w:rsidRPr="00864AED">
          <w:rPr>
            <w:rFonts w:ascii="Times New Roman" w:hAnsi="Times New Roman" w:cs="Times New Roman"/>
            <w:sz w:val="28"/>
            <w:szCs w:val="28"/>
          </w:rPr>
          <w:t>от 25 декабря 2008 года № 273-ФЗ</w:t>
        </w:r>
      </w:hyperlink>
      <w:r w:rsidRPr="00864AED">
        <w:rPr>
          <w:rFonts w:ascii="Times New Roman" w:hAnsi="Times New Roman" w:cs="Times New Roman"/>
          <w:sz w:val="28"/>
          <w:szCs w:val="28"/>
        </w:rPr>
        <w:t xml:space="preserve"> «О противодействии коррупции», Федеральным законом </w:t>
      </w:r>
      <w:hyperlink r:id="rId35"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и другими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Гарантии осуществления полномочий Главы района устанавливаются настоящим Уставом,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43. Полномочия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Глава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организует работу Совета района, созывает сессии Совета района и председательствует на них;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подписывает и обнародует в порядке, установленном настоящим Уставом, нормативные правовые акты, принятые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издает в пределах своих полномочий правовые акты;</w:t>
      </w: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вправе требовать созыва внеочередной сессии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заключает контракт с Руководителем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принимает меры по обеспечению гласности и учета общественного мнения в работе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организует прием граждан, рассмотрение их обращений, заявлений и жалоб;</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подписывает протоколы сессий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осуществляет руководство работой аппарата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координирует осуществление контрольных полномочий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является распорядителем средств по расходам, предусмотренным в бюджете района на содержание и обеспечение деятельности Совета района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17)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Статья 44. Досрочное прекращение полномочий Главы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Главы района прекращаются досрочно в случае: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смерти;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отставки по собственному желанию;</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удаления в отставку в соответствии со статьей 74</w:t>
      </w:r>
      <w:r w:rsidRPr="00864AED">
        <w:rPr>
          <w:rFonts w:ascii="Times New Roman" w:hAnsi="Times New Roman" w:cs="Times New Roman"/>
          <w:sz w:val="28"/>
          <w:szCs w:val="28"/>
          <w:vertAlign w:val="superscript"/>
        </w:rPr>
        <w:t>1</w:t>
      </w:r>
      <w:r w:rsidRPr="00864AED">
        <w:rPr>
          <w:rFonts w:ascii="Times New Roman" w:hAnsi="Times New Roman" w:cs="Times New Roman"/>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признания судом недееспособным или ограниченно дееспособным;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признания судом безвестно отсутствующим или объявления умершим;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вступления в отношении его в законную силу обвинительного приговора суда;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выезда за пределы Российской Федерации на постоянное место жительства;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отзыва избирателями как депутата соответствующего представительного органа поселения;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b/>
          <w:sz w:val="28"/>
          <w:szCs w:val="28"/>
          <w:highlight w:val="yellow"/>
        </w:rPr>
      </w:pPr>
      <w:r w:rsidRPr="00864AED">
        <w:rPr>
          <w:rFonts w:ascii="Times New Roman" w:hAnsi="Times New Roman" w:cs="Times New Roman"/>
          <w:sz w:val="28"/>
          <w:szCs w:val="28"/>
        </w:rPr>
        <w:t>11) преобразования района, осуществляемого в соответствии с законодательством, а также в случае упразднения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12) увеличения численности избирателей муниципального образования более чем на 25 процентов, произошедшего вследствие изменения границ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13) установленной в судебном порядке стойкой неспособности по состоянию здоровья осуществлять полномочия главы района</w:t>
      </w:r>
      <w:r w:rsidRPr="00864AED">
        <w:rPr>
          <w:rFonts w:ascii="Times New Roman" w:hAnsi="Times New Roman" w:cs="Times New Roman"/>
          <w:b/>
          <w:sz w:val="28"/>
          <w:szCs w:val="28"/>
          <w:highlight w:val="yellow"/>
        </w:rPr>
        <w:t xml:space="preserve"> </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случае досрочного прекращения полномочий Главы района по основаниям, указанным в пунктах 1 – 10, 13-15 части 1 настоящей статьи, избрание нового Главы района осуществляется на бли</w:t>
      </w:r>
      <w:r w:rsidR="00D566E8" w:rsidRPr="00864AED">
        <w:rPr>
          <w:rFonts w:ascii="Times New Roman" w:hAnsi="Times New Roman" w:cs="Times New Roman"/>
          <w:sz w:val="28"/>
          <w:szCs w:val="28"/>
        </w:rPr>
        <w:t>жайшем заседании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Совета района может не проводиться.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Статья 45. Заместитель Главы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 предложению Главы Района Советом Района из числа депутатов избирается заместитель Главы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Заместитель Главы Района осуществляет свои полномочия на постоянной основе.</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По предложению Главы Района Советом Района из числа депутатов может быть избран заместитель Главы Района.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 Заместитель Главы Района осуществляет свои полномочия на непостоянной основе. </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Полномочия заместителей Главы Района прекращаются досрочно по основаниям, предусмотренным пунктом 8 статьи 25 настоящего Устава.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Заместители Главы Района в любое время могут быть также отозваны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заместителей Главы Района принимается большинством голосов от установленной численности депутатов Совета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8. Заместители Главы Района должны соблюдать ограничения и запреты и исполнять обязанности, которые установлены Федеральным </w:t>
      </w:r>
      <w:hyperlink r:id="rId36" w:history="1">
        <w:r w:rsidRPr="00864AED">
          <w:rPr>
            <w:rFonts w:ascii="Times New Roman" w:hAnsi="Times New Roman" w:cs="Times New Roman"/>
            <w:sz w:val="28"/>
            <w:szCs w:val="28"/>
          </w:rPr>
          <w:t>законом</w:t>
        </w:r>
      </w:hyperlink>
      <w:r w:rsidRPr="00864AED">
        <w:rPr>
          <w:rFonts w:ascii="Times New Roman" w:hAnsi="Times New Roman" w:cs="Times New Roman"/>
          <w:sz w:val="28"/>
          <w:szCs w:val="28"/>
        </w:rPr>
        <w:t xml:space="preserve"> </w:t>
      </w:r>
      <w:hyperlink r:id="rId37" w:tgtFrame="Logical" w:history="1">
        <w:r w:rsidRPr="00864AED">
          <w:rPr>
            <w:rFonts w:ascii="Times New Roman" w:hAnsi="Times New Roman" w:cs="Times New Roman"/>
            <w:sz w:val="28"/>
            <w:szCs w:val="28"/>
          </w:rPr>
          <w:t>от 25 декабря 2008 года № 273-ФЗ</w:t>
        </w:r>
      </w:hyperlink>
      <w:r w:rsidRPr="00864AED">
        <w:rPr>
          <w:rFonts w:ascii="Times New Roman" w:hAnsi="Times New Roman" w:cs="Times New Roman"/>
          <w:sz w:val="28"/>
          <w:szCs w:val="28"/>
        </w:rPr>
        <w:t xml:space="preserve"> «О противодействии коррупции», Федеральным законом </w:t>
      </w:r>
      <w:hyperlink r:id="rId38"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и другими федеральными законами.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46. Исполнительный комитет района - исполнительно-распорядительный орган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Исполнительный комитет района является исполнительно-распорядительным органом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Официальное наименование Исполнительного комитета района – «Исполнительный комитет Алькеевского муниципального района Республики Татарстан» (далее по тексту –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Исполнительный комитет района подотчетен и подконтролен Совету района, Главе района и жителям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47. Структура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Структура Исполнительного комитета утверждается Советом района по представлению Руководителя Исполнительного комитета.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Статья 48. Полномочия Исполнительного комитета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Исполнительный комитет района: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области планирования, бюджета, финансов и учета: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составление проекта бюджета района (проекта бюджета и среднесрочного финансового плана);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управление муниципальным долгом;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разработку проектов планов и программ комплексного социально-экономического развития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исполнение бюджета района, выполнение планов и программ комплексного социально-экономического развития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подготовку отчетов о выполнении планов и программ комплексного социально-экономического развития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выравнивание уровней бюджетной обеспеченности поселений за счет средств бюджета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b/>
          <w:sz w:val="28"/>
          <w:szCs w:val="28"/>
        </w:rPr>
        <w:lastRenderedPageBreak/>
        <w:t xml:space="preserve">- </w:t>
      </w:r>
      <w:r w:rsidRPr="00864AED">
        <w:rPr>
          <w:rFonts w:ascii="Times New Roman" w:hAnsi="Times New Roman" w:cs="Times New Roman"/>
          <w:sz w:val="28"/>
          <w:szCs w:val="28"/>
        </w:rPr>
        <w:t xml:space="preserve">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864AED">
        <w:rPr>
          <w:rFonts w:ascii="Times New Roman" w:eastAsia="Calibri" w:hAnsi="Times New Roman" w:cs="Times New Roman"/>
          <w:sz w:val="28"/>
          <w:szCs w:val="28"/>
        </w:rPr>
        <w:t xml:space="preserve">осуществляет финансовое обеспечение деятельности муниципальных казенных учреждений </w:t>
      </w:r>
      <w:r w:rsidRPr="00864AED">
        <w:rPr>
          <w:rFonts w:ascii="Times New Roman" w:hAnsi="Times New Roman" w:cs="Times New Roman"/>
          <w:sz w:val="28"/>
          <w:szCs w:val="28"/>
        </w:rPr>
        <w:t>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w:t>
      </w:r>
      <w:r w:rsidR="00C84A09" w:rsidRPr="00864AED">
        <w:rPr>
          <w:rFonts w:ascii="Times New Roman" w:hAnsi="Times New Roman" w:cs="Times New Roman"/>
          <w:sz w:val="28"/>
          <w:szCs w:val="28"/>
        </w:rPr>
        <w:t>чения муниципальных нужд;</w:t>
      </w:r>
      <w:r w:rsidRPr="00864AED">
        <w:rPr>
          <w:rFonts w:ascii="Times New Roman" w:hAnsi="Times New Roman" w:cs="Times New Roman"/>
          <w:sz w:val="28"/>
          <w:szCs w:val="28"/>
        </w:rPr>
        <w:t xml:space="preserve">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содействует созданию на территории района предприятий различных форм собственности в сфере обслуживания населения;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мероприятия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охране окружающей среды;</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утилизацию и переработку бытовых и промышленных отходов;</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муниципальный лесной контроль;</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муниципальный земельный контроль на межселенной те</w:t>
      </w:r>
      <w:r w:rsidR="00C84A09" w:rsidRPr="00864AED">
        <w:rPr>
          <w:rFonts w:ascii="Times New Roman" w:hAnsi="Times New Roman" w:cs="Times New Roman"/>
          <w:sz w:val="28"/>
          <w:szCs w:val="28"/>
        </w:rPr>
        <w:t>рритории муниципального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 области строительства, транспорта и связи: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обеспечивает осуществление дорожной деятельности в отношении автомобильных дорог местного значения вне границ населенных пунктов в границах </w:t>
      </w:r>
      <w:r w:rsidRPr="00864AED">
        <w:rPr>
          <w:rFonts w:ascii="Times New Roman" w:hAnsi="Times New Roman" w:cs="Times New Roman"/>
          <w:sz w:val="28"/>
          <w:szCs w:val="28"/>
        </w:rPr>
        <w:lastRenderedPageBreak/>
        <w:t>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благоустройство мест, отведенных для остановок общественного транспорта вне границ населенных пунктов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обеспечения поселений услугами связи;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w:t>
      </w:r>
      <w:r w:rsidR="00C84A09" w:rsidRPr="00864AED">
        <w:rPr>
          <w:rFonts w:ascii="Times New Roman" w:hAnsi="Times New Roman" w:cs="Times New Roman"/>
          <w:sz w:val="28"/>
          <w:szCs w:val="28"/>
        </w:rPr>
        <w:t>реестре;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 области жилищно-коммунального, бытового, торгового и иного обслуживания, а также в сфере благоустройства и сельского хозяйства: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Алькеевского муниципального района, организует и проводит иные мероприятия, предусмотренные законодательством об энергосбережении и о повышени</w:t>
      </w:r>
      <w:r w:rsidR="00C84A09" w:rsidRPr="00864AED">
        <w:rPr>
          <w:rFonts w:ascii="Times New Roman" w:hAnsi="Times New Roman" w:cs="Times New Roman"/>
          <w:sz w:val="28"/>
          <w:szCs w:val="28"/>
        </w:rPr>
        <w:t>и энергетической эффективности;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в границах района </w:t>
      </w:r>
      <w:proofErr w:type="spellStart"/>
      <w:r w:rsidRPr="00864AED">
        <w:rPr>
          <w:rFonts w:ascii="Times New Roman" w:hAnsi="Times New Roman" w:cs="Times New Roman"/>
          <w:sz w:val="28"/>
          <w:szCs w:val="28"/>
        </w:rPr>
        <w:t>электро</w:t>
      </w:r>
      <w:proofErr w:type="spellEnd"/>
      <w:r w:rsidRPr="00864AED">
        <w:rPr>
          <w:rFonts w:ascii="Times New Roman" w:hAnsi="Times New Roman" w:cs="Times New Roman"/>
          <w:sz w:val="28"/>
          <w:szCs w:val="28"/>
        </w:rPr>
        <w:t>- и газоснабжение поселений в пределах полномочий, установленных законодательством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библиотечное обслуживание населения </w:t>
      </w:r>
      <w:proofErr w:type="spellStart"/>
      <w:r w:rsidRPr="00864AED">
        <w:rPr>
          <w:rFonts w:ascii="Times New Roman" w:hAnsi="Times New Roman" w:cs="Times New Roman"/>
          <w:sz w:val="28"/>
          <w:szCs w:val="28"/>
        </w:rPr>
        <w:t>межпоселенческими</w:t>
      </w:r>
      <w:proofErr w:type="spellEnd"/>
      <w:r w:rsidRPr="00864AED">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оказание ритуальных услуг и обеспечивает содержание </w:t>
      </w:r>
      <w:proofErr w:type="spellStart"/>
      <w:r w:rsidRPr="00864AED">
        <w:rPr>
          <w:rFonts w:ascii="Times New Roman" w:hAnsi="Times New Roman" w:cs="Times New Roman"/>
          <w:sz w:val="28"/>
          <w:szCs w:val="28"/>
        </w:rPr>
        <w:t>межпоселенческих</w:t>
      </w:r>
      <w:proofErr w:type="spellEnd"/>
      <w:r w:rsidRPr="00864AED">
        <w:rPr>
          <w:rFonts w:ascii="Times New Roman" w:hAnsi="Times New Roman" w:cs="Times New Roman"/>
          <w:sz w:val="28"/>
          <w:szCs w:val="28"/>
        </w:rPr>
        <w:t xml:space="preserve"> мест захоронения;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развития местного традиционного народного художественного творчества в поселениях, входящих в состав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w:t>
      </w:r>
      <w:r w:rsidRPr="00864AED">
        <w:rPr>
          <w:rFonts w:ascii="Times New Roman" w:eastAsia="Calibri" w:hAnsi="Times New Roman" w:cs="Times New Roman"/>
          <w:sz w:val="28"/>
          <w:szCs w:val="28"/>
        </w:rPr>
        <w:t xml:space="preserve">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w:t>
      </w:r>
      <w:r w:rsidRPr="00864AED">
        <w:rPr>
          <w:rFonts w:ascii="Times New Roman" w:hAnsi="Times New Roman" w:cs="Times New Roman"/>
          <w:sz w:val="28"/>
          <w:szCs w:val="28"/>
        </w:rPr>
        <w:t>комплекса, надбавок к ценам (тарифам) для потребителей;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осуществляет полномочия по организации теплоснабжения, предусмотренные Федеральным законом «О теплоснабжении»;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eastAsia="Calibri" w:hAnsi="Times New Roman" w:cs="Times New Roman"/>
          <w:sz w:val="28"/>
          <w:szCs w:val="28"/>
        </w:rPr>
        <w:t xml:space="preserve">- осуществляет полномочия в сфере водоснабжения и водоотведения, предусмотренные Федеральным </w:t>
      </w:r>
      <w:r w:rsidRPr="00864AED">
        <w:rPr>
          <w:rFonts w:ascii="Times New Roman" w:hAnsi="Times New Roman" w:cs="Times New Roman"/>
          <w:sz w:val="28"/>
          <w:szCs w:val="28"/>
        </w:rPr>
        <w:t>законом «О водоснабжении и водоотведении»;</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r w:rsidR="00C84A09" w:rsidRPr="00864AED">
        <w:rPr>
          <w:rFonts w:ascii="Times New Roman" w:hAnsi="Times New Roman" w:cs="Times New Roman"/>
          <w:i/>
          <w:sz w:val="28"/>
          <w:szCs w:val="28"/>
        </w:rPr>
        <w:t>;</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в сфере образования и здравоохранения: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содержание зданий и сооружений муниципальных образовательных организаций, обустройство прилегающих к ним территорий;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w:t>
      </w:r>
      <w:r w:rsidR="00C84A09" w:rsidRPr="00864AED">
        <w:rPr>
          <w:rFonts w:ascii="Times New Roman" w:hAnsi="Times New Roman" w:cs="Times New Roman"/>
          <w:sz w:val="28"/>
          <w:szCs w:val="28"/>
        </w:rPr>
        <w:t>ых образовательных организаций;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w:t>
      </w:r>
      <w:r w:rsidRPr="00864AED">
        <w:rPr>
          <w:rFonts w:ascii="Times New Roman" w:hAnsi="Times New Roman" w:cs="Times New Roman"/>
          <w:sz w:val="28"/>
          <w:szCs w:val="28"/>
        </w:rPr>
        <w:lastRenderedPageBreak/>
        <w:t>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и осуществляет мероприятия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работе с детьми и молодежью;</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w:t>
      </w:r>
      <w:r w:rsidR="00C84A09" w:rsidRPr="00864AED">
        <w:rPr>
          <w:rFonts w:ascii="Times New Roman" w:hAnsi="Times New Roman" w:cs="Times New Roman"/>
          <w:sz w:val="28"/>
          <w:szCs w:val="28"/>
        </w:rPr>
        <w:t xml:space="preserve">жащих и работников учреждений; </w:t>
      </w:r>
      <w:r w:rsidRPr="00864AED">
        <w:rPr>
          <w:rFonts w:ascii="Times New Roman" w:hAnsi="Times New Roman" w:cs="Times New Roman"/>
          <w:sz w:val="28"/>
          <w:szCs w:val="28"/>
        </w:rPr>
        <w:t xml:space="preserve">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 области охраны прав и свобод граждан, обеспечения законности, защиты населения и территории от чрезвычайных ситуаций: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обеспечивает организацию охраны общественного порядка муниципальной милицией;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участвует в предупреждении и ликвидации последствий чрезвычайных ситуаций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осуществление мероприятий по обеспечению безопасности людей на водных объектах, охране их жизни и здоровья;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меры по противодействию коррупции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w:t>
      </w:r>
      <w:r w:rsidR="00C84A09" w:rsidRPr="00864AED">
        <w:rPr>
          <w:rFonts w:ascii="Times New Roman" w:hAnsi="Times New Roman" w:cs="Times New Roman"/>
          <w:sz w:val="28"/>
          <w:szCs w:val="28"/>
        </w:rPr>
        <w:t>зования и их береговым полосам;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иные полномочия: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устанавливает порядок формирования и ведения реестра муниципальных услуг;</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формирует и содержит муниципальный архив, включая хранение архивных фондов поселений;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создает музеи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участвует в осуществлении деятельности по опеке и попечительству;</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создает условий для развития туризма;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8) оказывает поддержку общественным объединениям инвалидов, а также созданным общероссийскими общественными объединениями инвалидов </w:t>
      </w:r>
      <w:r w:rsidRPr="00864AED">
        <w:rPr>
          <w:rFonts w:ascii="Times New Roman" w:hAnsi="Times New Roman" w:cs="Times New Roman"/>
          <w:sz w:val="28"/>
          <w:szCs w:val="28"/>
        </w:rPr>
        <w:lastRenderedPageBreak/>
        <w:t>организациям в соответствии с Федеральным законом от 24 ноября 1995 года № 181-ФЗ «О социальной защите инвалидов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осуществляет мероприятия, предусмотренные Федеральным законом «О донорстве крови и ее компонентов»;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организует совершение нотариальных действий, предусмотренных законодательством, в случае отсутствия в расположенном на межселенной территории</w:t>
      </w:r>
      <w:r w:rsidR="00C84A09" w:rsidRPr="00864AED">
        <w:rPr>
          <w:rFonts w:ascii="Times New Roman" w:hAnsi="Times New Roman" w:cs="Times New Roman"/>
          <w:sz w:val="28"/>
          <w:szCs w:val="28"/>
        </w:rPr>
        <w:t xml:space="preserve"> населенном пункте нотариуса;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создает условия для организации проведения независимой оценки качества оказания услуг организациями в порядке и на условиях, которые ус</w:t>
      </w:r>
      <w:r w:rsidR="00C84A09" w:rsidRPr="00864AED">
        <w:rPr>
          <w:rFonts w:ascii="Times New Roman" w:hAnsi="Times New Roman" w:cs="Times New Roman"/>
          <w:sz w:val="28"/>
          <w:szCs w:val="28"/>
        </w:rPr>
        <w:t>тановлены федеральными законами.</w:t>
      </w:r>
      <w:r w:rsidRPr="00864AED">
        <w:rPr>
          <w:rFonts w:ascii="Times New Roman" w:hAnsi="Times New Roman" w:cs="Times New Roman"/>
          <w:sz w:val="28"/>
          <w:szCs w:val="28"/>
        </w:rPr>
        <w:t xml:space="preserve"> </w:t>
      </w:r>
    </w:p>
    <w:p w:rsidR="00275BF9" w:rsidRPr="00864AED" w:rsidRDefault="00275BF9" w:rsidP="00275BF9">
      <w:pPr>
        <w:tabs>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Исполнительный комитет района является органом, уполномоченным на осуществление муниципального контроля. </w:t>
      </w:r>
    </w:p>
    <w:p w:rsidR="00275BF9" w:rsidRPr="00864AED" w:rsidRDefault="00275BF9" w:rsidP="00275BF9">
      <w:pPr>
        <w:tabs>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К полномочиям Исполнительного комитета района в области муниципального контроля относятся:</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организация и осуществление муниципального контроля на соответствующей территории;</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49. 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Исполнительный комитет района возглавляет Руководитель Исполнительного комитета.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Руководитель Исполнительного комитета района осуществляет свои полномочия на постоянной основе.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Для осуществления отдельных организационно-распорядительных функций Руководитель Исполнительного комитета района имеет заместителей. В случае </w:t>
      </w:r>
      <w:r w:rsidRPr="00864AED">
        <w:rPr>
          <w:rFonts w:ascii="Times New Roman" w:hAnsi="Times New Roman" w:cs="Times New Roman"/>
          <w:sz w:val="28"/>
          <w:szCs w:val="28"/>
        </w:rPr>
        <w:lastRenderedPageBreak/>
        <w:t>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Руководитель Исполнительного комитета района должен соблюдать ограничения и запреты и исполнять обязанности, которые установлены Федеральным законом </w:t>
      </w:r>
      <w:hyperlink r:id="rId39" w:tgtFrame="Logical" w:history="1">
        <w:r w:rsidRPr="00864AED">
          <w:rPr>
            <w:rFonts w:ascii="Times New Roman" w:hAnsi="Times New Roman" w:cs="Times New Roman"/>
            <w:sz w:val="28"/>
            <w:szCs w:val="28"/>
          </w:rPr>
          <w:t>от 25 декабря 2008 года № 273-ФЗ</w:t>
        </w:r>
      </w:hyperlink>
      <w:r w:rsidRPr="00864AED">
        <w:rPr>
          <w:rFonts w:ascii="Times New Roman" w:hAnsi="Times New Roman" w:cs="Times New Roman"/>
          <w:sz w:val="28"/>
          <w:szCs w:val="28"/>
        </w:rPr>
        <w:t xml:space="preserve"> «О противодействии коррупции» и другими федеральными законами.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bCs/>
          <w:sz w:val="28"/>
          <w:szCs w:val="28"/>
        </w:rPr>
        <w:t xml:space="preserve">Статья 50. </w:t>
      </w:r>
      <w:r w:rsidRPr="00864AED">
        <w:rPr>
          <w:rFonts w:ascii="Times New Roman" w:hAnsi="Times New Roman" w:cs="Times New Roman"/>
          <w:b/>
          <w:sz w:val="28"/>
          <w:szCs w:val="28"/>
        </w:rPr>
        <w:t>Порядок назначения Руководителя Исполнительного комитета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Назначение Руководителя Исполнительного комитета района проводится на конкурсной основе.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Порядок проведения конкурса на замещение должности Руководителя 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w:t>
      </w:r>
      <w:r w:rsidR="00C84A09" w:rsidRPr="00864AED">
        <w:rPr>
          <w:rFonts w:ascii="Times New Roman" w:hAnsi="Times New Roman" w:cs="Times New Roman"/>
          <w:sz w:val="28"/>
          <w:szCs w:val="28"/>
        </w:rPr>
        <w:t>ней до дня проведения конкурса.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Для проведения конкурса образуется конкурсная комиссия. Общее число членов конкурсной комиссии устанавливается Советом района.</w:t>
      </w:r>
      <w:bookmarkStart w:id="3" w:name="sub_26044"/>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В соответствии с  </w:t>
      </w:r>
      <w:hyperlink w:anchor="sub_21043" w:history="1">
        <w:r w:rsidRPr="00864AED">
          <w:rPr>
            <w:rFonts w:ascii="Times New Roman" w:hAnsi="Times New Roman" w:cs="Times New Roman"/>
            <w:sz w:val="28"/>
            <w:szCs w:val="28"/>
          </w:rPr>
          <w:t>абзацем третьим части 4 статьи 21</w:t>
        </w:r>
      </w:hyperlink>
      <w:r w:rsidRPr="00864AED">
        <w:rPr>
          <w:rFonts w:ascii="Times New Roman" w:hAnsi="Times New Roman" w:cs="Times New Roman"/>
          <w:sz w:val="28"/>
          <w:szCs w:val="28"/>
        </w:rPr>
        <w:t xml:space="preserve"> Закона Республики Татарстан от 28 июля 2004 г. № 45-ЗРТ «О местном самоуправлении в Республике Татарстан»,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Президентом Республики Татарстан.</w:t>
      </w:r>
      <w:r w:rsidR="00C84A09" w:rsidRPr="00864AED">
        <w:rPr>
          <w:rFonts w:ascii="Times New Roman" w:hAnsi="Times New Roman" w:cs="Times New Roman"/>
          <w:sz w:val="28"/>
          <w:szCs w:val="28"/>
        </w:rPr>
        <w:t xml:space="preserve"> </w:t>
      </w:r>
    </w:p>
    <w:bookmarkEnd w:id="3"/>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Условия контракта для Руководителя Исполнительного комитета района утверждаются Советом района.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Для Руководителя Исполнительного комитета района –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Контракт с Руководителем Исполнительного комитета района заключается Главой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51. Срок полномочий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52. Полномочия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представляет на рассмотрение Совета района проекты бюджета района и отчеты о его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вносит на утверждение Совета района проект структуры Исполнительного комитета района,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назначает по согласованию с Главой района и освобождает от должности заместителей Руководителя Исполнительного комитета района,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распоряжается средствами района в соответствии с утвержденным бюджетом в пределах своих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представляет на утверждение Совета района проекты положений об органах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назначает на должность и освобождает от должности руководителей органов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осуществляет иные полномочия в соответствии с законодательством, настоящим Уставом, решениями Совета района и заключенным контрактом.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53. Досрочное прекращение полномочий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Руководителя Исполнительного комитета района прекращаются досрочно в случае: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смерти;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отставки по собственному желанию;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расторжения контракта в соответствии с пунктом 2 настоящей статьи;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отрешения от должности в соответствии со статьей 74 Федерального закона </w:t>
      </w:r>
      <w:hyperlink r:id="rId40"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признания судом недееспособным или ограниченно дееспособным;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признания судом безвестно отсутствующим или объявления умершим;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вступления в отношении его в законную силу обвинительного приговора суда;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выезда за пределы Российской Федерации на постоянное место жительства;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11) преобразования района, осуществляемого в соответствии с законодательством, а также в случае упразднения района;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увеличения численности избирателей района более чем на 25 процентов, произошедшего вследствие изменения границ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14) </w:t>
      </w:r>
      <w:r w:rsidRPr="00864AED">
        <w:rPr>
          <w:rFonts w:ascii="Times New Roman" w:eastAsia="Calibri" w:hAnsi="Times New Roman" w:cs="Times New Roman"/>
          <w:sz w:val="28"/>
          <w:szCs w:val="28"/>
        </w:rPr>
        <w:t>вступления в должность Главы района, исполняющего полномочия Руководителя Исполнительного комитета района</w:t>
      </w:r>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C84A09" w:rsidRPr="00864AED" w:rsidRDefault="00C84A09" w:rsidP="00C84A09">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VI. ВЗАИМООТНОШЕНИЯ СОВЕТА РАЙОНА, ГЛАВЫ РАЙОНА 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54. Основы взаимодействия Совета района, Главы района 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Совет района и Исполнительный комитет района направляют друг другу принятые правовые акты в семидневный срок со дня их подписания.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На сессиях Совета района, сессиях его органов, сессиях,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сессии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На сессиях, проводимых Руководителем Исполнительного комитета района, вправе присутствовать Глава района, депутаты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55. Разрешение споров между органами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VII. ДРУГИЕ ОРГАНЫ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 xml:space="preserve">Статья 56. </w:t>
      </w:r>
      <w:r w:rsidRPr="00864AED">
        <w:rPr>
          <w:rFonts w:ascii="Times New Roman" w:hAnsi="Times New Roman" w:cs="Times New Roman"/>
          <w:b/>
          <w:sz w:val="28"/>
          <w:szCs w:val="28"/>
        </w:rPr>
        <w:t>Муниципальное казенное учреждение «Контрольно-счетная палата Алькеевского муниципального района Республики Татарстан»</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Муниципальное казенное учреждение «Контрольно-счетная палата Алькеевского муниципального района Республики Татарстан» (далее - Контрольно-счетная палата района) является постоянно действующим органом внешнего муниципального финансового контроля , образуется Советом Алькеевского муниципального района и ему подотчетна.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Контрольно-счетная палата района состоит из председателя и аудитора Контрольно-счетной палаты.</w:t>
      </w:r>
    </w:p>
    <w:p w:rsidR="00275BF9" w:rsidRPr="00864AED" w:rsidRDefault="00275BF9" w:rsidP="00275BF9">
      <w:pPr>
        <w:shd w:val="clear" w:color="auto" w:fill="FFFFFF"/>
        <w:tabs>
          <w:tab w:val="left" w:pos="0"/>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Председатель Контрольно-счетной палаты района назначается Советом района по предложению председателя Совета района, Главы района или не менее одной трети от установленного числа депутатов Совета района сроком до 5 лет,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В пределах своих полномочий Контрольно-счетная палата района обладает организационной и функциональной независимостью.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4" w:name="sub_504"/>
      <w:r w:rsidRPr="00864AED">
        <w:rPr>
          <w:rFonts w:ascii="Times New Roman" w:hAnsi="Times New Roman" w:cs="Times New Roman"/>
          <w:sz w:val="28"/>
          <w:szCs w:val="28"/>
        </w:rPr>
        <w:t xml:space="preserve">5. </w:t>
      </w:r>
      <w:r w:rsidRPr="00864AED">
        <w:rPr>
          <w:rFonts w:ascii="Times New Roman" w:eastAsia="Calibri" w:hAnsi="Times New Roman" w:cs="Times New Roman"/>
          <w:sz w:val="28"/>
          <w:szCs w:val="28"/>
        </w:rPr>
        <w:t xml:space="preserve">В соответствии с нормативным правовым актом Совета района председатель </w:t>
      </w:r>
      <w:r w:rsidRPr="00864AED">
        <w:rPr>
          <w:rFonts w:ascii="Times New Roman" w:hAnsi="Times New Roman" w:cs="Times New Roman"/>
          <w:sz w:val="28"/>
          <w:szCs w:val="28"/>
        </w:rPr>
        <w:t xml:space="preserve">Контрольно-счетной палаты района </w:t>
      </w:r>
      <w:r w:rsidRPr="00864AED">
        <w:rPr>
          <w:rFonts w:ascii="Times New Roman" w:eastAsia="Calibri" w:hAnsi="Times New Roman" w:cs="Times New Roman"/>
          <w:sz w:val="28"/>
          <w:szCs w:val="28"/>
        </w:rPr>
        <w:t>замещает муниципальную должность, а аудитор Контрольно- счетной палаты замещает должность муниципальной службы..</w:t>
      </w:r>
      <w:r w:rsidRPr="00864AED">
        <w:rPr>
          <w:rFonts w:ascii="Times New Roman" w:hAnsi="Times New Roman" w:cs="Times New Roman"/>
          <w:sz w:val="28"/>
          <w:szCs w:val="28"/>
        </w:rPr>
        <w:t xml:space="preserve"> </w:t>
      </w:r>
      <w:bookmarkEnd w:id="4"/>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Органы и должностные лица местного самоуправления Района обязаны представлять в Контрольно-счетную палату района по ее требованию необходимую информацию и документы по вопросам, относящимся к компетенции Контрольно-счетной палаты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Контрольно-счетная палата района является органом местного </w:t>
      </w:r>
      <w:proofErr w:type="spellStart"/>
      <w:r w:rsidRPr="00864AED">
        <w:rPr>
          <w:rFonts w:ascii="Times New Roman" w:hAnsi="Times New Roman" w:cs="Times New Roman"/>
          <w:sz w:val="28"/>
          <w:szCs w:val="28"/>
        </w:rPr>
        <w:t>самоуправления,обладает</w:t>
      </w:r>
      <w:proofErr w:type="spellEnd"/>
      <w:r w:rsidRPr="00864AED">
        <w:rPr>
          <w:rFonts w:ascii="Times New Roman" w:hAnsi="Times New Roman" w:cs="Times New Roman"/>
          <w:sz w:val="28"/>
          <w:szCs w:val="28"/>
        </w:rPr>
        <w:t xml:space="preserve"> правами юридического лица, имеет гербовою печать и бланки со своим наименованием и с  изображением герба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Расходы на обеспечение деятельности Контрольно-счетной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 xml:space="preserve">9. </w:t>
      </w:r>
      <w:r w:rsidRPr="00864AED">
        <w:rPr>
          <w:rFonts w:ascii="Times New Roman" w:eastAsia="Calibri" w:hAnsi="Times New Roman" w:cs="Times New Roman"/>
          <w:sz w:val="28"/>
          <w:szCs w:val="28"/>
        </w:rPr>
        <w:t xml:space="preserve">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w:t>
      </w:r>
      <w:hyperlink r:id="rId41" w:tgtFrame="Logical" w:history="1">
        <w:r w:rsidRPr="00864AED">
          <w:rPr>
            <w:rFonts w:ascii="Times New Roman" w:eastAsia="Calibri" w:hAnsi="Times New Roman" w:cs="Times New Roman"/>
            <w:sz w:val="28"/>
            <w:szCs w:val="28"/>
          </w:rPr>
          <w:t>от 7 февраля 2011 года № 6-ФЗ</w:t>
        </w:r>
      </w:hyperlink>
      <w:r w:rsidRPr="00864AED">
        <w:rPr>
          <w:rFonts w:ascii="Times New Roman" w:eastAsia="Calibri" w:hAnsi="Times New Roman" w:cs="Times New Roman"/>
          <w:sz w:val="28"/>
          <w:szCs w:val="28"/>
        </w:rP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42" w:tgtFrame="Logical" w:history="1">
        <w:r w:rsidRPr="00864AED">
          <w:rPr>
            <w:rFonts w:ascii="Times New Roman" w:eastAsia="Calibri" w:hAnsi="Times New Roman" w:cs="Times New Roman"/>
            <w:sz w:val="28"/>
            <w:szCs w:val="28"/>
          </w:rPr>
          <w:t>от 6 октября 2003 года № 131-ФЗ</w:t>
        </w:r>
      </w:hyperlink>
      <w:r w:rsidRPr="00864AED">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района, утвержденным Советом района, иными муниципальными нормативными правовыми актами.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eastAsia="Calibri" w:hAnsi="Times New Roman" w:cs="Times New Roman"/>
          <w:sz w:val="28"/>
          <w:szCs w:val="28"/>
        </w:rPr>
        <w:lastRenderedPageBreak/>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 xml:space="preserve">Статья 57. </w:t>
      </w:r>
      <w:r w:rsidRPr="00864AED">
        <w:rPr>
          <w:rFonts w:ascii="Times New Roman" w:hAnsi="Times New Roman" w:cs="Times New Roman"/>
          <w:b/>
          <w:sz w:val="28"/>
          <w:szCs w:val="28"/>
        </w:rPr>
        <w:t>Муниципальное казенное учреждение «Финансово-бюджетная палата Алькеевского муниципального района Республики Татарстан»</w:t>
      </w:r>
    </w:p>
    <w:p w:rsidR="00275BF9" w:rsidRPr="00864AED" w:rsidRDefault="00275BF9" w:rsidP="00275BF9">
      <w:pPr>
        <w:tabs>
          <w:tab w:val="left" w:pos="4253"/>
          <w:tab w:val="left" w:pos="5670"/>
        </w:tabs>
        <w:suppressAutoHyphens/>
        <w:spacing w:after="0" w:line="240" w:lineRule="auto"/>
        <w:ind w:firstLine="567"/>
        <w:contextualSpacing/>
        <w:jc w:val="both"/>
        <w:outlineLvl w:val="4"/>
        <w:rPr>
          <w:rFonts w:ascii="Times New Roman" w:hAnsi="Times New Roman" w:cs="Times New Roman"/>
          <w:bCs/>
          <w:iCs/>
          <w:sz w:val="28"/>
          <w:szCs w:val="28"/>
        </w:rPr>
      </w:pPr>
      <w:r w:rsidRPr="00864AED">
        <w:rPr>
          <w:rFonts w:ascii="Times New Roman" w:hAnsi="Times New Roman" w:cs="Times New Roman"/>
          <w:bCs/>
          <w:iCs/>
          <w:sz w:val="28"/>
          <w:szCs w:val="28"/>
        </w:rPr>
        <w:t xml:space="preserve">1. Муниципальное казенное учреждение «Финансово-бюджетная палата Алькеевского муниципального района Республики Татарстан» (далее- Финансово-бюджетная палата района) является постоянно действующим органом местного самоуправления, осуществляющим исполнение бюджета района, составление проектов бюджета района и отчета о его исполнении. </w:t>
      </w:r>
    </w:p>
    <w:p w:rsidR="00275BF9" w:rsidRPr="00864AED" w:rsidRDefault="00275BF9" w:rsidP="00275BF9">
      <w:pPr>
        <w:tabs>
          <w:tab w:val="left" w:pos="4253"/>
          <w:tab w:val="left" w:pos="5670"/>
        </w:tabs>
        <w:suppressAutoHyphens/>
        <w:spacing w:after="0" w:line="240" w:lineRule="auto"/>
        <w:ind w:firstLine="567"/>
        <w:contextualSpacing/>
        <w:jc w:val="both"/>
        <w:outlineLvl w:val="4"/>
        <w:rPr>
          <w:rFonts w:ascii="Times New Roman" w:hAnsi="Times New Roman" w:cs="Times New Roman"/>
          <w:bCs/>
          <w:iCs/>
          <w:sz w:val="28"/>
          <w:szCs w:val="28"/>
        </w:rPr>
      </w:pPr>
      <w:r w:rsidRPr="00864AED">
        <w:rPr>
          <w:rFonts w:ascii="Times New Roman" w:hAnsi="Times New Roman" w:cs="Times New Roman"/>
          <w:bCs/>
          <w:iCs/>
          <w:sz w:val="28"/>
          <w:szCs w:val="28"/>
        </w:rPr>
        <w:t>Финансово-бюджетная палата района подотчетна Совету района.</w:t>
      </w:r>
    </w:p>
    <w:p w:rsidR="00275BF9" w:rsidRPr="00864AED" w:rsidRDefault="00275BF9" w:rsidP="00275B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Председатель Палаты назначается на должность руководителем Исполнительного комитета Алькеевского муниципального района по результатам конкурса, по согласованию с Главой Алькеевского муниципального района РТ, по трудовому договору, заключаемому в соответствии с действующим законодательством.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Председатель Финансово-бюджетной палаты района является должностным лицом местного самоуправления Района, осуществляет руководство деятельностью Финансово-бюджетной палаты района и организует ее работу.</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Финансово-бюджетная палата района имеет печать, бланки с изображением герба Района и со своим наименованием.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района, утверждаемым Советом района.</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bCs/>
          <w:sz w:val="28"/>
          <w:szCs w:val="28"/>
        </w:rPr>
        <w:t xml:space="preserve">Статья 58. </w:t>
      </w:r>
      <w:r w:rsidRPr="00864AED">
        <w:rPr>
          <w:rFonts w:ascii="Times New Roman" w:hAnsi="Times New Roman" w:cs="Times New Roman"/>
          <w:b/>
          <w:sz w:val="28"/>
          <w:szCs w:val="28"/>
        </w:rPr>
        <w:t>Муниципальное казенное учреждение</w:t>
      </w:r>
      <w:r w:rsidRPr="00864AED">
        <w:rPr>
          <w:rFonts w:ascii="Times New Roman" w:hAnsi="Times New Roman" w:cs="Times New Roman"/>
          <w:b/>
          <w:bCs/>
          <w:sz w:val="28"/>
          <w:szCs w:val="28"/>
        </w:rPr>
        <w:t xml:space="preserve"> «Палата имущественных и земельных отношений </w:t>
      </w:r>
      <w:r w:rsidRPr="00864AED">
        <w:rPr>
          <w:rFonts w:ascii="Times New Roman" w:hAnsi="Times New Roman" w:cs="Times New Roman"/>
          <w:b/>
          <w:sz w:val="28"/>
          <w:szCs w:val="28"/>
        </w:rPr>
        <w:t>Алькеевского муниципального района Республики Татарстан»</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Муниципальное казенное учреждение</w:t>
      </w:r>
      <w:r w:rsidRPr="00864AED">
        <w:rPr>
          <w:rFonts w:ascii="Times New Roman" w:hAnsi="Times New Roman" w:cs="Times New Roman"/>
          <w:bCs/>
          <w:sz w:val="28"/>
          <w:szCs w:val="28"/>
        </w:rPr>
        <w:t xml:space="preserve"> «Палата имущественных и земельных отношений </w:t>
      </w:r>
      <w:r w:rsidRPr="00864AED">
        <w:rPr>
          <w:rFonts w:ascii="Times New Roman" w:hAnsi="Times New Roman" w:cs="Times New Roman"/>
          <w:sz w:val="28"/>
          <w:szCs w:val="28"/>
        </w:rPr>
        <w:t xml:space="preserve">Алькеевского муниципального района Республики Татарстан» (далее-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Палата имущественных и земельных отношений района подотчетна Исполнительному комитету Алькеевского муниципального района Республики Татарстан.</w:t>
      </w:r>
    </w:p>
    <w:p w:rsidR="00275BF9" w:rsidRPr="00864AED" w:rsidRDefault="00275BF9" w:rsidP="00275B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b/>
          <w:i/>
          <w:sz w:val="28"/>
          <w:szCs w:val="28"/>
        </w:rPr>
        <w:t xml:space="preserve">2. </w:t>
      </w:r>
      <w:r w:rsidRPr="00864AED">
        <w:rPr>
          <w:rFonts w:ascii="Times New Roman" w:hAnsi="Times New Roman" w:cs="Times New Roman"/>
          <w:sz w:val="28"/>
          <w:szCs w:val="28"/>
        </w:rPr>
        <w:t>Председатель Палаты имущественных и земельных отношений назначается на должность руководителем Исполнительного комитета Алькеевского муниципального района по результатам конкурса, по согласованию с Главой Алькеевского муниципального района РТ, по трудовому договору, заключаемому в соответствии с действующим законодательством.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Председатель Палаты имущественных и земельных отношений района является должностным лицом местного самоуправления Района, осуществляет руководство деятельностью Палаты имущественных и земельных отношений района и организует ее работу.</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Палата имущественных и земельных отношений района имеет печать, бланки с изображением герба района и со своим наименованием.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Расходы по обеспечению деятельности Палаты имущественных и земельных отношений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Палата имущественных и земельных отношений района осуществляет свою деятельность в соответствии с законодательством, настоящим Уставом и Положением о Палате земельных и имущественных отношений района, утверждаемым Советом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VIII. ИЗБИРАТЕЛЬНАЯ КОМИССИЯ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59. Избирательная комиссия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Избирательная комиссия района не входит в структуру органов местного самоуправления.</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2.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Срок полномочий избирательной комиссии района составляет пять лет.</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Избирательная комиссия района формируется в количестве 8 членов с правом решающего голоса.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 в соответствии с законодательством.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864AED">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IX. ГРАЖДАНСКО-ПРАВОВАЯ И ФИНАНСОВАЯ ОСНОВЫ</w:t>
      </w:r>
      <w:r w:rsidR="00864AED" w:rsidRPr="00864AED">
        <w:rPr>
          <w:rFonts w:ascii="Times New Roman" w:hAnsi="Times New Roman" w:cs="Times New Roman"/>
          <w:b/>
          <w:bCs/>
          <w:sz w:val="28"/>
          <w:szCs w:val="28"/>
        </w:rPr>
        <w:t xml:space="preserve"> </w:t>
      </w:r>
      <w:r w:rsidRPr="00864AED">
        <w:rPr>
          <w:rFonts w:ascii="Times New Roman" w:hAnsi="Times New Roman" w:cs="Times New Roman"/>
          <w:b/>
          <w:bCs/>
          <w:sz w:val="28"/>
          <w:szCs w:val="28"/>
        </w:rPr>
        <w:t>ДЕЯТЕЛЬНОСТИ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60. Органы местного самоуправления района, обладающие правами юридического лица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В соответствии с федеральным законом и настоящим Уставом правами юридического лица наделяются Совет района, Исполнительный комитет района, </w:t>
      </w:r>
      <w:r w:rsidRPr="00864AED">
        <w:rPr>
          <w:rFonts w:ascii="Times New Roman" w:hAnsi="Times New Roman" w:cs="Times New Roman"/>
          <w:sz w:val="28"/>
          <w:szCs w:val="28"/>
        </w:rPr>
        <w:lastRenderedPageBreak/>
        <w:t xml:space="preserve">Финансово-бюджетная палата района, Палата имущественных и земельных отношений района и Контрольно-счетная палата района.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51. Органы местного самоуправления района как юридические лица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62. Финансирование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r w:rsidRPr="00864AED">
        <w:rPr>
          <w:rFonts w:ascii="Times New Roman" w:eastAsia="Calibri" w:hAnsi="Times New Roman" w:cs="Times New Roman"/>
          <w:sz w:val="28"/>
          <w:szCs w:val="28"/>
        </w:rPr>
        <w:t>Финансовое обеспечение деятельности</w:t>
      </w:r>
      <w:r w:rsidRPr="00864AED">
        <w:rPr>
          <w:rFonts w:ascii="Times New Roman" w:hAnsi="Times New Roman" w:cs="Times New Roman"/>
          <w:sz w:val="28"/>
          <w:szCs w:val="28"/>
        </w:rPr>
        <w:t xml:space="preserve"> органов местного самоуправления района осуществляется за счет собственных доходов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 СОЦИАЛЬНЫЕ И ИНЫЕ ГАРАНТИИ ГЛАВЫ РАЙОНА 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ИНЫХ ЛИЦ, ЗАМЕЩАЮЩИХ МУНИЦИПАЛЬНЫЕ ДОЛЖНОСТИ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63.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w:t>
      </w:r>
      <w:hyperlink r:id="rId43" w:tgtFrame="Logical" w:history="1">
        <w:r w:rsidRPr="00864AED">
          <w:rPr>
            <w:rFonts w:ascii="Times New Roman" w:hAnsi="Times New Roman" w:cs="Times New Roman"/>
            <w:sz w:val="28"/>
            <w:szCs w:val="28"/>
          </w:rPr>
          <w:t>от 12 февраля 2009 года № 15-ЗРТ</w:t>
        </w:r>
      </w:hyperlink>
      <w:r w:rsidRPr="00864AED">
        <w:rPr>
          <w:rFonts w:ascii="Times New Roman" w:hAnsi="Times New Roman" w:cs="Times New Roman"/>
          <w:sz w:val="28"/>
          <w:szCs w:val="28"/>
        </w:rP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и решениями Совета района.</w:t>
      </w: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Pr="00864AED"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64. Гарантии неприкосновенности Главы района,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соответствии с федеральным законом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 xml:space="preserve">Глава XI. ОТВЕТСТВЕННОСТЬ ОРГАНОВ И ДОЛЖНОСТНЫХ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ЛИЦ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65. Ответственность органов и должностных лиц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66. Ответственность депутатов Совета района перед жителями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67. Ответственность органов и должностных лиц местного самоуправления района перед государством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68. Ответственность органов и должностных лиц местного самоуправления района перед физическими и юридическими лицами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8"/>
          <w:szCs w:val="28"/>
        </w:rPr>
      </w:pPr>
      <w:r w:rsidRPr="00864AED">
        <w:rPr>
          <w:rFonts w:ascii="Times New Roman" w:hAnsi="Times New Roman" w:cs="Times New Roman"/>
          <w:b/>
          <w:bCs/>
          <w:sz w:val="28"/>
          <w:szCs w:val="28"/>
        </w:rPr>
        <w:t>Статья 69. Увольнение (освобождение от должности) лиц, муниципальные должности, в связи с утратой доверия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осуществления лицом предпринимательской деятельности;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XII. МУНИЦИПАЛЬНЫЕ ПРАВОВЫЕ АКТЫ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70. Система муниципальных правовых актов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систему муниципальных правовых актов района входят: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Устав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правовые акты, принятые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нормативные и иные правовые акты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правовые акты Главы района, Исполнительного комитета района, иных органов и должностных лиц местного самоуправления, предусмотренных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 Устав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71. Решения, принятые путем прямого волеизъявления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Решение вопросов местного значения непосредственно гражданами района осуществляется путем прямого волеизъявления населения, выраженного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Если для реализации решения, принятого путем прямого волеизъявления населения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 Указанный срок не может превышать три месяца.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72. Виды муниципальных правовых актов, принимаемых органами и должностными лицами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 решения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 постановления и распоряжения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Руководитель Исполнительного комитета района - постановления и распоряжения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73. Подготовка муниципальных правовых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Проекты муниципальных правовых актов могут вноситься Главой района, депутатами Совета района, Руководителем Исполнительного комитета района, прокурором Алькеевского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74. Правовые акты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75. Правовые акты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 а также по иным вопросам, отнесенным к его компетенции Федеральным законом </w:t>
      </w:r>
      <w:hyperlink r:id="rId44"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другими федеральными законами, законами Республики Татарстан,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bCs/>
          <w:sz w:val="28"/>
          <w:szCs w:val="28"/>
        </w:rPr>
        <w:t>Статья 76. Правовые акты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Pr="00864AED"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77. Порядок опубликования (обнародования) и вступления в силу муниципальных правовых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Решения Совета района вступают в силу со дня их подписания Главой района, если иное не определено самим решением.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Правовые акты Совета района о налогах и сборах вступают в силу в соответствии с Налоговым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При опубликовании (обнародовании) указываются реквизиты муниципального правового акта.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Официальное опубликование (обнародование) муниципальных правовых актов может осуществляться посредством: </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w:t>
      </w:r>
      <w:r w:rsidR="00C84A09" w:rsidRPr="00864AED">
        <w:rPr>
          <w:rFonts w:ascii="Times New Roman" w:hAnsi="Times New Roman" w:cs="Times New Roman"/>
          <w:sz w:val="28"/>
          <w:szCs w:val="28"/>
        </w:rPr>
        <w:t xml:space="preserve"> </w:t>
      </w:r>
      <w:r w:rsidRPr="00864AED">
        <w:rPr>
          <w:rFonts w:ascii="Times New Roman" w:hAnsi="Times New Roman" w:cs="Times New Roman"/>
          <w:sz w:val="28"/>
          <w:szCs w:val="28"/>
        </w:rPr>
        <w:t>телекоммуникационной сети «Интернет», на «Официальный портал правовой информации Республики Татарстан».</w:t>
      </w:r>
      <w:r w:rsidR="00C84A09" w:rsidRPr="00864AED">
        <w:rPr>
          <w:rFonts w:ascii="Times New Roman" w:hAnsi="Times New Roman" w:cs="Times New Roman"/>
          <w:sz w:val="28"/>
          <w:szCs w:val="28"/>
        </w:rPr>
        <w:t xml:space="preserve">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При опубликовании (обнародовании) муниципального правового акта должна быть указана дата выхода печатного средства массовой информации.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Муниципальные нормативные правовые акты, а также оформленные в виде правовых актов решения, принятые на местном референдуме (сходе граждан),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
    <w:p w:rsidR="00275BF9" w:rsidRPr="00864AED" w:rsidRDefault="00275BF9" w:rsidP="00275BF9">
      <w:pPr>
        <w:shd w:val="clear" w:color="auto" w:fill="FFFFFF"/>
        <w:spacing w:after="0" w:line="240" w:lineRule="auto"/>
        <w:ind w:firstLine="567"/>
        <w:contextualSpacing/>
        <w:jc w:val="center"/>
        <w:textAlignment w:val="baseline"/>
        <w:outlineLvl w:val="2"/>
        <w:rPr>
          <w:rFonts w:ascii="Times New Roman" w:hAnsi="Times New Roman" w:cs="Times New Roman"/>
          <w:b/>
          <w:spacing w:val="2"/>
          <w:sz w:val="28"/>
          <w:szCs w:val="28"/>
        </w:rPr>
      </w:pPr>
    </w:p>
    <w:p w:rsidR="00275BF9" w:rsidRPr="00864AED" w:rsidRDefault="00275BF9" w:rsidP="00275BF9">
      <w:pPr>
        <w:shd w:val="clear" w:color="auto" w:fill="FFFFFF"/>
        <w:spacing w:after="0" w:line="240" w:lineRule="auto"/>
        <w:ind w:firstLine="567"/>
        <w:contextualSpacing/>
        <w:jc w:val="center"/>
        <w:textAlignment w:val="baseline"/>
        <w:outlineLvl w:val="2"/>
        <w:rPr>
          <w:rFonts w:ascii="Times New Roman" w:hAnsi="Times New Roman" w:cs="Times New Roman"/>
          <w:b/>
          <w:spacing w:val="2"/>
          <w:sz w:val="28"/>
          <w:szCs w:val="28"/>
        </w:rPr>
      </w:pPr>
      <w:r w:rsidRPr="00864AED">
        <w:rPr>
          <w:rFonts w:ascii="Times New Roman" w:hAnsi="Times New Roman" w:cs="Times New Roman"/>
          <w:b/>
          <w:spacing w:val="2"/>
          <w:sz w:val="28"/>
          <w:szCs w:val="28"/>
        </w:rPr>
        <w:t>Статья 78. Отмена муниципальных правовых актов</w:t>
      </w:r>
      <w:r w:rsidRPr="00864AED">
        <w:rPr>
          <w:rFonts w:ascii="Times New Roman" w:hAnsi="Times New Roman" w:cs="Times New Roman"/>
          <w:b/>
          <w:sz w:val="28"/>
          <w:szCs w:val="28"/>
        </w:rPr>
        <w:t xml:space="preserve"> </w:t>
      </w:r>
      <w:r w:rsidRPr="00864AED">
        <w:rPr>
          <w:rFonts w:ascii="Times New Roman" w:hAnsi="Times New Roman" w:cs="Times New Roman"/>
          <w:b/>
          <w:spacing w:val="2"/>
          <w:sz w:val="28"/>
          <w:szCs w:val="28"/>
        </w:rPr>
        <w:t>и приостановление их действия</w:t>
      </w:r>
    </w:p>
    <w:p w:rsidR="00275BF9" w:rsidRPr="00864AED" w:rsidRDefault="00275BF9" w:rsidP="00275BF9">
      <w:pPr>
        <w:numPr>
          <w:ilvl w:val="0"/>
          <w:numId w:val="4"/>
        </w:numPr>
        <w:shd w:val="clear" w:color="auto" w:fill="FFFFFF"/>
        <w:spacing w:after="0" w:line="240" w:lineRule="auto"/>
        <w:ind w:left="0" w:firstLine="567"/>
        <w:contextualSpacing/>
        <w:jc w:val="both"/>
        <w:textAlignment w:val="baseline"/>
        <w:rPr>
          <w:rFonts w:ascii="Times New Roman" w:hAnsi="Times New Roman" w:cs="Times New Roman"/>
          <w:spacing w:val="2"/>
          <w:sz w:val="28"/>
          <w:szCs w:val="28"/>
        </w:rPr>
      </w:pPr>
      <w:r w:rsidRPr="00864AED">
        <w:rPr>
          <w:rFonts w:ascii="Times New Roman" w:hAnsi="Times New Roman" w:cs="Times New Roman"/>
          <w:spacing w:val="2"/>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864AED">
        <w:rPr>
          <w:rFonts w:ascii="Times New Roman" w:hAnsi="Times New Roman" w:cs="Times New Roman"/>
          <w:sz w:val="28"/>
          <w:szCs w:val="28"/>
        </w:rPr>
        <w:t xml:space="preserve"> Поселения</w:t>
      </w:r>
      <w:r w:rsidRPr="00864AED">
        <w:rPr>
          <w:rFonts w:ascii="Times New Roman" w:hAnsi="Times New Roman" w:cs="Times New Roman"/>
          <w:spacing w:val="2"/>
          <w:sz w:val="28"/>
          <w:szCs w:val="28"/>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75BF9" w:rsidRPr="00864AED" w:rsidRDefault="00275BF9" w:rsidP="00275BF9">
      <w:pPr>
        <w:shd w:val="clear" w:color="auto" w:fill="FFFFFF"/>
        <w:spacing w:after="0" w:line="240" w:lineRule="auto"/>
        <w:ind w:firstLine="567"/>
        <w:contextualSpacing/>
        <w:jc w:val="both"/>
        <w:textAlignment w:val="baseline"/>
        <w:rPr>
          <w:rFonts w:ascii="Times New Roman" w:hAnsi="Times New Roman" w:cs="Times New Roman"/>
          <w:spacing w:val="2"/>
          <w:sz w:val="28"/>
          <w:szCs w:val="28"/>
        </w:rPr>
      </w:pPr>
      <w:r w:rsidRPr="00864AED">
        <w:rPr>
          <w:rFonts w:ascii="Times New Roman" w:hAnsi="Times New Roman" w:cs="Times New Roman"/>
          <w:spacing w:val="2"/>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275BF9" w:rsidRPr="00864AED" w:rsidRDefault="00275BF9" w:rsidP="00275BF9">
      <w:pPr>
        <w:shd w:val="clear" w:color="auto" w:fill="FFFFFF"/>
        <w:spacing w:after="0" w:line="240" w:lineRule="auto"/>
        <w:ind w:firstLine="567"/>
        <w:contextualSpacing/>
        <w:jc w:val="both"/>
        <w:textAlignment w:val="baseline"/>
        <w:rPr>
          <w:rFonts w:ascii="Times New Roman" w:hAnsi="Times New Roman" w:cs="Times New Roman"/>
          <w:spacing w:val="2"/>
          <w:sz w:val="28"/>
          <w:szCs w:val="28"/>
        </w:rPr>
      </w:pPr>
      <w:r w:rsidRPr="00864AED">
        <w:rPr>
          <w:rFonts w:ascii="Times New Roman" w:hAnsi="Times New Roman" w:cs="Times New Roman"/>
          <w:spacing w:val="2"/>
          <w:sz w:val="28"/>
          <w:szCs w:val="28"/>
        </w:rPr>
        <w:t xml:space="preserve">2. Признание по решению суда </w:t>
      </w:r>
      <w:r w:rsidRPr="00864AED">
        <w:rPr>
          <w:rFonts w:ascii="Times New Roman" w:hAnsi="Times New Roman" w:cs="Times New Roman"/>
          <w:sz w:val="28"/>
          <w:szCs w:val="28"/>
        </w:rPr>
        <w:t>Закона Республики Татарстан от 31 января 2005 года № 10-ЗРТ «Об установлении границ территорий и статусе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и муниципальных образований в его составе» .</w:t>
      </w:r>
      <w:r w:rsidRPr="00864AED">
        <w:rPr>
          <w:rFonts w:ascii="Times New Roman" w:hAnsi="Times New Roman" w:cs="Times New Roman"/>
          <w:spacing w:val="2"/>
          <w:sz w:val="28"/>
          <w:szCs w:val="28"/>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lastRenderedPageBreak/>
        <w:t>Глава XI</w:t>
      </w:r>
      <w:r w:rsidRPr="00864AED">
        <w:rPr>
          <w:rFonts w:ascii="Times New Roman" w:hAnsi="Times New Roman" w:cs="Times New Roman"/>
          <w:b/>
          <w:bCs/>
          <w:sz w:val="28"/>
          <w:szCs w:val="28"/>
          <w:lang w:val="en-US"/>
        </w:rPr>
        <w:t>II</w:t>
      </w:r>
      <w:r w:rsidRPr="00864AED">
        <w:rPr>
          <w:rFonts w:ascii="Times New Roman" w:hAnsi="Times New Roman" w:cs="Times New Roman"/>
          <w:b/>
          <w:bCs/>
          <w:sz w:val="28"/>
          <w:szCs w:val="28"/>
        </w:rPr>
        <w:t>. ЭКОНОМИЧЕСКАЯ ОСНОВА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79. Экономическая основа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80. Муниципальное имущество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5" w:name="sub_5001"/>
      <w:r w:rsidRPr="00864AED">
        <w:rPr>
          <w:rFonts w:ascii="Times New Roman" w:hAnsi="Times New Roman" w:cs="Times New Roman"/>
          <w:sz w:val="28"/>
          <w:szCs w:val="28"/>
        </w:rPr>
        <w:t>1. В собственности района может находиться:</w:t>
      </w:r>
    </w:p>
    <w:bookmarkEnd w:id="5"/>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имущество, предназначенное для решения установленных статьей 6 настоящего Устава </w:t>
      </w:r>
      <w:hyperlink w:anchor="sub_20110" w:history="1">
        <w:r w:rsidRPr="00864AED">
          <w:rPr>
            <w:rFonts w:ascii="Times New Roman" w:hAnsi="Times New Roman" w:cs="Times New Roman"/>
            <w:sz w:val="28"/>
            <w:szCs w:val="28"/>
          </w:rPr>
          <w:t>вопросов местного значения</w:t>
        </w:r>
      </w:hyperlink>
      <w:r w:rsidRPr="00864AED">
        <w:rPr>
          <w:rFonts w:ascii="Times New Roman" w:hAnsi="Times New Roman" w:cs="Times New Roman"/>
          <w:sz w:val="28"/>
          <w:szCs w:val="28"/>
        </w:rPr>
        <w:t xml:space="preserve"> района;</w:t>
      </w:r>
      <w:r w:rsidRPr="00864AED">
        <w:rPr>
          <w:rFonts w:ascii="Times New Roman" w:hAnsi="Times New Roman" w:cs="Times New Roman"/>
          <w:bCs/>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864AED">
          <w:rPr>
            <w:rFonts w:ascii="Times New Roman" w:hAnsi="Times New Roman" w:cs="Times New Roman"/>
            <w:sz w:val="28"/>
            <w:szCs w:val="28"/>
          </w:rPr>
          <w:t>частью 4 статьи 15</w:t>
        </w:r>
      </w:hyperlink>
      <w:r w:rsidRPr="00864AED">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r w:rsidRPr="00864AED">
        <w:rPr>
          <w:rFonts w:ascii="Times New Roman" w:hAnsi="Times New Roman" w:cs="Times New Roman"/>
          <w:bCs/>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6" w:name="sub_500103"/>
      <w:r w:rsidRPr="00864AED">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6"/>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864AED">
          <w:rPr>
            <w:rFonts w:ascii="Times New Roman" w:hAnsi="Times New Roman" w:cs="Times New Roman"/>
            <w:sz w:val="28"/>
            <w:szCs w:val="28"/>
          </w:rPr>
          <w:t>частями 1</w:t>
        </w:r>
      </w:hyperlink>
      <w:r w:rsidRPr="00864AED">
        <w:rPr>
          <w:rFonts w:ascii="Times New Roman" w:hAnsi="Times New Roman" w:cs="Times New Roman"/>
          <w:sz w:val="28"/>
          <w:szCs w:val="28"/>
        </w:rPr>
        <w:t xml:space="preserve"> и </w:t>
      </w:r>
      <w:hyperlink w:anchor="sub_17011" w:history="1">
        <w:r w:rsidRPr="00864AED">
          <w:rPr>
            <w:rFonts w:ascii="Times New Roman" w:hAnsi="Times New Roman" w:cs="Times New Roman"/>
            <w:sz w:val="28"/>
            <w:szCs w:val="28"/>
          </w:rPr>
          <w:t>1.1 статьи 17</w:t>
        </w:r>
      </w:hyperlink>
      <w:r w:rsidRPr="00864AED">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В случаях возникновения у района права собственности на имущество, не соответствующее требованиям </w:t>
      </w:r>
      <w:hyperlink w:anchor="sub_5001" w:history="1">
        <w:r w:rsidRPr="00864AED">
          <w:rPr>
            <w:rFonts w:ascii="Times New Roman" w:hAnsi="Times New Roman" w:cs="Times New Roman"/>
            <w:sz w:val="28"/>
            <w:szCs w:val="28"/>
          </w:rPr>
          <w:t>части 1</w:t>
        </w:r>
      </w:hyperlink>
      <w:r w:rsidRPr="00864AED">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81. Владение, пользование и распоряжение муниципальным имуществом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Органы местного самоуправления района вправе передавать муниципальное имущество во временное или в постоянное пользование физическим и юридическим </w:t>
      </w:r>
      <w:r w:rsidRPr="00864AED">
        <w:rPr>
          <w:rFonts w:ascii="Times New Roman" w:hAnsi="Times New Roman" w:cs="Times New Roman"/>
          <w:sz w:val="28"/>
          <w:szCs w:val="28"/>
        </w:rPr>
        <w:lastRenderedPageBreak/>
        <w:t>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45" w:history="1">
        <w:r w:rsidRPr="00864AED">
          <w:rPr>
            <w:rFonts w:ascii="Times New Roman" w:hAnsi="Times New Roman" w:cs="Times New Roman"/>
            <w:sz w:val="28"/>
            <w:szCs w:val="28"/>
          </w:rPr>
          <w:t>законами</w:t>
        </w:r>
      </w:hyperlink>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Доходы от использования и приватизации муниципального имущества поступают в местные бюджеты.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82. Муниципальные предприятия, учреждения и хозяйственные общества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3. Органы местного самоуправления района от имени района </w:t>
      </w:r>
      <w:proofErr w:type="spellStart"/>
      <w:r w:rsidRPr="00864AED">
        <w:rPr>
          <w:rFonts w:ascii="Times New Roman" w:hAnsi="Times New Roman" w:cs="Times New Roman"/>
          <w:sz w:val="28"/>
          <w:szCs w:val="28"/>
        </w:rPr>
        <w:t>субсидиарно</w:t>
      </w:r>
      <w:proofErr w:type="spellEnd"/>
      <w:r w:rsidRPr="00864AED">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83.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w:t>
      </w:r>
      <w:r w:rsidRPr="00864AED">
        <w:rPr>
          <w:rFonts w:ascii="Times New Roman" w:hAnsi="Times New Roman" w:cs="Times New Roman"/>
          <w:b/>
          <w:bCs/>
          <w:sz w:val="28"/>
          <w:szCs w:val="28"/>
          <w:lang w:val="en-US"/>
        </w:rPr>
        <w:t>I</w:t>
      </w:r>
      <w:r w:rsidRPr="00864AED">
        <w:rPr>
          <w:rFonts w:ascii="Times New Roman" w:hAnsi="Times New Roman" w:cs="Times New Roman"/>
          <w:b/>
          <w:bCs/>
          <w:sz w:val="28"/>
          <w:szCs w:val="28"/>
        </w:rPr>
        <w:t>V. ФИНАНСОВАЯ ОСНОВА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84. Бюджет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Район имеет собственный </w:t>
      </w:r>
      <w:r w:rsidRPr="00864AED">
        <w:rPr>
          <w:rFonts w:ascii="Times New Roman" w:hAnsi="Times New Roman" w:cs="Times New Roman"/>
          <w:b/>
          <w:sz w:val="28"/>
          <w:szCs w:val="28"/>
        </w:rPr>
        <w:t>бюджет</w:t>
      </w:r>
      <w:r w:rsidRPr="00864AED">
        <w:rPr>
          <w:rStyle w:val="10"/>
          <w:rFonts w:eastAsiaTheme="minorEastAsia"/>
          <w:b w:val="0"/>
          <w:spacing w:val="2"/>
          <w:sz w:val="28"/>
          <w:szCs w:val="28"/>
          <w:shd w:val="clear" w:color="auto" w:fill="FFFFFF"/>
        </w:rPr>
        <w:t xml:space="preserve"> </w:t>
      </w:r>
      <w:r w:rsidRPr="00864AED">
        <w:rPr>
          <w:rStyle w:val="apple-converted-space"/>
          <w:rFonts w:ascii="Times New Roman" w:hAnsi="Times New Roman" w:cs="Times New Roman"/>
          <w:b/>
          <w:spacing w:val="2"/>
          <w:sz w:val="28"/>
          <w:szCs w:val="28"/>
          <w:shd w:val="clear" w:color="auto" w:fill="FFFFFF"/>
        </w:rPr>
        <w:t> </w:t>
      </w:r>
      <w:r w:rsidRPr="00864AED">
        <w:rPr>
          <w:rFonts w:ascii="Times New Roman" w:hAnsi="Times New Roman" w:cs="Times New Roman"/>
          <w:b/>
          <w:spacing w:val="2"/>
          <w:sz w:val="28"/>
          <w:szCs w:val="28"/>
          <w:shd w:val="clear" w:color="auto" w:fill="FFFFFF"/>
        </w:rPr>
        <w:t>(местный бюджет)</w:t>
      </w:r>
      <w:r w:rsidRPr="00864AED">
        <w:rPr>
          <w:rFonts w:ascii="Times New Roman" w:hAnsi="Times New Roman" w:cs="Times New Roman"/>
          <w:b/>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Бюджет района разрабатывается и утверждается в форме нормативного правового акта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w:t>
      </w:r>
      <w:r w:rsidRPr="00864AED">
        <w:rPr>
          <w:rFonts w:ascii="Times New Roman" w:hAnsi="Times New Roman" w:cs="Times New Roman"/>
          <w:sz w:val="28"/>
          <w:szCs w:val="28"/>
        </w:rPr>
        <w:lastRenderedPageBreak/>
        <w:t>Республики Татарстан, а также осуществляемые за счет указанных доходов и субвенций соответствующие расходы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85. Бюджетный процесс в районе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Формирование, утверждение, исполнение бюджета района и контроль за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Составление проекта бюджета района осуществляется МКУ «Финансово-бюджетная палата Алькеевского муниципального района РТ»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Правовые акты Совета района о внесении изменений в правовые акты о местных налогах,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 год и плановый период.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w:t>
      </w:r>
      <w:r w:rsidRPr="00864AED">
        <w:rPr>
          <w:rStyle w:val="blk3"/>
          <w:rFonts w:ascii="Times New Roman" w:hAnsi="Times New Roman" w:cs="Times New Roman"/>
          <w:sz w:val="28"/>
          <w:szCs w:val="28"/>
        </w:rPr>
        <w:t xml:space="preserve">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w:t>
      </w:r>
      <w:proofErr w:type="spellStart"/>
      <w:r w:rsidRPr="00864AED">
        <w:rPr>
          <w:rStyle w:val="blk3"/>
          <w:rFonts w:ascii="Times New Roman" w:hAnsi="Times New Roman" w:cs="Times New Roman"/>
          <w:sz w:val="28"/>
          <w:szCs w:val="28"/>
        </w:rPr>
        <w:t>очередной</w:t>
      </w:r>
      <w:proofErr w:type="spellEnd"/>
      <w:r w:rsidRPr="00864AED">
        <w:rPr>
          <w:rStyle w:val="blk3"/>
          <w:rFonts w:ascii="Times New Roman" w:hAnsi="Times New Roman" w:cs="Times New Roman"/>
          <w:sz w:val="28"/>
          <w:szCs w:val="28"/>
        </w:rPr>
        <w:t xml:space="preserve">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 не ранее 1 января года, следующего за очередным финансовым годом.(дополнительно)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Алькеевского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b/>
          <w:sz w:val="28"/>
          <w:szCs w:val="28"/>
          <w:highlight w:val="yellow"/>
        </w:rPr>
      </w:pPr>
      <w:r w:rsidRPr="00864AED">
        <w:rPr>
          <w:rFonts w:ascii="Times New Roman" w:hAnsi="Times New Roman" w:cs="Times New Roman"/>
          <w:sz w:val="28"/>
          <w:szCs w:val="28"/>
        </w:rPr>
        <w:lastRenderedPageBreak/>
        <w:t>7. Составление проекта бюджета района на очередной финансовый год и плановый период основывается 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w:t>
      </w:r>
      <w:r w:rsidR="00C84A09" w:rsidRPr="00864AED">
        <w:rPr>
          <w:rFonts w:ascii="Times New Roman" w:hAnsi="Times New Roman" w:cs="Times New Roman"/>
          <w:sz w:val="28"/>
          <w:szCs w:val="28"/>
        </w:rPr>
        <w:t>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основных направлениях бюджетной политики и основных направлениях налоговой политики;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основных направлениях </w:t>
      </w:r>
      <w:proofErr w:type="spellStart"/>
      <w:r w:rsidRPr="00864AED">
        <w:rPr>
          <w:rFonts w:ascii="Times New Roman" w:hAnsi="Times New Roman" w:cs="Times New Roman"/>
          <w:sz w:val="28"/>
          <w:szCs w:val="28"/>
        </w:rPr>
        <w:t>таможенно-тарифной</w:t>
      </w:r>
      <w:proofErr w:type="spellEnd"/>
      <w:r w:rsidRPr="00864AED">
        <w:rPr>
          <w:rFonts w:ascii="Times New Roman" w:hAnsi="Times New Roman" w:cs="Times New Roman"/>
          <w:sz w:val="28"/>
          <w:szCs w:val="28"/>
        </w:rPr>
        <w:t xml:space="preserve"> политики Российской Федерации;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прогнозе социально-экономического развития;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бюджетном прогнозе (проекте бюджетного прогноза, проекте изменений бюджетного про</w:t>
      </w:r>
      <w:r w:rsidR="00C84A09" w:rsidRPr="00864AED">
        <w:rPr>
          <w:rFonts w:ascii="Times New Roman" w:hAnsi="Times New Roman" w:cs="Times New Roman"/>
          <w:sz w:val="28"/>
          <w:szCs w:val="28"/>
        </w:rPr>
        <w:t xml:space="preserve">гноза) на долгосрочный период;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муниципальных программах (проектах муниципальных программ, проектах </w:t>
      </w:r>
      <w:r w:rsidR="00C84A09" w:rsidRPr="00864AED">
        <w:rPr>
          <w:rFonts w:ascii="Times New Roman" w:hAnsi="Times New Roman" w:cs="Times New Roman"/>
          <w:sz w:val="28"/>
          <w:szCs w:val="28"/>
        </w:rPr>
        <w:t xml:space="preserve">изменений указанных программ).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 решении о бюджете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864AED">
        <w:rPr>
          <w:rFonts w:ascii="Times New Roman" w:hAnsi="Times New Roman" w:cs="Times New Roman"/>
          <w:sz w:val="28"/>
          <w:szCs w:val="28"/>
        </w:rPr>
        <w:t>профицит</w:t>
      </w:r>
      <w:proofErr w:type="spellEnd"/>
      <w:r w:rsidRPr="00864AED">
        <w:rPr>
          <w:rFonts w:ascii="Times New Roman" w:hAnsi="Times New Roman" w:cs="Times New Roman"/>
          <w:sz w:val="28"/>
          <w:szCs w:val="28"/>
        </w:rPr>
        <w:t>)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7" w:name="sub_184123"/>
      <w:r w:rsidRPr="00864AED">
        <w:rPr>
          <w:rFonts w:ascii="Times New Roman" w:hAnsi="Times New Roman" w:cs="Times New Roman"/>
          <w:sz w:val="28"/>
          <w:szCs w:val="28"/>
        </w:rPr>
        <w:t>В решении Совета района о бюджете района должны содержаться нормативы распределения доходов между бюджетами сельских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bookmarkEnd w:id="7"/>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w:t>
      </w:r>
      <w:r w:rsidRPr="00864AED">
        <w:rPr>
          <w:rFonts w:ascii="Times New Roman" w:eastAsia="Calibri" w:hAnsi="Times New Roman" w:cs="Times New Roman"/>
          <w:sz w:val="28"/>
          <w:szCs w:val="28"/>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 xml:space="preserve">10. Решением о </w:t>
      </w:r>
      <w:r w:rsidR="00C84A09" w:rsidRPr="00864AED">
        <w:rPr>
          <w:rFonts w:ascii="Times New Roman" w:hAnsi="Times New Roman" w:cs="Times New Roman"/>
          <w:sz w:val="28"/>
          <w:szCs w:val="28"/>
        </w:rPr>
        <w:t xml:space="preserve">бюджете района устанавливаются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перечень главных администраторов доходов бюджета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перечень главных администраторов источников финансирования дефицита бюджета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864AED">
        <w:rPr>
          <w:rFonts w:ascii="Times New Roman" w:hAnsi="Times New Roman" w:cs="Times New Roman"/>
          <w:sz w:val="28"/>
          <w:szCs w:val="28"/>
        </w:rPr>
        <w:t>непрограммным</w:t>
      </w:r>
      <w:proofErr w:type="spellEnd"/>
      <w:r w:rsidRPr="00864AED">
        <w:rPr>
          <w:rFonts w:ascii="Times New Roman" w:hAnsi="Times New Roman" w:cs="Times New Roman"/>
          <w:sz w:val="28"/>
          <w:szCs w:val="28"/>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864AED">
        <w:rPr>
          <w:rFonts w:ascii="Times New Roman" w:hAnsi="Times New Roman" w:cs="Times New Roman"/>
          <w:sz w:val="28"/>
          <w:szCs w:val="28"/>
        </w:rPr>
        <w:t>непрограммным</w:t>
      </w:r>
      <w:proofErr w:type="spellEnd"/>
      <w:r w:rsidRPr="00864AED">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Алькеевского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ведомственная структура расходов бюджета на очередной финансовый год и плановый период;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lastRenderedPageBreak/>
        <w:t>общий объем бюджетных ассигнований, направляемых на исполнение публичных нормативных обязательств;</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75BF9" w:rsidRPr="00864AED" w:rsidRDefault="00275BF9" w:rsidP="00275BF9">
      <w:pPr>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источники финансирования дефицита бюджета района на очередной финансовый год и плановый период;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Алькеевского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13. Проект бюджет района до его представления в Совет района подлежит </w:t>
      </w:r>
      <w:proofErr w:type="spellStart"/>
      <w:r w:rsidRPr="00864AED">
        <w:rPr>
          <w:rFonts w:ascii="Times New Roman" w:hAnsi="Times New Roman" w:cs="Times New Roman"/>
          <w:sz w:val="28"/>
          <w:szCs w:val="28"/>
        </w:rPr>
        <w:t>финансово-экономоческой</w:t>
      </w:r>
      <w:proofErr w:type="spellEnd"/>
      <w:r w:rsidRPr="00864AED">
        <w:rPr>
          <w:rFonts w:ascii="Times New Roman" w:hAnsi="Times New Roman" w:cs="Times New Roman"/>
          <w:sz w:val="28"/>
          <w:szCs w:val="28"/>
        </w:rPr>
        <w:t xml:space="preserve"> экспертизе. Экспертиза проекта бюджета района осуществляется Контроль- счетной палатой в порядке, установленном муниципальным правовым актом Совета района, с соблюдением требований Бюджетного кодекса Российской Федерации и с учетом особенностей, установленных федеральными законами. По результатам проведения экспертизы Контрольно- счетной палатой подготавливается заключение по проекту решения о бюджете с указанием недостатков данного проекта в случае  их выявления.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Исполнительный комитет района вносит на рассмотрение Совета района проект решения о бюджете района в срок не позднее 15 ноября текущего года.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14.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15.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Решение о бюджете района подлежит официальному опубликованию не позднее десяти дней после его подписания в установленном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19. Расходы бюджета района осуществляются в формах, предусмотренных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21. Бюджетные инвестиции в объекты муниципальной собственности осуществляются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both"/>
        <w:outlineLvl w:val="0"/>
        <w:rPr>
          <w:rFonts w:ascii="Times New Roman" w:hAnsi="Times New Roman" w:cs="Times New Roman"/>
          <w:b/>
          <w:bCs/>
          <w:sz w:val="28"/>
          <w:szCs w:val="28"/>
        </w:rPr>
      </w:pPr>
      <w:r w:rsidRPr="00864AED">
        <w:rPr>
          <w:rFonts w:ascii="Times New Roman" w:hAnsi="Times New Roman" w:cs="Times New Roman"/>
          <w:b/>
          <w:bCs/>
          <w:sz w:val="28"/>
          <w:szCs w:val="28"/>
        </w:rPr>
        <w:t>Статья 86. Закупки для обеспечения муниципальных нужд</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87. Средства самообложения граждан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Вопросы введения и использования, указанных в пункте 1 настоящей статьи разовых платежей граждан решаются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88. Муниципальные заимствования (муниципальный долг)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Район в целях финансирования дефицита бюджета района и погашения долговых обязательств вправе осуществлять муниципальные внутренние заимствования путем выпуска </w:t>
      </w:r>
      <w:hyperlink r:id="rId46" w:history="1">
        <w:r w:rsidRPr="00864AED">
          <w:rPr>
            <w:rFonts w:ascii="Times New Roman" w:hAnsi="Times New Roman" w:cs="Times New Roman"/>
            <w:sz w:val="28"/>
            <w:szCs w:val="28"/>
          </w:rPr>
          <w:t>ценных бумаг</w:t>
        </w:r>
      </w:hyperlink>
      <w:r w:rsidRPr="00864AED">
        <w:rPr>
          <w:rFonts w:ascii="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w:t>
      </w:r>
      <w:r w:rsidRPr="00864AED">
        <w:rPr>
          <w:rFonts w:ascii="Times New Roman" w:hAnsi="Times New Roman" w:cs="Times New Roman"/>
          <w:sz w:val="28"/>
          <w:szCs w:val="28"/>
        </w:rPr>
        <w:lastRenderedPageBreak/>
        <w:t xml:space="preserve">Федерации и от кредитных организаций, по которым возникают муниципальные долговые обязательства, в соответствии с Бюджетным </w:t>
      </w:r>
      <w:hyperlink r:id="rId47" w:history="1">
        <w:r w:rsidRPr="00864AED">
          <w:rPr>
            <w:rFonts w:ascii="Times New Roman" w:hAnsi="Times New Roman" w:cs="Times New Roman"/>
            <w:sz w:val="28"/>
            <w:szCs w:val="28"/>
          </w:rPr>
          <w:t>кодексом</w:t>
        </w:r>
      </w:hyperlink>
      <w:r w:rsidRPr="00864AED">
        <w:rPr>
          <w:rFonts w:ascii="Times New Roman" w:hAnsi="Times New Roman" w:cs="Times New Roman"/>
          <w:sz w:val="28"/>
          <w:szCs w:val="28"/>
        </w:rPr>
        <w:t xml:space="preserve"> Российской Федерации и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89. Исполнение местного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Исполнение местного бюджета района осуществляется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Бюджет района исполняется на основе единства кассы и подведомственности расходов.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Кассовое обслуживание исполнения бюджета района, открытие и ведение лицевых счетов получателей средств бюджета района осуществляется в порядке, установленном законодательством Российской Федерации 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sidRPr="00864AED">
        <w:rPr>
          <w:rFonts w:ascii="Times New Roman" w:hAnsi="Times New Roman" w:cs="Times New Roman"/>
          <w:sz w:val="28"/>
          <w:szCs w:val="28"/>
        </w:rPr>
        <w:t>4. Исполнение бюджета района организуется на основе сводной бюджетной росписи района и кассового плана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90. Бюджетная отчетность. Годовой отчет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Бюджетная отчетность района является годовой.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Годовой отчет об исполнении бюджета района подлежит утверждению решением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r w:rsidRPr="00864AED">
        <w:rPr>
          <w:rFonts w:ascii="Times New Roman" w:eastAsia="Calibri"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Ежегодно не позднее 1 мая текущего финансового года Исполнительный комитет района представляет в Совет района годовой отчет об исполнении бюджета </w:t>
      </w:r>
      <w:r w:rsidRPr="00864AED">
        <w:rPr>
          <w:rFonts w:ascii="Times New Roman" w:hAnsi="Times New Roman" w:cs="Times New Roman"/>
          <w:sz w:val="28"/>
          <w:szCs w:val="28"/>
        </w:rPr>
        <w:lastRenderedPageBreak/>
        <w:t>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xml:space="preserve">9.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w:t>
      </w:r>
      <w:r w:rsidRPr="00864AED">
        <w:rPr>
          <w:rFonts w:ascii="Times New Roman" w:hAnsi="Times New Roman" w:cs="Times New Roman"/>
          <w:sz w:val="28"/>
          <w:szCs w:val="28"/>
        </w:rPr>
        <w:t>(</w:t>
      </w:r>
      <w:proofErr w:type="spellStart"/>
      <w:r w:rsidRPr="00864AED">
        <w:rPr>
          <w:rFonts w:ascii="Times New Roman" w:hAnsi="Times New Roman" w:cs="Times New Roman"/>
          <w:sz w:val="28"/>
          <w:szCs w:val="28"/>
        </w:rPr>
        <w:t>профицита</w:t>
      </w:r>
      <w:proofErr w:type="spellEnd"/>
      <w:r w:rsidRPr="00864AED">
        <w:rPr>
          <w:rFonts w:ascii="Times New Roman" w:hAnsi="Times New Roman" w:cs="Times New Roman"/>
          <w:sz w:val="28"/>
          <w:szCs w:val="28"/>
        </w:rPr>
        <w:t>)</w:t>
      </w:r>
      <w:r w:rsidRPr="00864AED">
        <w:rPr>
          <w:rFonts w:ascii="Times New Roman" w:eastAsia="Calibri" w:hAnsi="Times New Roman" w:cs="Times New Roman"/>
          <w:sz w:val="28"/>
          <w:szCs w:val="28"/>
        </w:rPr>
        <w:t xml:space="preserve">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Отдельными приложениями к решению Совета района об исполнении бюджета района за отчетный финансовый год утверждаются показатели: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доходов бюджета района по кодам классификации доходов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доходов бюджета района по кодам видов доходов, подвидов доходов, классификации операций сектора муниципального управления, относящихся к доходам бюджета;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расходов бюджета района по ведомственной структуре расходов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расходов бюджета района по разделам и подразделам классификации расходов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источников финансирования дефицита бюджета района по кодам классификации источников финансирования дефицита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источников финансирования дефицита бюджета района по кодам групп, подгрупп, статей, видов источников финансирования дефицита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классификации операций сектора государственного управления, относящихся к источникам финансирования дефицита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Решением об исполнении бюджета района также утверждаются иные показатели, установленные соответственно Бюджетным кодексом Российской Федерации и принятыми в соответствии с ним Бюджетным кодексом Республики Татарстан</w:t>
      </w:r>
      <w:r w:rsidRPr="00864AED">
        <w:rPr>
          <w:rFonts w:ascii="Times New Roman" w:hAnsi="Times New Roman" w:cs="Times New Roman"/>
          <w:sz w:val="28"/>
          <w:szCs w:val="28"/>
        </w:rPr>
        <w:t xml:space="preserve">, </w:t>
      </w:r>
      <w:r w:rsidRPr="00864AED">
        <w:rPr>
          <w:rFonts w:ascii="Times New Roman" w:eastAsia="Calibri" w:hAnsi="Times New Roman" w:cs="Times New Roman"/>
          <w:sz w:val="28"/>
          <w:szCs w:val="28"/>
        </w:rPr>
        <w:t>законом Республики Татарстан, муниципальным правовым актом Совета района для решения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120AFF"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9</w:t>
      </w:r>
      <w:r w:rsidR="00275BF9" w:rsidRPr="00864AED">
        <w:rPr>
          <w:rFonts w:ascii="Times New Roman" w:hAnsi="Times New Roman" w:cs="Times New Roman"/>
          <w:b/>
          <w:bCs/>
          <w:sz w:val="28"/>
          <w:szCs w:val="28"/>
        </w:rPr>
        <w:t>1. Муниципальный финансовый контроль</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w:t>
      </w:r>
      <w:r w:rsidRPr="00864AED">
        <w:rPr>
          <w:rFonts w:ascii="Times New Roman" w:eastAsia="Calibri" w:hAnsi="Times New Roman" w:cs="Times New Roman"/>
          <w:sz w:val="28"/>
          <w:szCs w:val="28"/>
        </w:rPr>
        <w:lastRenderedPageBreak/>
        <w:t>финансового контроля, являющихся органами (должностными лицами)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rsidR="00864AED" w:rsidRPr="00864AED" w:rsidRDefault="00864AED"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XV. ПРИНЯТИЕ УСТАВА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ВНЕСЕНИЕ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92. Порядок подготовки проекта Устава района, внесения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прокурором Алькеевского района, органами территориального общественного самоуправления, инициативными группами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Проект Устава района, проект решения Совета района о внесении изменений в настоящий Устав не позднее чем за 30 дней до дня рассмотрения Советом района вопроса о принятии Устава района, решения Совета района о внесении изменений в настоящий Устав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района, а также порядка участия граждан в его обсуждении в случае, если указанные изменения вносятся в целях приведения Устава района в соответствие с Конституцией Российской Федерации,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93. Порядок принятия Устава района, внесения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правотворческой инициативы для внесения поправок.</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94. Порядок вступления в силу Устава района, решения о внесении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Изменения, внесенные в настоящий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p w:rsidR="00275BF9" w:rsidRDefault="00275BF9"/>
    <w:sectPr w:rsidR="00275BF9" w:rsidSect="00C84A09">
      <w:pgSz w:w="11906" w:h="16838"/>
      <w:pgMar w:top="567"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70610"/>
    <w:multiLevelType w:val="multilevel"/>
    <w:tmpl w:val="894E2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6587AB0"/>
    <w:multiLevelType w:val="hybridMultilevel"/>
    <w:tmpl w:val="2EC47CC4"/>
    <w:lvl w:ilvl="0" w:tplc="78BEB5F0">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583A62BC"/>
    <w:multiLevelType w:val="hybridMultilevel"/>
    <w:tmpl w:val="02DE67B8"/>
    <w:lvl w:ilvl="0" w:tplc="B45CC8A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BE570B2"/>
    <w:multiLevelType w:val="hybridMultilevel"/>
    <w:tmpl w:val="1ED082AE"/>
    <w:lvl w:ilvl="0" w:tplc="48D8D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75BF9"/>
    <w:rsid w:val="00120AFF"/>
    <w:rsid w:val="00275BF9"/>
    <w:rsid w:val="004F59AA"/>
    <w:rsid w:val="005845E8"/>
    <w:rsid w:val="00744D2D"/>
    <w:rsid w:val="00802ADE"/>
    <w:rsid w:val="00864AED"/>
    <w:rsid w:val="00912CF6"/>
    <w:rsid w:val="00B616CE"/>
    <w:rsid w:val="00C84A09"/>
    <w:rsid w:val="00CC56F3"/>
    <w:rsid w:val="00D566E8"/>
    <w:rsid w:val="00F02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12CF6"/>
  </w:style>
  <w:style w:type="paragraph" w:styleId="1">
    <w:name w:val="heading 1"/>
    <w:basedOn w:val="a0"/>
    <w:next w:val="a0"/>
    <w:link w:val="10"/>
    <w:qFormat/>
    <w:rsid w:val="00275BF9"/>
    <w:pPr>
      <w:keepNext/>
      <w:overflowPunct w:val="0"/>
      <w:autoSpaceDE w:val="0"/>
      <w:autoSpaceDN w:val="0"/>
      <w:adjustRightInd w:val="0"/>
      <w:spacing w:after="0" w:line="240" w:lineRule="auto"/>
      <w:ind w:left="705"/>
      <w:jc w:val="center"/>
      <w:textAlignment w:val="baseline"/>
      <w:outlineLvl w:val="0"/>
    </w:pPr>
    <w:rPr>
      <w:rFonts w:ascii="Times New Roman" w:eastAsia="Times New Roman" w:hAnsi="Times New Roman" w:cs="Times New Roman"/>
      <w:b/>
      <w:sz w:val="32"/>
      <w:szCs w:val="20"/>
    </w:rPr>
  </w:style>
  <w:style w:type="paragraph" w:styleId="2">
    <w:name w:val="heading 2"/>
    <w:basedOn w:val="a0"/>
    <w:next w:val="a0"/>
    <w:link w:val="20"/>
    <w:qFormat/>
    <w:rsid w:val="00275BF9"/>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0"/>
    <w:next w:val="a0"/>
    <w:link w:val="30"/>
    <w:qFormat/>
    <w:rsid w:val="00275BF9"/>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275BF9"/>
    <w:pPr>
      <w:keepNext/>
      <w:spacing w:after="0" w:line="240" w:lineRule="auto"/>
      <w:jc w:val="center"/>
      <w:outlineLvl w:val="3"/>
    </w:pPr>
    <w:rPr>
      <w:rFonts w:ascii="Times New Roman" w:eastAsia="Times New Roman" w:hAnsi="Times New Roman" w:cs="Times New Roman"/>
      <w:b/>
      <w:sz w:val="28"/>
      <w:szCs w:val="28"/>
    </w:rPr>
  </w:style>
  <w:style w:type="paragraph" w:styleId="5">
    <w:name w:val="heading 5"/>
    <w:basedOn w:val="a0"/>
    <w:next w:val="a0"/>
    <w:link w:val="50"/>
    <w:qFormat/>
    <w:rsid w:val="00275BF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275BF9"/>
    <w:pPr>
      <w:keepNext/>
      <w:spacing w:after="0" w:line="240" w:lineRule="auto"/>
      <w:ind w:firstLine="709"/>
      <w:jc w:val="both"/>
      <w:outlineLvl w:val="5"/>
    </w:pPr>
    <w:rPr>
      <w:rFonts w:ascii="Times New Roman" w:eastAsia="Times New Roman" w:hAnsi="Times New Roman"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75BF9"/>
    <w:pPr>
      <w:widowControl w:val="0"/>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1"/>
    <w:link w:val="1"/>
    <w:rsid w:val="00275BF9"/>
    <w:rPr>
      <w:rFonts w:ascii="Times New Roman" w:eastAsia="Times New Roman" w:hAnsi="Times New Roman" w:cs="Times New Roman"/>
      <w:b/>
      <w:sz w:val="32"/>
      <w:szCs w:val="20"/>
    </w:rPr>
  </w:style>
  <w:style w:type="character" w:customStyle="1" w:styleId="20">
    <w:name w:val="Заголовок 2 Знак"/>
    <w:basedOn w:val="a1"/>
    <w:link w:val="2"/>
    <w:rsid w:val="00275BF9"/>
    <w:rPr>
      <w:rFonts w:ascii="Times New Roman" w:eastAsia="Times New Roman" w:hAnsi="Times New Roman" w:cs="Times New Roman"/>
      <w:sz w:val="28"/>
      <w:szCs w:val="20"/>
    </w:rPr>
  </w:style>
  <w:style w:type="character" w:customStyle="1" w:styleId="30">
    <w:name w:val="Заголовок 3 Знак"/>
    <w:basedOn w:val="a1"/>
    <w:link w:val="3"/>
    <w:rsid w:val="00275BF9"/>
    <w:rPr>
      <w:rFonts w:ascii="Arial" w:eastAsia="Times New Roman" w:hAnsi="Arial" w:cs="Arial"/>
      <w:b/>
      <w:bCs/>
      <w:sz w:val="26"/>
      <w:szCs w:val="26"/>
    </w:rPr>
  </w:style>
  <w:style w:type="character" w:customStyle="1" w:styleId="40">
    <w:name w:val="Заголовок 4 Знак"/>
    <w:basedOn w:val="a1"/>
    <w:link w:val="4"/>
    <w:rsid w:val="00275BF9"/>
    <w:rPr>
      <w:rFonts w:ascii="Times New Roman" w:eastAsia="Times New Roman" w:hAnsi="Times New Roman" w:cs="Times New Roman"/>
      <w:b/>
      <w:sz w:val="28"/>
      <w:szCs w:val="28"/>
    </w:rPr>
  </w:style>
  <w:style w:type="character" w:customStyle="1" w:styleId="50">
    <w:name w:val="Заголовок 5 Знак"/>
    <w:basedOn w:val="a1"/>
    <w:link w:val="5"/>
    <w:rsid w:val="00275BF9"/>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275BF9"/>
    <w:rPr>
      <w:rFonts w:ascii="Times New Roman" w:eastAsia="Times New Roman" w:hAnsi="Times New Roman" w:cs="Times New Roman"/>
      <w:b/>
      <w:sz w:val="28"/>
      <w:szCs w:val="24"/>
    </w:rPr>
  </w:style>
  <w:style w:type="paragraph" w:styleId="21">
    <w:name w:val="Body Text 2"/>
    <w:basedOn w:val="a0"/>
    <w:link w:val="22"/>
    <w:rsid w:val="00275BF9"/>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275BF9"/>
    <w:rPr>
      <w:rFonts w:ascii="Times New Roman" w:eastAsia="Times New Roman" w:hAnsi="Times New Roman" w:cs="Times New Roman"/>
      <w:sz w:val="24"/>
      <w:szCs w:val="24"/>
    </w:rPr>
  </w:style>
  <w:style w:type="paragraph" w:styleId="a4">
    <w:name w:val="Balloon Text"/>
    <w:basedOn w:val="a0"/>
    <w:link w:val="a5"/>
    <w:rsid w:val="00275BF9"/>
    <w:pPr>
      <w:spacing w:after="0" w:line="240" w:lineRule="auto"/>
    </w:pPr>
    <w:rPr>
      <w:rFonts w:ascii="Tahoma" w:eastAsia="Times New Roman" w:hAnsi="Tahoma" w:cs="Tahoma"/>
      <w:sz w:val="16"/>
      <w:szCs w:val="16"/>
    </w:rPr>
  </w:style>
  <w:style w:type="character" w:customStyle="1" w:styleId="a5">
    <w:name w:val="Текст выноски Знак"/>
    <w:basedOn w:val="a1"/>
    <w:link w:val="a4"/>
    <w:rsid w:val="00275BF9"/>
    <w:rPr>
      <w:rFonts w:ascii="Tahoma" w:eastAsia="Times New Roman" w:hAnsi="Tahoma" w:cs="Tahoma"/>
      <w:sz w:val="16"/>
      <w:szCs w:val="16"/>
    </w:rPr>
  </w:style>
  <w:style w:type="paragraph" w:styleId="31">
    <w:name w:val="Body Text Indent 3"/>
    <w:basedOn w:val="a0"/>
    <w:link w:val="32"/>
    <w:rsid w:val="00275BF9"/>
    <w:pPr>
      <w:spacing w:after="0" w:line="360" w:lineRule="auto"/>
      <w:ind w:firstLine="708"/>
    </w:pPr>
    <w:rPr>
      <w:rFonts w:ascii="Times New Roman" w:eastAsia="Times New Roman" w:hAnsi="Times New Roman" w:cs="Times New Roman"/>
      <w:sz w:val="28"/>
      <w:szCs w:val="28"/>
    </w:rPr>
  </w:style>
  <w:style w:type="character" w:customStyle="1" w:styleId="32">
    <w:name w:val="Основной текст с отступом 3 Знак"/>
    <w:basedOn w:val="a1"/>
    <w:link w:val="31"/>
    <w:rsid w:val="00275BF9"/>
    <w:rPr>
      <w:rFonts w:ascii="Times New Roman" w:eastAsia="Times New Roman" w:hAnsi="Times New Roman" w:cs="Times New Roman"/>
      <w:sz w:val="28"/>
      <w:szCs w:val="28"/>
    </w:rPr>
  </w:style>
  <w:style w:type="paragraph" w:styleId="a6">
    <w:name w:val="Body Text Indent"/>
    <w:basedOn w:val="a0"/>
    <w:link w:val="a7"/>
    <w:rsid w:val="00275BF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1"/>
    <w:link w:val="a6"/>
    <w:rsid w:val="00275BF9"/>
    <w:rPr>
      <w:rFonts w:ascii="Times New Roman" w:eastAsia="Times New Roman" w:hAnsi="Times New Roman" w:cs="Times New Roman"/>
      <w:sz w:val="24"/>
      <w:szCs w:val="24"/>
    </w:rPr>
  </w:style>
  <w:style w:type="paragraph" w:styleId="a8">
    <w:name w:val="Body Text"/>
    <w:basedOn w:val="a0"/>
    <w:link w:val="a9"/>
    <w:rsid w:val="00275BF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rsid w:val="00275BF9"/>
    <w:rPr>
      <w:rFonts w:ascii="Times New Roman" w:eastAsia="Times New Roman" w:hAnsi="Times New Roman" w:cs="Times New Roman"/>
      <w:sz w:val="24"/>
      <w:szCs w:val="24"/>
    </w:rPr>
  </w:style>
  <w:style w:type="paragraph" w:styleId="23">
    <w:name w:val="Body Text Indent 2"/>
    <w:basedOn w:val="a0"/>
    <w:link w:val="24"/>
    <w:rsid w:val="00275BF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275BF9"/>
    <w:rPr>
      <w:rFonts w:ascii="Times New Roman" w:eastAsia="Times New Roman" w:hAnsi="Times New Roman" w:cs="Times New Roman"/>
      <w:sz w:val="24"/>
      <w:szCs w:val="24"/>
    </w:rPr>
  </w:style>
  <w:style w:type="paragraph" w:customStyle="1" w:styleId="ConsPlusNonformat">
    <w:name w:val="ConsPlusNonformat"/>
    <w:rsid w:val="00275BF9"/>
    <w:pPr>
      <w:widowControl w:val="0"/>
      <w:spacing w:after="0" w:line="240" w:lineRule="auto"/>
    </w:pPr>
    <w:rPr>
      <w:rFonts w:ascii="Times New Roman" w:eastAsia="Times New Roman" w:hAnsi="Times New Roman" w:cs="Times New Roman"/>
      <w:sz w:val="20"/>
      <w:szCs w:val="20"/>
    </w:rPr>
  </w:style>
  <w:style w:type="paragraph" w:styleId="aa">
    <w:name w:val="Title"/>
    <w:basedOn w:val="a0"/>
    <w:link w:val="ab"/>
    <w:qFormat/>
    <w:rsid w:val="00275BF9"/>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1"/>
    <w:link w:val="aa"/>
    <w:rsid w:val="00275BF9"/>
    <w:rPr>
      <w:rFonts w:ascii="Times New Roman" w:eastAsia="Times New Roman" w:hAnsi="Times New Roman" w:cs="Times New Roman"/>
      <w:b/>
      <w:sz w:val="28"/>
      <w:szCs w:val="20"/>
    </w:rPr>
  </w:style>
  <w:style w:type="paragraph" w:styleId="ac">
    <w:name w:val="header"/>
    <w:basedOn w:val="a0"/>
    <w:link w:val="ad"/>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1"/>
    <w:link w:val="ac"/>
    <w:rsid w:val="00275BF9"/>
    <w:rPr>
      <w:rFonts w:ascii="Times New Roman" w:eastAsia="Times New Roman" w:hAnsi="Times New Roman" w:cs="Times New Roman"/>
      <w:sz w:val="20"/>
      <w:szCs w:val="20"/>
    </w:rPr>
  </w:style>
  <w:style w:type="paragraph" w:styleId="ae">
    <w:name w:val="footer"/>
    <w:basedOn w:val="a0"/>
    <w:link w:val="af"/>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275BF9"/>
    <w:rPr>
      <w:rFonts w:ascii="Times New Roman" w:eastAsia="Times New Roman" w:hAnsi="Times New Roman" w:cs="Times New Roman"/>
      <w:sz w:val="20"/>
      <w:szCs w:val="20"/>
    </w:rPr>
  </w:style>
  <w:style w:type="character" w:styleId="af0">
    <w:name w:val="page number"/>
    <w:basedOn w:val="a1"/>
    <w:rsid w:val="00275BF9"/>
  </w:style>
  <w:style w:type="paragraph" w:customStyle="1" w:styleId="ConsNormal">
    <w:name w:val="ConsNormal"/>
    <w:rsid w:val="00275BF9"/>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275BF9"/>
    <w:pPr>
      <w:widowControl w:val="0"/>
      <w:spacing w:after="0" w:line="240" w:lineRule="auto"/>
      <w:ind w:right="19772"/>
    </w:pPr>
    <w:rPr>
      <w:rFonts w:ascii="Courier New" w:eastAsia="Times New Roman" w:hAnsi="Courier New" w:cs="Times New Roman"/>
      <w:snapToGrid w:val="0"/>
      <w:sz w:val="20"/>
      <w:szCs w:val="20"/>
    </w:rPr>
  </w:style>
  <w:style w:type="paragraph" w:styleId="af1">
    <w:name w:val="Plain Text"/>
    <w:basedOn w:val="a0"/>
    <w:link w:val="af2"/>
    <w:rsid w:val="00275BF9"/>
    <w:pPr>
      <w:spacing w:before="60" w:after="0" w:line="240" w:lineRule="auto"/>
      <w:jc w:val="both"/>
    </w:pPr>
    <w:rPr>
      <w:rFonts w:ascii="Times New Roman" w:eastAsia="Times New Roman" w:hAnsi="Times New Roman" w:cs="Times New Roman"/>
      <w:sz w:val="24"/>
      <w:szCs w:val="20"/>
    </w:rPr>
  </w:style>
  <w:style w:type="character" w:customStyle="1" w:styleId="af2">
    <w:name w:val="Текст Знак"/>
    <w:basedOn w:val="a1"/>
    <w:link w:val="af1"/>
    <w:rsid w:val="00275BF9"/>
    <w:rPr>
      <w:rFonts w:ascii="Times New Roman" w:eastAsia="Times New Roman" w:hAnsi="Times New Roman" w:cs="Times New Roman"/>
      <w:sz w:val="24"/>
      <w:szCs w:val="20"/>
    </w:rPr>
  </w:style>
  <w:style w:type="paragraph" w:customStyle="1" w:styleId="af3">
    <w:name w:val="любимый"/>
    <w:basedOn w:val="a0"/>
    <w:rsid w:val="00275BF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rPr>
  </w:style>
  <w:style w:type="paragraph" w:customStyle="1" w:styleId="af4">
    <w:name w:val="любимый Знак Знак"/>
    <w:basedOn w:val="a0"/>
    <w:rsid w:val="00275BF9"/>
    <w:pPr>
      <w:tabs>
        <w:tab w:val="num" w:pos="720"/>
      </w:tabs>
      <w:autoSpaceDE w:val="0"/>
      <w:autoSpaceDN w:val="0"/>
      <w:spacing w:after="0" w:line="240" w:lineRule="auto"/>
      <w:ind w:left="720" w:hanging="720"/>
      <w:jc w:val="both"/>
    </w:pPr>
    <w:rPr>
      <w:rFonts w:ascii="Times New Roman" w:eastAsia="Times New Roman" w:hAnsi="Times New Roman" w:cs="Times New Roman"/>
      <w:sz w:val="24"/>
      <w:szCs w:val="28"/>
    </w:rPr>
  </w:style>
  <w:style w:type="paragraph" w:customStyle="1" w:styleId="a">
    <w:name w:val="любимый Знак"/>
    <w:basedOn w:val="a0"/>
    <w:rsid w:val="00275BF9"/>
    <w:pPr>
      <w:numPr>
        <w:numId w:val="1"/>
      </w:numPr>
      <w:autoSpaceDE w:val="0"/>
      <w:autoSpaceDN w:val="0"/>
      <w:spacing w:after="0" w:line="240" w:lineRule="auto"/>
      <w:jc w:val="both"/>
    </w:pPr>
    <w:rPr>
      <w:rFonts w:ascii="Times New Roman" w:eastAsia="Times New Roman" w:hAnsi="Times New Roman" w:cs="Times New Roman"/>
      <w:sz w:val="24"/>
      <w:szCs w:val="28"/>
    </w:rPr>
  </w:style>
  <w:style w:type="character" w:customStyle="1" w:styleId="af5">
    <w:name w:val="Не вступил в силу"/>
    <w:basedOn w:val="a1"/>
    <w:rsid w:val="00275BF9"/>
    <w:rPr>
      <w:strike/>
      <w:color w:val="008080"/>
    </w:rPr>
  </w:style>
  <w:style w:type="character" w:customStyle="1" w:styleId="af6">
    <w:name w:val="Гипертекстовая ссылка"/>
    <w:basedOn w:val="a1"/>
    <w:rsid w:val="00275BF9"/>
    <w:rPr>
      <w:color w:val="008000"/>
      <w:u w:val="single"/>
    </w:rPr>
  </w:style>
  <w:style w:type="paragraph" w:customStyle="1" w:styleId="ConsTitle">
    <w:name w:val="ConsTitle"/>
    <w:rsid w:val="00275BF9"/>
    <w:pPr>
      <w:autoSpaceDE w:val="0"/>
      <w:autoSpaceDN w:val="0"/>
      <w:adjustRightInd w:val="0"/>
      <w:spacing w:after="0" w:line="240" w:lineRule="auto"/>
      <w:ind w:right="19772"/>
    </w:pPr>
    <w:rPr>
      <w:rFonts w:ascii="Arial" w:eastAsia="Times New Roman" w:hAnsi="Arial" w:cs="Arial"/>
      <w:b/>
      <w:bCs/>
      <w:sz w:val="18"/>
      <w:szCs w:val="18"/>
    </w:rPr>
  </w:style>
  <w:style w:type="character" w:styleId="af7">
    <w:name w:val="footnote reference"/>
    <w:basedOn w:val="a1"/>
    <w:semiHidden/>
    <w:rsid w:val="00275BF9"/>
    <w:rPr>
      <w:vertAlign w:val="superscript"/>
    </w:rPr>
  </w:style>
  <w:style w:type="character" w:customStyle="1" w:styleId="af8">
    <w:name w:val="Цветовое выделение"/>
    <w:rsid w:val="00275BF9"/>
    <w:rPr>
      <w:b/>
      <w:bCs/>
      <w:color w:val="000080"/>
    </w:rPr>
  </w:style>
  <w:style w:type="paragraph" w:customStyle="1" w:styleId="af9">
    <w:name w:val="Таблицы (моноширинный)"/>
    <w:basedOn w:val="a0"/>
    <w:next w:val="a0"/>
    <w:rsid w:val="00275BF9"/>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a">
    <w:name w:val="Заголовок статьи"/>
    <w:basedOn w:val="a0"/>
    <w:next w:val="a0"/>
    <w:rsid w:val="00275BF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afb">
    <w:name w:val="Комментарий"/>
    <w:basedOn w:val="a0"/>
    <w:next w:val="a0"/>
    <w:rsid w:val="00275BF9"/>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11">
    <w:name w:val="Ñòèëü1"/>
    <w:basedOn w:val="a0"/>
    <w:rsid w:val="00275BF9"/>
    <w:pPr>
      <w:spacing w:after="0" w:line="288" w:lineRule="auto"/>
    </w:pPr>
    <w:rPr>
      <w:rFonts w:ascii="Times New Roman" w:eastAsia="Times New Roman" w:hAnsi="Times New Roman" w:cs="Times New Roman"/>
      <w:sz w:val="28"/>
      <w:szCs w:val="20"/>
    </w:rPr>
  </w:style>
  <w:style w:type="character" w:styleId="afc">
    <w:name w:val="Hyperlink"/>
    <w:basedOn w:val="a1"/>
    <w:uiPriority w:val="99"/>
    <w:rsid w:val="00275BF9"/>
    <w:rPr>
      <w:color w:val="0000FF"/>
      <w:u w:val="single"/>
    </w:rPr>
  </w:style>
  <w:style w:type="character" w:styleId="afd">
    <w:name w:val="FollowedHyperlink"/>
    <w:basedOn w:val="a1"/>
    <w:rsid w:val="00275BF9"/>
    <w:rPr>
      <w:color w:val="0000FF"/>
      <w:u w:val="single"/>
    </w:rPr>
  </w:style>
  <w:style w:type="paragraph" w:styleId="afe">
    <w:name w:val="footnote text"/>
    <w:basedOn w:val="a0"/>
    <w:link w:val="aff"/>
    <w:semiHidden/>
    <w:rsid w:val="00275BF9"/>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1"/>
    <w:link w:val="afe"/>
    <w:semiHidden/>
    <w:rsid w:val="00275BF9"/>
    <w:rPr>
      <w:rFonts w:ascii="Times New Roman" w:eastAsia="Times New Roman" w:hAnsi="Times New Roman" w:cs="Times New Roman"/>
      <w:sz w:val="20"/>
      <w:szCs w:val="20"/>
    </w:rPr>
  </w:style>
  <w:style w:type="paragraph" w:styleId="aff0">
    <w:name w:val="Document Map"/>
    <w:basedOn w:val="a0"/>
    <w:link w:val="aff1"/>
    <w:semiHidden/>
    <w:rsid w:val="00275BF9"/>
    <w:pPr>
      <w:shd w:val="clear" w:color="auto" w:fill="000080"/>
      <w:spacing w:after="0" w:line="240" w:lineRule="auto"/>
    </w:pPr>
    <w:rPr>
      <w:rFonts w:ascii="Tahoma" w:eastAsia="Times New Roman" w:hAnsi="Tahoma" w:cs="Tahoma"/>
      <w:sz w:val="24"/>
      <w:szCs w:val="24"/>
    </w:rPr>
  </w:style>
  <w:style w:type="character" w:customStyle="1" w:styleId="aff1">
    <w:name w:val="Схема документа Знак"/>
    <w:basedOn w:val="a1"/>
    <w:link w:val="aff0"/>
    <w:semiHidden/>
    <w:rsid w:val="00275BF9"/>
    <w:rPr>
      <w:rFonts w:ascii="Tahoma" w:eastAsia="Times New Roman" w:hAnsi="Tahoma" w:cs="Tahoma"/>
      <w:sz w:val="24"/>
      <w:szCs w:val="24"/>
      <w:shd w:val="clear" w:color="auto" w:fill="000080"/>
    </w:rPr>
  </w:style>
  <w:style w:type="paragraph" w:customStyle="1" w:styleId="ConsPlusTitle">
    <w:name w:val="ConsPlusTitle"/>
    <w:rsid w:val="00275BF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text">
    <w:name w:val="text"/>
    <w:basedOn w:val="a0"/>
    <w:rsid w:val="00275BF9"/>
    <w:pPr>
      <w:spacing w:after="0" w:line="240" w:lineRule="auto"/>
      <w:ind w:firstLine="567"/>
      <w:jc w:val="both"/>
    </w:pPr>
    <w:rPr>
      <w:rFonts w:ascii="Arial" w:eastAsia="Times New Roman" w:hAnsi="Arial" w:cs="Arial"/>
      <w:sz w:val="24"/>
      <w:szCs w:val="24"/>
    </w:rPr>
  </w:style>
  <w:style w:type="character" w:customStyle="1" w:styleId="apple-converted-space">
    <w:name w:val="apple-converted-space"/>
    <w:rsid w:val="00275BF9"/>
  </w:style>
  <w:style w:type="paragraph" w:customStyle="1" w:styleId="aff2">
    <w:name w:val="Прижатый влево"/>
    <w:basedOn w:val="a0"/>
    <w:next w:val="a0"/>
    <w:uiPriority w:val="99"/>
    <w:rsid w:val="00275BF9"/>
    <w:pPr>
      <w:autoSpaceDE w:val="0"/>
      <w:autoSpaceDN w:val="0"/>
      <w:adjustRightInd w:val="0"/>
      <w:spacing w:after="0" w:line="240" w:lineRule="auto"/>
    </w:pPr>
    <w:rPr>
      <w:rFonts w:ascii="Arial" w:eastAsia="Times New Roman" w:hAnsi="Arial" w:cs="Arial"/>
      <w:sz w:val="24"/>
      <w:szCs w:val="24"/>
    </w:rPr>
  </w:style>
  <w:style w:type="character" w:customStyle="1" w:styleId="blk3">
    <w:name w:val="blk3"/>
    <w:basedOn w:val="a1"/>
    <w:rsid w:val="00275BF9"/>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F272B204E7C070C64C6462BABE61CD430E77112958E559E6DEA66C36gDf9I" TargetMode="External"/><Relationship Id="rId18" Type="http://schemas.openxmlformats.org/officeDocument/2006/relationships/hyperlink" Target="garantF1://12047594.27" TargetMode="External"/><Relationship Id="rId26" Type="http://schemas.openxmlformats.org/officeDocument/2006/relationships/hyperlink" Target="file:///C:\content\act\96e20c02-1b12-465a-b64c-24aa92270007.html" TargetMode="External"/><Relationship Id="rId39" Type="http://schemas.openxmlformats.org/officeDocument/2006/relationships/hyperlink" Target="file:///C:\content\act\9aa48369-618a-4bb4-b4b8-ae15f2b7ebf6.html" TargetMode="External"/><Relationship Id="rId3" Type="http://schemas.openxmlformats.org/officeDocument/2006/relationships/settings" Target="settings.xml"/><Relationship Id="rId21" Type="http://schemas.openxmlformats.org/officeDocument/2006/relationships/hyperlink" Target="garantF1://10005879.313" TargetMode="External"/><Relationship Id="rId34" Type="http://schemas.openxmlformats.org/officeDocument/2006/relationships/hyperlink" Target="file:///C:\content\act\9aa48369-618a-4bb4-b4b8-ae15f2b7ebf6.html" TargetMode="External"/><Relationship Id="rId42" Type="http://schemas.openxmlformats.org/officeDocument/2006/relationships/hyperlink" Target="file:///C:\content\act\96e20c02-1b12-465a-b64c-24aa92270007.html" TargetMode="External"/><Relationship Id="rId47" Type="http://schemas.openxmlformats.org/officeDocument/2006/relationships/hyperlink" Target="consultantplus://offline/ref=9606F5E52D6E5B2672E83B859876CA138F97EEB34CE207C3AF01F143C0gEF4L" TargetMode="External"/><Relationship Id="rId7" Type="http://schemas.openxmlformats.org/officeDocument/2006/relationships/hyperlink" Target="consultantplus://offline/ref=02F272B204E7C070C64C6462BABE61CD430F74152F5CE559E6DEA66C36D9326063293001FCC43526g1f9I" TargetMode="External"/><Relationship Id="rId12" Type="http://schemas.openxmlformats.org/officeDocument/2006/relationships/hyperlink" Target="consultantplus://offline/ref=02F272B204E7C070C64C6462BABE61CD430E7711235AE559E6DEA66C36D9326063293001FCC43629g1f0I" TargetMode="External"/><Relationship Id="rId17" Type="http://schemas.openxmlformats.org/officeDocument/2006/relationships/hyperlink" Target="garantF1://12038258.0" TargetMode="External"/><Relationship Id="rId25" Type="http://schemas.openxmlformats.org/officeDocument/2006/relationships/hyperlink" Target="file:///C:\content\act\09edd30d-e5ee-4964-abff-792d4fe039f9.doc" TargetMode="External"/><Relationship Id="rId33" Type="http://schemas.openxmlformats.org/officeDocument/2006/relationships/hyperlink" Target="file:///C:\content\act\723b3833-67c2-4e1b-8a45-860a891dc34a.doc" TargetMode="External"/><Relationship Id="rId38" Type="http://schemas.openxmlformats.org/officeDocument/2006/relationships/hyperlink" Target="file:///C:\content\act\96e20c02-1b12-465a-b64c-24aa92270007.html" TargetMode="External"/><Relationship Id="rId46" Type="http://schemas.openxmlformats.org/officeDocument/2006/relationships/hyperlink" Target="consultantplus://offline/ref=9606F5E52D6E5B2672E83B859876CA138F90E7BB42EF07C3AF01F143C0gEF4L" TargetMode="External"/><Relationship Id="rId2" Type="http://schemas.openxmlformats.org/officeDocument/2006/relationships/styles" Target="styles.xml"/><Relationship Id="rId16" Type="http://schemas.openxmlformats.org/officeDocument/2006/relationships/hyperlink" Target="garantF1://12038258.510" TargetMode="External"/><Relationship Id="rId20" Type="http://schemas.openxmlformats.org/officeDocument/2006/relationships/hyperlink" Target="garantF1://10005879.311" TargetMode="External"/><Relationship Id="rId29" Type="http://schemas.openxmlformats.org/officeDocument/2006/relationships/hyperlink" Target="file:///C:\content\act\6785a26f-52a6-439e-a2e4-93801511e564.html" TargetMode="External"/><Relationship Id="rId41" Type="http://schemas.openxmlformats.org/officeDocument/2006/relationships/hyperlink" Target="file:///C:\content\act\ab8cd4c4-8d82-444e-83c5-ff5157a65f85.html" TargetMode="External"/><Relationship Id="rId1" Type="http://schemas.openxmlformats.org/officeDocument/2006/relationships/numbering" Target="numbering.xml"/><Relationship Id="rId6" Type="http://schemas.openxmlformats.org/officeDocument/2006/relationships/hyperlink" Target="file:///C:\content\act\c45e772b-0b44-48bb-8bf2-fa484a6b8e95.doc" TargetMode="External"/><Relationship Id="rId11" Type="http://schemas.openxmlformats.org/officeDocument/2006/relationships/hyperlink" Target="file:///C:\content\act\14eb0f9e-ff4c-49c8-bfc5-3ede32af8a57.html" TargetMode="External"/><Relationship Id="rId24" Type="http://schemas.openxmlformats.org/officeDocument/2006/relationships/hyperlink" Target="file:///C:\content\act\6785a26f-52a6-439e-a2e4-93801511e564.html" TargetMode="External"/><Relationship Id="rId32" Type="http://schemas.openxmlformats.org/officeDocument/2006/relationships/hyperlink" Target="file:///C:\content\act\4f48675c-2dc2-4b7b-8f43-c7d17ab9072f.html" TargetMode="External"/><Relationship Id="rId37" Type="http://schemas.openxmlformats.org/officeDocument/2006/relationships/hyperlink" Target="file:///C:\content\act\9aa48369-618a-4bb4-b4b8-ae15f2b7ebf6.html" TargetMode="External"/><Relationship Id="rId40" Type="http://schemas.openxmlformats.org/officeDocument/2006/relationships/hyperlink" Target="file:///C:\content\act\96e20c02-1b12-465a-b64c-24aa92270007.html" TargetMode="External"/><Relationship Id="rId45" Type="http://schemas.openxmlformats.org/officeDocument/2006/relationships/hyperlink" Target="consultantplus://offline/ref=27C72CDCD9330386EEBA4BD5766E8E3D9792471BCEB172B21672C0A38Bh7C2M" TargetMode="External"/><Relationship Id="rId5" Type="http://schemas.openxmlformats.org/officeDocument/2006/relationships/hyperlink" Target="file:///C:\content\act\c45e772b-0b44-48bb-8bf2-fa484a6b8e95.doc" TargetMode="External"/><Relationship Id="rId15" Type="http://schemas.openxmlformats.org/officeDocument/2006/relationships/hyperlink" Target="garantF1://12057004.13" TargetMode="External"/><Relationship Id="rId23" Type="http://schemas.openxmlformats.org/officeDocument/2006/relationships/hyperlink" Target="file:///C:\content\act\bbf89570-6239-4cfb-bdba-5b454c14e321.html" TargetMode="External"/><Relationship Id="rId28" Type="http://schemas.openxmlformats.org/officeDocument/2006/relationships/hyperlink" Target="file:///C:\content\act\96e20c02-1b12-465a-b64c-24aa92270007.html" TargetMode="External"/><Relationship Id="rId36" Type="http://schemas.openxmlformats.org/officeDocument/2006/relationships/hyperlink" Target="consultantplus://offline/ref=930E90262F16CBFB29902CFBFE3F740AD65714EA3289924C132A767DBBn22DN" TargetMode="External"/><Relationship Id="rId49" Type="http://schemas.openxmlformats.org/officeDocument/2006/relationships/theme" Target="theme/theme1.xml"/><Relationship Id="rId10" Type="http://schemas.openxmlformats.org/officeDocument/2006/relationships/hyperlink" Target="consultantplus://offline/ref=02F272B204E7C070C64C6462BABE61CD430F70112852E559E6DEA66C36D9326063293001FCC43526g1f8I" TargetMode="External"/><Relationship Id="rId19" Type="http://schemas.openxmlformats.org/officeDocument/2006/relationships/hyperlink" Target="garantF1://12088106.9" TargetMode="External"/><Relationship Id="rId31" Type="http://schemas.openxmlformats.org/officeDocument/2006/relationships/hyperlink" Target="file:///C:\content\act\96e20c02-1b12-465a-b64c-24aa92270007.html" TargetMode="External"/><Relationship Id="rId44" Type="http://schemas.openxmlformats.org/officeDocument/2006/relationships/hyperlink" Target="file:///C:\content\act\96e20c02-1b12-465a-b64c-24aa92270007.html" TargetMode="External"/><Relationship Id="rId4" Type="http://schemas.openxmlformats.org/officeDocument/2006/relationships/webSettings" Target="webSettings.xml"/><Relationship Id="rId9" Type="http://schemas.openxmlformats.org/officeDocument/2006/relationships/hyperlink" Target="consultantplus://offline/ref=055B49F85E0C98237A44E1F2BEB03A24753FB00184D16DCDB55E1F157CEAFF2D5734D9DF610A29E7TFk1M" TargetMode="External"/><Relationship Id="rId14" Type="http://schemas.openxmlformats.org/officeDocument/2006/relationships/hyperlink" Target="file:///C:\content\act\96e20c02-1b12-465a-b64c-24aa92270007.html" TargetMode="External"/><Relationship Id="rId22" Type="http://schemas.openxmlformats.org/officeDocument/2006/relationships/hyperlink" Target="garantF1://12054874.0" TargetMode="External"/><Relationship Id="rId27" Type="http://schemas.openxmlformats.org/officeDocument/2006/relationships/hyperlink" Target="consultantplus://offline/ref=F1A71B26D3A14304F18DC790E4BD9EA4D9698CA9A3D7FB2BB4D37055D1464D2B2F8D6ED40612913DEED4C5c8PFE" TargetMode="External"/><Relationship Id="rId30" Type="http://schemas.openxmlformats.org/officeDocument/2006/relationships/hyperlink" Target="file:///C:\content\act\09edd30d-e5ee-4964-abff-792d4fe039f9.doc" TargetMode="External"/><Relationship Id="rId35" Type="http://schemas.openxmlformats.org/officeDocument/2006/relationships/hyperlink" Target="file:///C:\content\act\96e20c02-1b12-465a-b64c-24aa92270007.html" TargetMode="External"/><Relationship Id="rId43" Type="http://schemas.openxmlformats.org/officeDocument/2006/relationships/hyperlink" Target="file:///C:\content\act\1f41c85b-96e0-4aee-9690-353cdf12dab6.doc" TargetMode="External"/><Relationship Id="rId48" Type="http://schemas.openxmlformats.org/officeDocument/2006/relationships/fontTable" Target="fontTable.xml"/><Relationship Id="rId8" Type="http://schemas.openxmlformats.org/officeDocument/2006/relationships/hyperlink" Target="consultantplus://offline/ref=055B49F85E0C98237A44E1F2BEB03A24753FB40385D06DCDB55E1F157CEAFF2D5734D9DF610A2CE7TFk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65</Pages>
  <Words>27085</Words>
  <Characters>154391</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RAY</cp:lastModifiedBy>
  <cp:revision>4</cp:revision>
  <cp:lastPrinted>2015-07-31T06:19:00Z</cp:lastPrinted>
  <dcterms:created xsi:type="dcterms:W3CDTF">2015-07-14T07:01:00Z</dcterms:created>
  <dcterms:modified xsi:type="dcterms:W3CDTF">2015-07-31T06:19:00Z</dcterms:modified>
</cp:coreProperties>
</file>